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17"/>
        <w:gridCol w:w="11751"/>
      </w:tblGrid>
      <w:tr w:rsidR="001B2BF1" w:rsidRPr="001B2BF1" w:rsidTr="001B2BF1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0" cy="1409700"/>
                  <wp:effectExtent l="0" t="0" r="0" b="0"/>
                  <wp:docPr id="50" name="Imagen 50" descr="http://www.isolucion.com.co/isolucion3alcmanizales/GrafVinetas/imagen%20definitiv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solucion.com.co/isolucion3alcmanizales/GrafVinetas/imagen%20definitiv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PROCEDIMIENTO</w:t>
            </w:r>
          </w:p>
        </w:tc>
      </w:tr>
      <w:tr w:rsidR="001B2BF1" w:rsidRPr="001B2BF1" w:rsidTr="001B2B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ACTUALIZACIÓN DE LA PÁGINA WEB DE LA SECRETARÍA DE SALUD PÚBLICA</w:t>
            </w:r>
          </w:p>
        </w:tc>
      </w:tr>
      <w:tr w:rsidR="001B2BF1" w:rsidRPr="001B2BF1" w:rsidTr="001B2B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VERSIÓN 002</w:t>
            </w:r>
          </w:p>
        </w:tc>
      </w:tr>
      <w:tr w:rsidR="001B2BF1" w:rsidRPr="001B2BF1" w:rsidTr="001B2B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CÓDIGO GSP-AGC-PR-001</w:t>
            </w: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834"/>
        <w:gridCol w:w="7834"/>
      </w:tblGrid>
      <w:tr w:rsidR="001B2BF1" w:rsidRPr="001B2BF1" w:rsidTr="001B2BF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SUBPROCESO ASEGURAMIENTO, ACCESIBILIDAD Y GARANTÍA DEL SERVICIO DE SALUD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es-ES"/>
              </w:rPr>
              <w:t>ESTADO VIGENTE</w:t>
            </w: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OBJETIVO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5064"/>
            </w:tblGrid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  <w:tr w:rsidR="001B2BF1" w:rsidRPr="001B2BF1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" name="Imagen 49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48" name="Imagen 48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Imagen 47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>Actualizar permanentemente la Comunidad en temas relacionados con Salud, de forma que se convierta en un proceso informativo donde se muestre quienes somos y que hacemos para el bienestar de la comunidad.  </w:t>
                  </w:r>
                </w:p>
              </w:tc>
            </w:tr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ALCANCE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5064"/>
            </w:tblGrid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  <w:tr w:rsidR="001B2BF1" w:rsidRPr="001B2BF1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Imagen 46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45" name="Imagen 45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Imagen 44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>Desde el envío de la información y/o actualizaciones referentes a Salud, que van a ser publicadas en la Página WEB de la Secretaría de Salud, hasta la socialización de los avances, publicaciones y actualizaciones en el Comité de la Página WEB  </w:t>
                  </w:r>
                </w:p>
              </w:tc>
            </w:tr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RESPONSABLE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5235"/>
              <w:gridCol w:w="81"/>
            </w:tblGrid>
            <w:tr w:rsidR="001B2BF1" w:rsidRPr="001B2BF1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>Olga Lucía Franco Serna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CONDICIONES GENERALES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5064"/>
            </w:tblGrid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  <w:tr w:rsidR="001B2BF1" w:rsidRPr="001B2BF1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 wp14:anchorId="7F7B9BCD" wp14:editId="441504A4">
                        <wp:extent cx="9525" cy="9525"/>
                        <wp:effectExtent l="0" t="0" r="0" b="0"/>
                        <wp:docPr id="43" name="Imagen 43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 wp14:anchorId="755FDEDE" wp14:editId="79F5DBF0">
                        <wp:extent cx="19050" cy="19050"/>
                        <wp:effectExtent l="0" t="0" r="0" b="0"/>
                        <wp:docPr id="42" name="Imagen 42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s-ES"/>
                    </w:rPr>
                    <w:drawing>
                      <wp:inline distT="0" distB="0" distL="0" distR="0" wp14:anchorId="6803789A" wp14:editId="683693DE">
                        <wp:extent cx="9525" cy="9525"/>
                        <wp:effectExtent l="0" t="0" r="0" b="0"/>
                        <wp:docPr id="41" name="Imagen 4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>Integrantes del Comité Página WEB: 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José Edgar Valencia Sánchez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Carolina Giraldo Bermúdez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Germán Sánchez Cano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Diana Maritza Molina Marín 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Natalia Londoño Hernández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* </w:t>
                  </w:r>
                  <w:proofErr w:type="spellStart"/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>Leidy</w:t>
                  </w:r>
                  <w:proofErr w:type="spellEnd"/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t xml:space="preserve"> Lisbeth Moreno Meza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Claudia Piedad Estrada Rueda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Juan Diego López Palacio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Luz Marina Agudelo Gallego </w:t>
                  </w:r>
                  <w:r w:rsidRPr="001B2BF1">
                    <w:rPr>
                      <w:rFonts w:ascii="Calibri" w:eastAsia="Times New Roman" w:hAnsi="Calibri" w:cs="Calibri"/>
                      <w:lang w:eastAsia="es-ES"/>
                    </w:rPr>
                    <w:br/>
                    <w:t>* Olga Lucía Franco Serna  </w:t>
                  </w:r>
                </w:p>
              </w:tc>
            </w:tr>
            <w:tr w:rsidR="001B2BF1" w:rsidRPr="001B2BF1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2BF1" w:rsidRPr="001B2BF1" w:rsidRDefault="001B2BF1" w:rsidP="00F56E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8"/>
                      <w:lang w:eastAsia="es-ES"/>
                    </w:rPr>
                  </w:pPr>
                </w:p>
              </w:tc>
            </w:tr>
          </w:tbl>
          <w:p w:rsidR="001B2BF1" w:rsidRPr="001B2BF1" w:rsidRDefault="001B2BF1" w:rsidP="00F56E05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F56E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F56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DEFINICIONES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F56E05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F56E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F56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6. DOCUMENTACIÓN EXTERNA RELACIONADA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5316"/>
            </w:tblGrid>
            <w:tr w:rsidR="001B2BF1" w:rsidRPr="001B2BF1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7. DESARROLLO</w:t>
            </w: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3887"/>
        <w:gridCol w:w="3887"/>
        <w:gridCol w:w="3887"/>
      </w:tblGrid>
      <w:tr w:rsidR="001B2BF1" w:rsidRPr="001B2BF1" w:rsidTr="001B2BF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QUÉ SE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QUIÉN LO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REGISTRO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CÓMO LO HACE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Enviar la información referente a temas de Salud que va a ser publicada en la Página WEB (Noticias, artículos, fotos, estadísticas)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Todos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Correos electrónicos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Mediante correo electrónico o por medio magnético, el funcionario que desee divulgar o difundir algún tipo de información en la Página WEB de la Secretaría de Salud, debe enviar dicha información ya redactada y con los respectivos anexos (Información de capacitaciones, conferencias y/o simposios, fotos, videos, publicidad, </w:t>
            </w:r>
            <w:proofErr w:type="spellStart"/>
            <w:r w:rsidRPr="001B2BF1">
              <w:rPr>
                <w:rFonts w:ascii="Calibri" w:eastAsia="Times New Roman" w:hAnsi="Calibri" w:cs="Calibri"/>
                <w:lang w:eastAsia="es-ES"/>
              </w:rPr>
              <w:t>etc</w:t>
            </w:r>
            <w:proofErr w:type="spellEnd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) a la Ingeniera encargada de la actualización de la Página WEB, a </w:t>
            </w:r>
            <w:proofErr w:type="spellStart"/>
            <w:r w:rsidRPr="001B2BF1">
              <w:rPr>
                <w:rFonts w:ascii="Calibri" w:eastAsia="Times New Roman" w:hAnsi="Calibri" w:cs="Calibri"/>
                <w:lang w:eastAsia="es-ES"/>
              </w:rPr>
              <w:t>mas</w:t>
            </w:r>
            <w:proofErr w:type="spellEnd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tardar el jueves de cada semana  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Seleccionar el tipo de información que se va a subir a la Página WEB de la Secretaría de Salud Pública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Olga Lucía Franco Serna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Se verifica el tipo de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información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de acuerdo a la importancia y la permanencia en la </w:t>
            </w:r>
            <w:proofErr w:type="spellStart"/>
            <w:r w:rsidRPr="001B2BF1">
              <w:rPr>
                <w:rFonts w:ascii="Calibri" w:eastAsia="Times New Roman" w:hAnsi="Calibri" w:cs="Calibri"/>
                <w:lang w:eastAsia="es-ES"/>
              </w:rPr>
              <w:t>pagina</w:t>
            </w:r>
            <w:proofErr w:type="spellEnd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para definir si es Noticia,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Artículos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por unidad,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Galería</w:t>
            </w:r>
            <w:bookmarkStart w:id="0" w:name="_GoBack"/>
            <w:bookmarkEnd w:id="0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de Imágenes,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Estadísticas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o eventos 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Realizar la actualización de la Página WEB de Salud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Olga Lucía Franco Serna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Se debe cargar la información a la Página WEB (Eventos de Capacitación, Conferencias y Simposios, documentos de texto, documentos de PDF y/o imágenes) a través del administrador de JOOLMA: De igual manera se carga a la página la información de conferencias, capacitaciones y/o simposios, con el fin de que la comunidad se pueda inscribir y posteriormente generar su certificado en línea y obtener las memorias del evento.  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Generar las </w:t>
            </w:r>
            <w:proofErr w:type="spellStart"/>
            <w:r w:rsidRPr="001B2BF1">
              <w:rPr>
                <w:rFonts w:ascii="Calibri" w:eastAsia="Times New Roman" w:hAnsi="Calibri" w:cs="Calibri"/>
                <w:lang w:eastAsia="es-ES"/>
              </w:rPr>
              <w:t>Estadistcas</w:t>
            </w:r>
            <w:proofErr w:type="spellEnd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de Visitas a la Página WEB de la Secretaria de Salud Publica quincenalmente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Olga Lucía Franco Serna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Reporte en Excel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Los 15 y 30 de cada mes, se debe realizar una verificación en el Generador de Estadísticas de http://www.google.com/analytics/ sobre 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las visitas realizadas a la página WEB de la Secretaría de Salud y de igual forma se debe llevar en </w:t>
            </w:r>
            <w:proofErr w:type="spellStart"/>
            <w:r w:rsidRPr="001B2BF1">
              <w:rPr>
                <w:rFonts w:ascii="Calibri" w:eastAsia="Times New Roman" w:hAnsi="Calibri" w:cs="Calibri"/>
                <w:lang w:eastAsia="es-ES"/>
              </w:rPr>
              <w:t>excel</w:t>
            </w:r>
            <w:proofErr w:type="spellEnd"/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un registro quincenal con una gráfica de barras que indica de forma visible el aumento o disminución de las visitas que se realizan a dicha página.  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lastRenderedPageBreak/>
              <w:t>Enviar la información de las actualizaciones de Página WEB a todos los funcionarios de la Secretaria de Salud Pública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Olga Lucía Franco Serna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Correos electrónicos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Cada quince días se envía por correo electrónico un reporte con las actualizaciones que se han realizado en la Página WEB y con el archivo de estadísticas de la quincena respectiva a todos los funcionarios de la Secretaría de Salud  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Socializar los avances y actualizaciones en el Comité de Página WEB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>- Olga Lucía Franco Serna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br/>
              <w:t>Acta de reunión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El último jueves de cada mes a las 2:00 PM el grupo de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página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WEB se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reúne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con el objetivo de verificar las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Estadísticas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, avances, proyectos y estrategias para la Actualización de la </w:t>
            </w:r>
            <w:r w:rsidR="00787868" w:rsidRPr="001B2BF1">
              <w:rPr>
                <w:rFonts w:ascii="Calibri" w:eastAsia="Times New Roman" w:hAnsi="Calibri" w:cs="Calibri"/>
                <w:lang w:eastAsia="es-ES"/>
              </w:rPr>
              <w:t>página</w:t>
            </w:r>
            <w:r w:rsidRPr="001B2BF1">
              <w:rPr>
                <w:rFonts w:ascii="Calibri" w:eastAsia="Times New Roman" w:hAnsi="Calibri" w:cs="Calibri"/>
                <w:lang w:eastAsia="es-ES"/>
              </w:rPr>
              <w:t xml:space="preserve"> WEB con el fin de crear estrategias para fortalecer el proceso </w:t>
            </w: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8. CONTENIDO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LISTA DE VERSIONES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2307"/>
              <w:gridCol w:w="10767"/>
            </w:tblGrid>
            <w:tr w:rsidR="001B2BF1" w:rsidRPr="001B2BF1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RAZÓN DE LA ACTUALIZACIÓN</w:t>
                  </w: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1B2BF1" w:rsidRPr="001B2BF1" w:rsidRDefault="001B2BF1" w:rsidP="001B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5246"/>
        <w:gridCol w:w="5246"/>
      </w:tblGrid>
      <w:tr w:rsidR="001B2BF1" w:rsidRPr="001B2BF1" w:rsidTr="001B2BF1">
        <w:trPr>
          <w:trHeight w:val="375"/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ELABORÓ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REVISÓ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F1" w:rsidRPr="001B2BF1" w:rsidRDefault="001B2BF1" w:rsidP="001B2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2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APROBÓ</w:t>
            </w:r>
          </w:p>
        </w:tc>
      </w:tr>
      <w:tr w:rsidR="001B2BF1" w:rsidRPr="001B2BF1" w:rsidTr="001B2B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3657"/>
            </w:tblGrid>
            <w:tr w:rsidR="001B2BF1" w:rsidRPr="001B2BF1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Johanna </w:t>
                  </w:r>
                  <w:proofErr w:type="spellStart"/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Arbelaez</w:t>
                  </w:r>
                  <w:proofErr w:type="spellEnd"/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Loaiza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Ninguno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26/Feb/2014</w:t>
                  </w: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3890"/>
            </w:tblGrid>
            <w:tr w:rsidR="001B2BF1" w:rsidRPr="001B2BF1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Olga Lucía Franco Serna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Profesional Universitario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07/Jul/2015</w:t>
                  </w: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3890"/>
            </w:tblGrid>
            <w:tr w:rsidR="001B2BF1" w:rsidRPr="001B2BF1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Paula Andrea Orozco Osorio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Secretario de Despacho</w:t>
                  </w:r>
                </w:p>
              </w:tc>
            </w:tr>
            <w:tr w:rsidR="001B2BF1" w:rsidRPr="001B2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F1" w:rsidRPr="001B2BF1" w:rsidRDefault="001B2BF1" w:rsidP="001B2B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1B2BF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22/Jul/2015</w:t>
                  </w:r>
                </w:p>
              </w:tc>
            </w:tr>
          </w:tbl>
          <w:p w:rsidR="001B2BF1" w:rsidRPr="001B2BF1" w:rsidRDefault="001B2BF1" w:rsidP="001B2BF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041D57" w:rsidRPr="001B2BF1" w:rsidRDefault="00041D57" w:rsidP="001B2BF1"/>
    <w:sectPr w:rsidR="00041D57" w:rsidRPr="001B2BF1" w:rsidSect="001B2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C"/>
    <w:rsid w:val="00041D57"/>
    <w:rsid w:val="001B2BF1"/>
    <w:rsid w:val="00380B1C"/>
    <w:rsid w:val="00787868"/>
    <w:rsid w:val="00F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Delgadillo Parra</dc:creator>
  <cp:keywords/>
  <dc:description/>
  <cp:lastModifiedBy>Liliana Delgadillo Parra</cp:lastModifiedBy>
  <cp:revision>4</cp:revision>
  <dcterms:created xsi:type="dcterms:W3CDTF">2015-09-23T14:17:00Z</dcterms:created>
  <dcterms:modified xsi:type="dcterms:W3CDTF">2015-09-23T14:19:00Z</dcterms:modified>
</cp:coreProperties>
</file>