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371557">
      <w:r>
        <w:rPr>
          <w:noProof/>
          <w:lang w:eastAsia="es-ES"/>
        </w:rPr>
        <w:drawing>
          <wp:inline distT="0" distB="0" distL="0" distR="0">
            <wp:extent cx="8885555" cy="1624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5555" cy="1624330"/>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371557" w:rsidRPr="00371557" w:rsidTr="0037155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71557" w:rsidRPr="00371557">
              <w:trPr>
                <w:tblCellSpacing w:w="0" w:type="dxa"/>
                <w:jc w:val="center"/>
              </w:trPr>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1. OBJETIVO</w:t>
                  </w:r>
                </w:p>
              </w:tc>
            </w:tr>
            <w:tr w:rsidR="00371557" w:rsidRPr="0037155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71557" w:rsidRPr="00371557">
                    <w:trPr>
                      <w:trHeight w:val="75"/>
                      <w:tblCellSpacing w:w="0" w:type="dxa"/>
                    </w:trPr>
                    <w:tc>
                      <w:tcPr>
                        <w:tcW w:w="0" w:type="auto"/>
                        <w:gridSpan w:val="4"/>
                        <w:vAlign w:val="center"/>
                        <w:hideMark/>
                      </w:tcPr>
                      <w:p w:rsidR="00371557" w:rsidRPr="00371557" w:rsidRDefault="00371557" w:rsidP="00371557">
                        <w:pPr>
                          <w:spacing w:after="0" w:line="240" w:lineRule="auto"/>
                          <w:jc w:val="both"/>
                          <w:rPr>
                            <w:rFonts w:ascii="Calibri" w:eastAsia="Times New Roman" w:hAnsi="Calibri" w:cs="Times New Roman"/>
                            <w:sz w:val="8"/>
                            <w:lang w:eastAsia="es-ES"/>
                          </w:rPr>
                        </w:pPr>
                      </w:p>
                    </w:tc>
                  </w:tr>
                  <w:tr w:rsidR="00371557" w:rsidRPr="00371557">
                    <w:trPr>
                      <w:tblCellSpacing w:w="0" w:type="dxa"/>
                    </w:trPr>
                    <w:tc>
                      <w:tcPr>
                        <w:tcW w:w="75" w:type="dxa"/>
                        <w:hideMark/>
                      </w:tcPr>
                      <w:p w:rsidR="00371557" w:rsidRPr="00371557" w:rsidRDefault="00371557" w:rsidP="0037155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71557" w:rsidRPr="00371557" w:rsidRDefault="00371557" w:rsidP="0037155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71557" w:rsidRPr="00371557" w:rsidRDefault="00371557" w:rsidP="0037155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Registrar los bienes inmuebles de propiedad del Municipio de Manizales, las actualizaciones de los ya existentes y todos aquellos que se vayan identificando como de propiedad del ente territorial, para ser causados en la Contabilidad del Municipio.  </w:t>
                        </w:r>
                      </w:p>
                    </w:tc>
                  </w:tr>
                  <w:tr w:rsidR="00371557" w:rsidRPr="00371557">
                    <w:trPr>
                      <w:trHeight w:val="75"/>
                      <w:tblCellSpacing w:w="0" w:type="dxa"/>
                    </w:trPr>
                    <w:tc>
                      <w:tcPr>
                        <w:tcW w:w="0" w:type="auto"/>
                        <w:gridSpan w:val="4"/>
                        <w:vAlign w:val="center"/>
                        <w:hideMark/>
                      </w:tcPr>
                      <w:p w:rsidR="00371557" w:rsidRPr="00371557" w:rsidRDefault="00371557" w:rsidP="00371557">
                        <w:pPr>
                          <w:spacing w:after="0" w:line="240" w:lineRule="auto"/>
                          <w:jc w:val="both"/>
                          <w:rPr>
                            <w:rFonts w:ascii="Calibri" w:eastAsia="Times New Roman" w:hAnsi="Calibri" w:cs="Times New Roman"/>
                            <w:sz w:val="8"/>
                            <w:lang w:eastAsia="es-ES"/>
                          </w:rPr>
                        </w:pPr>
                      </w:p>
                    </w:tc>
                  </w:tr>
                </w:tbl>
                <w:p w:rsidR="00371557" w:rsidRPr="00371557" w:rsidRDefault="00371557" w:rsidP="00371557">
                  <w:pPr>
                    <w:spacing w:after="0" w:line="240" w:lineRule="auto"/>
                    <w:jc w:val="both"/>
                    <w:rPr>
                      <w:rFonts w:ascii="Calibri" w:eastAsia="Times New Roman" w:hAnsi="Calibri" w:cs="Times New Roman"/>
                      <w:lang w:eastAsia="es-ES"/>
                    </w:rPr>
                  </w:pPr>
                </w:p>
              </w:tc>
            </w:tr>
          </w:tbl>
          <w:p w:rsidR="00371557" w:rsidRPr="00371557" w:rsidRDefault="00371557" w:rsidP="00371557">
            <w:pPr>
              <w:spacing w:after="0" w:line="240" w:lineRule="auto"/>
              <w:rPr>
                <w:rFonts w:ascii="Times New Roman" w:eastAsia="Times New Roman" w:hAnsi="Times New Roman" w:cs="Times New Roman"/>
                <w:sz w:val="24"/>
                <w:szCs w:val="24"/>
                <w:lang w:eastAsia="es-ES"/>
              </w:rPr>
            </w:pPr>
          </w:p>
        </w:tc>
      </w:tr>
      <w:tr w:rsidR="00371557" w:rsidRPr="00371557" w:rsidTr="00371557">
        <w:trPr>
          <w:trHeight w:val="225"/>
          <w:tblCellSpacing w:w="15" w:type="dxa"/>
          <w:jc w:val="center"/>
        </w:trPr>
        <w:tc>
          <w:tcPr>
            <w:tcW w:w="0" w:type="auto"/>
            <w:vAlign w:val="center"/>
            <w:hideMark/>
          </w:tcPr>
          <w:p w:rsidR="00371557" w:rsidRPr="00371557" w:rsidRDefault="00371557" w:rsidP="00371557">
            <w:pPr>
              <w:spacing w:after="0" w:line="240" w:lineRule="auto"/>
              <w:rPr>
                <w:rFonts w:ascii="Times New Roman" w:eastAsia="Times New Roman" w:hAnsi="Times New Roman" w:cs="Times New Roman"/>
                <w:szCs w:val="24"/>
                <w:lang w:eastAsia="es-ES"/>
              </w:rPr>
            </w:pPr>
          </w:p>
        </w:tc>
      </w:tr>
      <w:tr w:rsidR="00371557" w:rsidRPr="00371557" w:rsidTr="0037155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71557" w:rsidRPr="00371557">
              <w:trPr>
                <w:tblCellSpacing w:w="0" w:type="dxa"/>
                <w:jc w:val="center"/>
              </w:trPr>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2. ALCANCE</w:t>
                  </w:r>
                </w:p>
              </w:tc>
            </w:tr>
            <w:tr w:rsidR="00371557" w:rsidRPr="0037155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71557" w:rsidRPr="00371557">
                    <w:trPr>
                      <w:trHeight w:val="75"/>
                      <w:tblCellSpacing w:w="0" w:type="dxa"/>
                    </w:trPr>
                    <w:tc>
                      <w:tcPr>
                        <w:tcW w:w="0" w:type="auto"/>
                        <w:gridSpan w:val="4"/>
                        <w:vAlign w:val="center"/>
                        <w:hideMark/>
                      </w:tcPr>
                      <w:p w:rsidR="00371557" w:rsidRPr="00371557" w:rsidRDefault="00371557" w:rsidP="00371557">
                        <w:pPr>
                          <w:spacing w:after="0" w:line="240" w:lineRule="auto"/>
                          <w:jc w:val="both"/>
                          <w:rPr>
                            <w:rFonts w:ascii="Calibri" w:eastAsia="Times New Roman" w:hAnsi="Calibri" w:cs="Times New Roman"/>
                            <w:sz w:val="8"/>
                            <w:lang w:eastAsia="es-ES"/>
                          </w:rPr>
                        </w:pPr>
                      </w:p>
                    </w:tc>
                  </w:tr>
                  <w:tr w:rsidR="00371557" w:rsidRPr="00371557">
                    <w:trPr>
                      <w:tblCellSpacing w:w="0" w:type="dxa"/>
                    </w:trPr>
                    <w:tc>
                      <w:tcPr>
                        <w:tcW w:w="75" w:type="dxa"/>
                        <w:hideMark/>
                      </w:tcPr>
                      <w:p w:rsidR="00371557" w:rsidRPr="00371557" w:rsidRDefault="00371557" w:rsidP="0037155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71557" w:rsidRPr="00371557" w:rsidRDefault="00371557" w:rsidP="0037155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71557" w:rsidRPr="00371557" w:rsidRDefault="00371557" w:rsidP="0037155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Inicia con el registro del bien inmueble adquirido o identificado como de propiedad del municipio de Manizales en el formato PSI-SAM-FR-011 y su grabación en el Sistema de Información de Bienes Inmuebles de la Oficina Coordinadora de Bienes y finaliza con el ingreso o la actualización total de los bienes inmuebles en el sistema que contiene los activos del Municipio.  </w:t>
                        </w:r>
                      </w:p>
                    </w:tc>
                  </w:tr>
                  <w:tr w:rsidR="00371557" w:rsidRPr="00371557">
                    <w:trPr>
                      <w:trHeight w:val="75"/>
                      <w:tblCellSpacing w:w="0" w:type="dxa"/>
                    </w:trPr>
                    <w:tc>
                      <w:tcPr>
                        <w:tcW w:w="0" w:type="auto"/>
                        <w:gridSpan w:val="4"/>
                        <w:vAlign w:val="center"/>
                        <w:hideMark/>
                      </w:tcPr>
                      <w:p w:rsidR="00371557" w:rsidRPr="00371557" w:rsidRDefault="00371557" w:rsidP="00371557">
                        <w:pPr>
                          <w:spacing w:after="0" w:line="240" w:lineRule="auto"/>
                          <w:jc w:val="both"/>
                          <w:rPr>
                            <w:rFonts w:ascii="Calibri" w:eastAsia="Times New Roman" w:hAnsi="Calibri" w:cs="Times New Roman"/>
                            <w:sz w:val="8"/>
                            <w:lang w:eastAsia="es-ES"/>
                          </w:rPr>
                        </w:pPr>
                      </w:p>
                    </w:tc>
                  </w:tr>
                </w:tbl>
                <w:p w:rsidR="00371557" w:rsidRPr="00371557" w:rsidRDefault="00371557" w:rsidP="00371557">
                  <w:pPr>
                    <w:spacing w:after="0" w:line="240" w:lineRule="auto"/>
                    <w:jc w:val="both"/>
                    <w:rPr>
                      <w:rFonts w:ascii="Calibri" w:eastAsia="Times New Roman" w:hAnsi="Calibri" w:cs="Times New Roman"/>
                      <w:lang w:eastAsia="es-ES"/>
                    </w:rPr>
                  </w:pPr>
                </w:p>
              </w:tc>
            </w:tr>
          </w:tbl>
          <w:p w:rsidR="00371557" w:rsidRPr="00371557" w:rsidRDefault="00371557" w:rsidP="00371557">
            <w:pPr>
              <w:spacing w:after="0" w:line="240" w:lineRule="auto"/>
              <w:rPr>
                <w:rFonts w:ascii="Times New Roman" w:eastAsia="Times New Roman" w:hAnsi="Times New Roman" w:cs="Times New Roman"/>
                <w:sz w:val="24"/>
                <w:szCs w:val="24"/>
                <w:lang w:eastAsia="es-ES"/>
              </w:rPr>
            </w:pPr>
          </w:p>
        </w:tc>
      </w:tr>
      <w:tr w:rsidR="00371557" w:rsidRPr="00371557" w:rsidTr="00371557">
        <w:trPr>
          <w:trHeight w:val="225"/>
          <w:tblCellSpacing w:w="15" w:type="dxa"/>
          <w:jc w:val="center"/>
        </w:trPr>
        <w:tc>
          <w:tcPr>
            <w:tcW w:w="0" w:type="auto"/>
            <w:vAlign w:val="center"/>
            <w:hideMark/>
          </w:tcPr>
          <w:p w:rsidR="00371557" w:rsidRPr="00371557" w:rsidRDefault="00371557" w:rsidP="00371557">
            <w:pPr>
              <w:spacing w:after="0" w:line="240" w:lineRule="auto"/>
              <w:rPr>
                <w:rFonts w:ascii="Times New Roman" w:eastAsia="Times New Roman" w:hAnsi="Times New Roman" w:cs="Times New Roman"/>
                <w:szCs w:val="24"/>
                <w:lang w:eastAsia="es-ES"/>
              </w:rPr>
            </w:pPr>
          </w:p>
        </w:tc>
      </w:tr>
      <w:tr w:rsidR="00371557" w:rsidRPr="00371557" w:rsidTr="0037155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71557" w:rsidRPr="00371557">
              <w:trPr>
                <w:tblCellSpacing w:w="0" w:type="dxa"/>
                <w:jc w:val="center"/>
              </w:trPr>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3. RESPONSABLE</w:t>
                  </w:r>
                </w:p>
              </w:tc>
            </w:tr>
            <w:tr w:rsidR="00371557" w:rsidRPr="0037155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371557" w:rsidRPr="00371557">
                    <w:trPr>
                      <w:tblCellSpacing w:w="15" w:type="dxa"/>
                    </w:trPr>
                    <w:tc>
                      <w:tcPr>
                        <w:tcW w:w="15" w:type="dxa"/>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p>
                    </w:tc>
                    <w:tc>
                      <w:tcPr>
                        <w:tcW w:w="5000" w:type="pct"/>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Carlos Alberto Castellanos Gómez</w:t>
                        </w:r>
                      </w:p>
                    </w:tc>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p>
                    </w:tc>
                  </w:tr>
                </w:tbl>
                <w:p w:rsidR="00371557" w:rsidRPr="00371557" w:rsidRDefault="00371557" w:rsidP="00371557">
                  <w:pPr>
                    <w:spacing w:after="0" w:line="240" w:lineRule="auto"/>
                    <w:jc w:val="both"/>
                    <w:rPr>
                      <w:rFonts w:ascii="Calibri" w:eastAsia="Times New Roman" w:hAnsi="Calibri" w:cs="Times New Roman"/>
                      <w:lang w:eastAsia="es-ES"/>
                    </w:rPr>
                  </w:pPr>
                </w:p>
              </w:tc>
            </w:tr>
          </w:tbl>
          <w:p w:rsidR="00371557" w:rsidRPr="00371557" w:rsidRDefault="00371557" w:rsidP="00371557">
            <w:pPr>
              <w:spacing w:after="0" w:line="240" w:lineRule="auto"/>
              <w:rPr>
                <w:rFonts w:ascii="Times New Roman" w:eastAsia="Times New Roman" w:hAnsi="Times New Roman" w:cs="Times New Roman"/>
                <w:sz w:val="24"/>
                <w:szCs w:val="24"/>
                <w:lang w:eastAsia="es-ES"/>
              </w:rPr>
            </w:pPr>
          </w:p>
        </w:tc>
      </w:tr>
      <w:tr w:rsidR="00371557" w:rsidRPr="00371557" w:rsidTr="00371557">
        <w:trPr>
          <w:trHeight w:val="225"/>
          <w:tblCellSpacing w:w="15" w:type="dxa"/>
          <w:jc w:val="center"/>
        </w:trPr>
        <w:tc>
          <w:tcPr>
            <w:tcW w:w="0" w:type="auto"/>
            <w:vAlign w:val="center"/>
            <w:hideMark/>
          </w:tcPr>
          <w:p w:rsidR="00371557" w:rsidRPr="00371557" w:rsidRDefault="00371557" w:rsidP="00371557">
            <w:pPr>
              <w:spacing w:after="0" w:line="240" w:lineRule="auto"/>
              <w:rPr>
                <w:rFonts w:ascii="Times New Roman" w:eastAsia="Times New Roman" w:hAnsi="Times New Roman" w:cs="Times New Roman"/>
                <w:szCs w:val="24"/>
                <w:lang w:eastAsia="es-ES"/>
              </w:rPr>
            </w:pPr>
          </w:p>
        </w:tc>
      </w:tr>
      <w:tr w:rsidR="00371557" w:rsidRPr="00371557" w:rsidTr="0037155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71557" w:rsidRPr="00371557">
              <w:trPr>
                <w:tblCellSpacing w:w="0" w:type="dxa"/>
                <w:jc w:val="center"/>
              </w:trPr>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4. CONDICIONES GENERALES</w:t>
                  </w:r>
                </w:p>
              </w:tc>
            </w:tr>
            <w:tr w:rsidR="00371557" w:rsidRPr="0037155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71557" w:rsidRPr="00371557">
                    <w:trPr>
                      <w:trHeight w:val="75"/>
                      <w:tblCellSpacing w:w="0" w:type="dxa"/>
                    </w:trPr>
                    <w:tc>
                      <w:tcPr>
                        <w:tcW w:w="0" w:type="auto"/>
                        <w:gridSpan w:val="4"/>
                        <w:vAlign w:val="center"/>
                        <w:hideMark/>
                      </w:tcPr>
                      <w:p w:rsidR="00371557" w:rsidRPr="00371557" w:rsidRDefault="00371557" w:rsidP="00371557">
                        <w:pPr>
                          <w:spacing w:after="0" w:line="240" w:lineRule="auto"/>
                          <w:jc w:val="both"/>
                          <w:rPr>
                            <w:rFonts w:ascii="Calibri" w:eastAsia="Times New Roman" w:hAnsi="Calibri" w:cs="Times New Roman"/>
                            <w:sz w:val="8"/>
                            <w:lang w:eastAsia="es-ES"/>
                          </w:rPr>
                        </w:pPr>
                      </w:p>
                    </w:tc>
                  </w:tr>
                  <w:tr w:rsidR="00371557" w:rsidRPr="00371557">
                    <w:trPr>
                      <w:tblCellSpacing w:w="0" w:type="dxa"/>
                    </w:trPr>
                    <w:tc>
                      <w:tcPr>
                        <w:tcW w:w="75" w:type="dxa"/>
                        <w:hideMark/>
                      </w:tcPr>
                      <w:p w:rsidR="00371557" w:rsidRPr="00371557" w:rsidRDefault="00371557" w:rsidP="0037155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71557" w:rsidRPr="00371557" w:rsidRDefault="00371557" w:rsidP="0037155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71557" w:rsidRPr="00371557" w:rsidRDefault="00371557" w:rsidP="0037155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71557" w:rsidRPr="00371557" w:rsidRDefault="00371557" w:rsidP="00371557">
                        <w:pPr>
                          <w:spacing w:after="0" w:line="240" w:lineRule="auto"/>
                          <w:rPr>
                            <w:rFonts w:ascii="Calibri" w:eastAsia="Times New Roman" w:hAnsi="Calibri" w:cs="Times New Roman"/>
                            <w:lang w:eastAsia="es-ES"/>
                          </w:rPr>
                        </w:pPr>
                        <w:r w:rsidRPr="00371557">
                          <w:rPr>
                            <w:rFonts w:ascii="Calibri" w:eastAsia="Times New Roman" w:hAnsi="Calibri" w:cs="Times New Roman"/>
                            <w:lang w:eastAsia="es-ES"/>
                          </w:rPr>
                          <w:t>1. El Sistema de Información de Bienes Inmuebles de la Oficina Coordinadora de Bienes, registra el inventario de los Bienes fiscales o de uso público de propiedad del Municipio de Manizales; permitiendo con ello no solo su causación contable, sino también capturar la información que permite certificar la propiedad del mismo y su destinación</w:t>
                        </w:r>
                        <w:r w:rsidRPr="00371557">
                          <w:rPr>
                            <w:rFonts w:ascii="Calibri" w:eastAsia="Times New Roman" w:hAnsi="Calibri" w:cs="Times New Roman"/>
                            <w:lang w:eastAsia="es-ES"/>
                          </w:rPr>
                          <w:br/>
                        </w:r>
                        <w:r w:rsidRPr="00371557">
                          <w:rPr>
                            <w:rFonts w:ascii="Calibri" w:eastAsia="Times New Roman" w:hAnsi="Calibri" w:cs="Times New Roman"/>
                            <w:lang w:eastAsia="es-ES"/>
                          </w:rPr>
                          <w:br/>
                          <w:t xml:space="preserve">2. Para acceder al Sistema debe obtenerse una clave asignada por la Secretaria de Servicios Administrativos. La clave de consulta la </w:t>
                        </w:r>
                        <w:r w:rsidRPr="00371557">
                          <w:rPr>
                            <w:rFonts w:ascii="Calibri" w:eastAsia="Times New Roman" w:hAnsi="Calibri" w:cs="Times New Roman"/>
                            <w:lang w:eastAsia="es-ES"/>
                          </w:rPr>
                          <w:lastRenderedPageBreak/>
                          <w:t>deben tener todos los funcionarios de la Oficina Coordinadora de Bienes y el Profesional Universitario que la lidera debe tener una clave adicional que le permita el registro, modificación o actualización de la información.</w:t>
                        </w:r>
                        <w:r w:rsidRPr="00371557">
                          <w:rPr>
                            <w:rFonts w:ascii="Calibri" w:eastAsia="Times New Roman" w:hAnsi="Calibri" w:cs="Times New Roman"/>
                            <w:lang w:eastAsia="es-ES"/>
                          </w:rPr>
                          <w:br/>
                        </w:r>
                        <w:bookmarkStart w:id="0" w:name="_GoBack"/>
                        <w:r w:rsidRPr="00371557">
                          <w:rPr>
                            <w:rFonts w:ascii="Calibri" w:eastAsia="Times New Roman" w:hAnsi="Calibri" w:cs="Times New Roman"/>
                            <w:lang w:eastAsia="es-ES"/>
                          </w:rPr>
                          <w:br/>
                          <w:t>3. Para consultas de predios registrados en el Sistema de Bienes Inmuebles se puede acceder ingresando datos identificadores del predio tales como: Ficha Catastral, Matrícula Inmobiliaria y/o Código del Activo.</w:t>
                        </w:r>
                        <w:r w:rsidRPr="00371557">
                          <w:rPr>
                            <w:rFonts w:ascii="Calibri" w:eastAsia="Times New Roman" w:hAnsi="Calibri" w:cs="Times New Roman"/>
                            <w:lang w:eastAsia="es-ES"/>
                          </w:rPr>
                          <w:br/>
                        </w:r>
                        <w:r w:rsidRPr="00371557">
                          <w:rPr>
                            <w:rFonts w:ascii="Calibri" w:eastAsia="Times New Roman" w:hAnsi="Calibri" w:cs="Times New Roman"/>
                            <w:lang w:eastAsia="es-ES"/>
                          </w:rPr>
                          <w:br/>
                          <w:t>4. Para ingresar al Sistema de Bienes Inmuebles adquiridos bien sea por compraventa, Permuta, Donación o Dación en Pago se debe ingresar la siguiente información:</w:t>
                        </w:r>
                        <w:r w:rsidRPr="00371557">
                          <w:rPr>
                            <w:rFonts w:ascii="Calibri" w:eastAsia="Times New Roman" w:hAnsi="Calibri" w:cs="Times New Roman"/>
                            <w:lang w:eastAsia="es-ES"/>
                          </w:rPr>
                          <w:br/>
                        </w:r>
                        <w:r w:rsidRPr="00371557">
                          <w:rPr>
                            <w:rFonts w:ascii="Calibri" w:eastAsia="Times New Roman" w:hAnsi="Calibri" w:cs="Times New Roman"/>
                            <w:lang w:eastAsia="es-ES"/>
                          </w:rPr>
                          <w:br/>
                          <w:t>A) Folio de Matricula Inmobiliaria asignado por la Oficina de Registro de Instrumentos Públicos del Círculo de Manizales al predio.</w:t>
                        </w:r>
                        <w:r w:rsidRPr="00371557">
                          <w:rPr>
                            <w:rFonts w:ascii="Calibri" w:eastAsia="Times New Roman" w:hAnsi="Calibri" w:cs="Times New Roman"/>
                            <w:lang w:eastAsia="es-ES"/>
                          </w:rPr>
                          <w:br/>
                        </w:r>
                        <w:r w:rsidRPr="00371557">
                          <w:rPr>
                            <w:rFonts w:ascii="Calibri" w:eastAsia="Times New Roman" w:hAnsi="Calibri" w:cs="Times New Roman"/>
                            <w:lang w:eastAsia="es-ES"/>
                          </w:rPr>
                          <w:br/>
                          <w:t>B) Tipo de documento de adquisición, identificado por su número, fecha de expedición, entidad o autoridad que lo expidió.</w:t>
                        </w:r>
                        <w:r w:rsidRPr="00371557">
                          <w:rPr>
                            <w:rFonts w:ascii="Calibri" w:eastAsia="Times New Roman" w:hAnsi="Calibri" w:cs="Times New Roman"/>
                            <w:lang w:eastAsia="es-ES"/>
                          </w:rPr>
                          <w:br/>
                        </w:r>
                        <w:r w:rsidRPr="00371557">
                          <w:rPr>
                            <w:rFonts w:ascii="Calibri" w:eastAsia="Times New Roman" w:hAnsi="Calibri" w:cs="Times New Roman"/>
                            <w:lang w:eastAsia="es-ES"/>
                          </w:rPr>
                          <w:br/>
                          <w:t>C) Información Catastral del Predio según reportes del Instituto Geográfico “Agustín Codazzi” seccional Caldas.  </w:t>
                        </w:r>
                        <w:bookmarkEnd w:id="0"/>
                      </w:p>
                    </w:tc>
                  </w:tr>
                  <w:tr w:rsidR="00371557" w:rsidRPr="00371557">
                    <w:trPr>
                      <w:trHeight w:val="75"/>
                      <w:tblCellSpacing w:w="0" w:type="dxa"/>
                    </w:trPr>
                    <w:tc>
                      <w:tcPr>
                        <w:tcW w:w="0" w:type="auto"/>
                        <w:gridSpan w:val="4"/>
                        <w:vAlign w:val="center"/>
                        <w:hideMark/>
                      </w:tcPr>
                      <w:p w:rsidR="00371557" w:rsidRPr="00371557" w:rsidRDefault="00371557" w:rsidP="00371557">
                        <w:pPr>
                          <w:spacing w:after="0" w:line="240" w:lineRule="auto"/>
                          <w:jc w:val="both"/>
                          <w:rPr>
                            <w:rFonts w:ascii="Calibri" w:eastAsia="Times New Roman" w:hAnsi="Calibri" w:cs="Times New Roman"/>
                            <w:sz w:val="8"/>
                            <w:lang w:eastAsia="es-ES"/>
                          </w:rPr>
                        </w:pPr>
                      </w:p>
                    </w:tc>
                  </w:tr>
                </w:tbl>
                <w:p w:rsidR="00371557" w:rsidRPr="00371557" w:rsidRDefault="00371557" w:rsidP="00371557">
                  <w:pPr>
                    <w:spacing w:after="0" w:line="240" w:lineRule="auto"/>
                    <w:jc w:val="both"/>
                    <w:rPr>
                      <w:rFonts w:ascii="Calibri" w:eastAsia="Times New Roman" w:hAnsi="Calibri" w:cs="Times New Roman"/>
                      <w:lang w:eastAsia="es-ES"/>
                    </w:rPr>
                  </w:pPr>
                </w:p>
              </w:tc>
            </w:tr>
          </w:tbl>
          <w:p w:rsidR="00371557" w:rsidRPr="00371557" w:rsidRDefault="00371557" w:rsidP="00371557">
            <w:pPr>
              <w:spacing w:after="0" w:line="240" w:lineRule="auto"/>
              <w:rPr>
                <w:rFonts w:ascii="Times New Roman" w:eastAsia="Times New Roman" w:hAnsi="Times New Roman" w:cs="Times New Roman"/>
                <w:sz w:val="24"/>
                <w:szCs w:val="24"/>
                <w:lang w:eastAsia="es-ES"/>
              </w:rPr>
            </w:pPr>
          </w:p>
        </w:tc>
      </w:tr>
      <w:tr w:rsidR="00371557" w:rsidRPr="00371557" w:rsidTr="00371557">
        <w:trPr>
          <w:trHeight w:val="225"/>
          <w:tblCellSpacing w:w="15" w:type="dxa"/>
          <w:jc w:val="center"/>
        </w:trPr>
        <w:tc>
          <w:tcPr>
            <w:tcW w:w="0" w:type="auto"/>
            <w:vAlign w:val="center"/>
            <w:hideMark/>
          </w:tcPr>
          <w:p w:rsidR="00371557" w:rsidRPr="00371557" w:rsidRDefault="00371557" w:rsidP="00371557">
            <w:pPr>
              <w:spacing w:after="0" w:line="240" w:lineRule="auto"/>
              <w:rPr>
                <w:rFonts w:ascii="Times New Roman" w:eastAsia="Times New Roman" w:hAnsi="Times New Roman" w:cs="Times New Roman"/>
                <w:szCs w:val="24"/>
                <w:lang w:eastAsia="es-ES"/>
              </w:rPr>
            </w:pPr>
          </w:p>
        </w:tc>
      </w:tr>
      <w:tr w:rsidR="00371557" w:rsidRPr="00371557" w:rsidTr="0037155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71557" w:rsidRPr="00371557">
              <w:trPr>
                <w:tblCellSpacing w:w="0" w:type="dxa"/>
                <w:jc w:val="center"/>
              </w:trPr>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5. DEFINICIONES</w:t>
                  </w:r>
                </w:p>
              </w:tc>
            </w:tr>
            <w:tr w:rsidR="00371557" w:rsidRPr="00371557">
              <w:trPr>
                <w:tblCellSpacing w:w="0" w:type="dxa"/>
                <w:jc w:val="center"/>
              </w:trPr>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p>
              </w:tc>
            </w:tr>
          </w:tbl>
          <w:p w:rsidR="00371557" w:rsidRPr="00371557" w:rsidRDefault="00371557" w:rsidP="00371557">
            <w:pPr>
              <w:spacing w:after="0" w:line="240" w:lineRule="auto"/>
              <w:rPr>
                <w:rFonts w:ascii="Times New Roman" w:eastAsia="Times New Roman" w:hAnsi="Times New Roman" w:cs="Times New Roman"/>
                <w:sz w:val="24"/>
                <w:szCs w:val="24"/>
                <w:lang w:eastAsia="es-ES"/>
              </w:rPr>
            </w:pPr>
          </w:p>
        </w:tc>
      </w:tr>
      <w:tr w:rsidR="00371557" w:rsidRPr="00371557" w:rsidTr="00371557">
        <w:trPr>
          <w:trHeight w:val="225"/>
          <w:tblCellSpacing w:w="15" w:type="dxa"/>
          <w:jc w:val="center"/>
        </w:trPr>
        <w:tc>
          <w:tcPr>
            <w:tcW w:w="0" w:type="auto"/>
            <w:vAlign w:val="center"/>
            <w:hideMark/>
          </w:tcPr>
          <w:p w:rsidR="00371557" w:rsidRPr="00371557" w:rsidRDefault="00371557" w:rsidP="00371557">
            <w:pPr>
              <w:spacing w:after="0" w:line="240" w:lineRule="auto"/>
              <w:rPr>
                <w:rFonts w:ascii="Times New Roman" w:eastAsia="Times New Roman" w:hAnsi="Times New Roman" w:cs="Times New Roman"/>
                <w:szCs w:val="24"/>
                <w:lang w:eastAsia="es-ES"/>
              </w:rPr>
            </w:pPr>
          </w:p>
        </w:tc>
      </w:tr>
      <w:tr w:rsidR="00371557" w:rsidRPr="00371557" w:rsidTr="0037155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71557" w:rsidRPr="00371557">
              <w:trPr>
                <w:tblCellSpacing w:w="0" w:type="dxa"/>
                <w:jc w:val="center"/>
              </w:trPr>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6. DOCUMENTACIÓN EXTERNA RELACIONADA</w:t>
                  </w:r>
                </w:p>
              </w:tc>
            </w:tr>
            <w:tr w:rsidR="00371557" w:rsidRPr="0037155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371557" w:rsidRPr="00371557">
                    <w:trPr>
                      <w:tblCellSpacing w:w="15" w:type="dxa"/>
                    </w:trPr>
                    <w:tc>
                      <w:tcPr>
                        <w:tcW w:w="15" w:type="dxa"/>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p>
                    </w:tc>
                    <w:tc>
                      <w:tcPr>
                        <w:tcW w:w="5000" w:type="pct"/>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p>
                    </w:tc>
                  </w:tr>
                </w:tbl>
                <w:p w:rsidR="00371557" w:rsidRPr="00371557" w:rsidRDefault="00371557" w:rsidP="00371557">
                  <w:pPr>
                    <w:spacing w:after="0" w:line="240" w:lineRule="auto"/>
                    <w:jc w:val="both"/>
                    <w:rPr>
                      <w:rFonts w:ascii="Calibri" w:eastAsia="Times New Roman" w:hAnsi="Calibri" w:cs="Times New Roman"/>
                      <w:lang w:eastAsia="es-ES"/>
                    </w:rPr>
                  </w:pPr>
                </w:p>
              </w:tc>
            </w:tr>
          </w:tbl>
          <w:p w:rsidR="00371557" w:rsidRPr="00371557" w:rsidRDefault="00371557" w:rsidP="00371557">
            <w:pPr>
              <w:spacing w:after="0" w:line="240" w:lineRule="auto"/>
              <w:rPr>
                <w:rFonts w:ascii="Times New Roman" w:eastAsia="Times New Roman" w:hAnsi="Times New Roman" w:cs="Times New Roman"/>
                <w:sz w:val="24"/>
                <w:szCs w:val="24"/>
                <w:lang w:eastAsia="es-ES"/>
              </w:rPr>
            </w:pPr>
          </w:p>
        </w:tc>
      </w:tr>
      <w:tr w:rsidR="00371557" w:rsidRPr="00371557" w:rsidTr="00371557">
        <w:trPr>
          <w:trHeight w:val="225"/>
          <w:tblCellSpacing w:w="15" w:type="dxa"/>
          <w:jc w:val="center"/>
        </w:trPr>
        <w:tc>
          <w:tcPr>
            <w:tcW w:w="0" w:type="auto"/>
            <w:vAlign w:val="center"/>
            <w:hideMark/>
          </w:tcPr>
          <w:p w:rsidR="00371557" w:rsidRPr="00371557" w:rsidRDefault="00371557" w:rsidP="00371557">
            <w:pPr>
              <w:spacing w:after="0" w:line="240" w:lineRule="auto"/>
              <w:rPr>
                <w:rFonts w:ascii="Times New Roman" w:eastAsia="Times New Roman" w:hAnsi="Times New Roman" w:cs="Times New Roman"/>
                <w:szCs w:val="24"/>
                <w:lang w:eastAsia="es-ES"/>
              </w:rPr>
            </w:pPr>
          </w:p>
        </w:tc>
      </w:tr>
      <w:tr w:rsidR="00371557" w:rsidRPr="00371557" w:rsidTr="0037155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71557" w:rsidRPr="00371557">
              <w:trPr>
                <w:tblCellSpacing w:w="0" w:type="dxa"/>
                <w:jc w:val="center"/>
              </w:trPr>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7. DESARROLLO</w:t>
                  </w:r>
                </w:p>
              </w:tc>
            </w:tr>
          </w:tbl>
          <w:p w:rsidR="00371557" w:rsidRPr="00371557" w:rsidRDefault="00371557" w:rsidP="00371557">
            <w:pPr>
              <w:spacing w:after="0" w:line="240" w:lineRule="auto"/>
              <w:rPr>
                <w:rFonts w:ascii="Times New Roman" w:eastAsia="Times New Roman" w:hAnsi="Times New Roman" w:cs="Times New Roman"/>
                <w:sz w:val="24"/>
                <w:szCs w:val="24"/>
                <w:lang w:eastAsia="es-ES"/>
              </w:rPr>
            </w:pPr>
          </w:p>
        </w:tc>
      </w:tr>
      <w:tr w:rsidR="00371557" w:rsidRPr="00371557" w:rsidTr="0037155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371557" w:rsidRPr="0037155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71557" w:rsidRPr="00371557" w:rsidRDefault="00371557" w:rsidP="00371557">
                  <w:pPr>
                    <w:spacing w:after="0" w:line="240" w:lineRule="auto"/>
                    <w:jc w:val="center"/>
                    <w:rPr>
                      <w:rFonts w:ascii="Calibri" w:eastAsia="Times New Roman" w:hAnsi="Calibri" w:cs="Times New Roman"/>
                      <w:b/>
                      <w:bCs/>
                      <w:color w:val="FFFFFF"/>
                      <w:sz w:val="24"/>
                      <w:szCs w:val="24"/>
                      <w:lang w:eastAsia="es-ES"/>
                    </w:rPr>
                  </w:pPr>
                  <w:r w:rsidRPr="00371557">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71557" w:rsidRPr="00371557" w:rsidRDefault="00371557" w:rsidP="00371557">
                  <w:pPr>
                    <w:spacing w:after="0" w:line="240" w:lineRule="auto"/>
                    <w:jc w:val="center"/>
                    <w:rPr>
                      <w:rFonts w:ascii="Calibri" w:eastAsia="Times New Roman" w:hAnsi="Calibri" w:cs="Times New Roman"/>
                      <w:b/>
                      <w:bCs/>
                      <w:color w:val="FFFFFF"/>
                      <w:sz w:val="24"/>
                      <w:szCs w:val="24"/>
                      <w:lang w:eastAsia="es-ES"/>
                    </w:rPr>
                  </w:pPr>
                  <w:r w:rsidRPr="00371557">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71557" w:rsidRPr="00371557" w:rsidRDefault="00371557" w:rsidP="00371557">
                  <w:pPr>
                    <w:spacing w:after="0" w:line="240" w:lineRule="auto"/>
                    <w:jc w:val="center"/>
                    <w:rPr>
                      <w:rFonts w:ascii="Calibri" w:eastAsia="Times New Roman" w:hAnsi="Calibri" w:cs="Times New Roman"/>
                      <w:b/>
                      <w:bCs/>
                      <w:color w:val="FFFFFF"/>
                      <w:sz w:val="24"/>
                      <w:szCs w:val="24"/>
                      <w:lang w:eastAsia="es-ES"/>
                    </w:rPr>
                  </w:pPr>
                  <w:r w:rsidRPr="00371557">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71557" w:rsidRPr="00371557" w:rsidRDefault="00371557" w:rsidP="00371557">
                  <w:pPr>
                    <w:spacing w:after="0" w:line="240" w:lineRule="auto"/>
                    <w:jc w:val="center"/>
                    <w:rPr>
                      <w:rFonts w:ascii="Calibri" w:eastAsia="Times New Roman" w:hAnsi="Calibri" w:cs="Times New Roman"/>
                      <w:b/>
                      <w:bCs/>
                      <w:color w:val="FFFFFF"/>
                      <w:sz w:val="24"/>
                      <w:szCs w:val="24"/>
                      <w:lang w:eastAsia="es-ES"/>
                    </w:rPr>
                  </w:pPr>
                  <w:r w:rsidRPr="00371557">
                    <w:rPr>
                      <w:rFonts w:ascii="Calibri" w:eastAsia="Times New Roman" w:hAnsi="Calibri" w:cs="Times New Roman"/>
                      <w:b/>
                      <w:bCs/>
                      <w:color w:val="FFFFFF"/>
                      <w:sz w:val="24"/>
                      <w:szCs w:val="24"/>
                      <w:lang w:eastAsia="es-ES"/>
                    </w:rPr>
                    <w:t>CÓMO LO HACE</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Para Ingresar al sistema la adquisición de nuevos predios se deben realizar los siguientes pasos: </w:t>
                  </w:r>
                  <w:r w:rsidRPr="00371557">
                    <w:rPr>
                      <w:rFonts w:ascii="Calibri" w:eastAsia="Times New Roman" w:hAnsi="Calibri" w:cs="Times New Roman"/>
                      <w:lang w:eastAsia="es-ES"/>
                    </w:rPr>
                    <w:br/>
                  </w:r>
                  <w:r w:rsidRPr="00371557">
                    <w:rPr>
                      <w:rFonts w:ascii="Calibri" w:eastAsia="Times New Roman" w:hAnsi="Calibri" w:cs="Times New Roman"/>
                      <w:lang w:eastAsia="es-ES"/>
                    </w:rPr>
                    <w:br/>
                    <w:t xml:space="preserve">Diligenciar datos de identificación del AS-400 y del </w:t>
                  </w:r>
                  <w:r w:rsidRPr="00371557">
                    <w:rPr>
                      <w:rFonts w:ascii="Calibri" w:eastAsia="Times New Roman" w:hAnsi="Calibri" w:cs="Times New Roman"/>
                      <w:lang w:eastAsia="es-ES"/>
                    </w:rPr>
                    <w:lastRenderedPageBreak/>
                    <w:t>documento de adquisición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lastRenderedPageBreak/>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hyperlink r:id="rId7" w:history="1">
                    <w:r w:rsidRPr="00371557">
                      <w:rPr>
                        <w:rFonts w:ascii="Calibri" w:eastAsia="Times New Roman" w:hAnsi="Calibri" w:cs="Times New Roman"/>
                        <w:color w:val="0000FF"/>
                        <w:u w:val="single"/>
                        <w:lang w:eastAsia="es-ES"/>
                      </w:rPr>
                      <w:t>- Registro de bienes inmuebles</w:t>
                    </w:r>
                  </w:hyperlink>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Se deben diligenciar en el Sistema los siguientes campos: </w:t>
                  </w:r>
                  <w:r w:rsidRPr="00371557">
                    <w:rPr>
                      <w:rFonts w:ascii="Calibri" w:eastAsia="Times New Roman" w:hAnsi="Calibri" w:cs="Times New Roman"/>
                      <w:lang w:eastAsia="es-ES"/>
                    </w:rPr>
                    <w:br/>
                  </w:r>
                  <w:r w:rsidRPr="00371557">
                    <w:rPr>
                      <w:rFonts w:ascii="Calibri" w:eastAsia="Times New Roman" w:hAnsi="Calibri" w:cs="Times New Roman"/>
                      <w:lang w:eastAsia="es-ES"/>
                    </w:rPr>
                    <w:br/>
                    <w:t>- Código del Activo o Consecutivo </w:t>
                  </w:r>
                  <w:r w:rsidRPr="00371557">
                    <w:rPr>
                      <w:rFonts w:ascii="Calibri" w:eastAsia="Times New Roman" w:hAnsi="Calibri" w:cs="Times New Roman"/>
                      <w:lang w:eastAsia="es-ES"/>
                    </w:rPr>
                    <w:br/>
                    <w:t xml:space="preserve">- Código contable según el plan de cuentas sugerido por el Grupo </w:t>
                  </w:r>
                  <w:r w:rsidRPr="00371557">
                    <w:rPr>
                      <w:rFonts w:ascii="Calibri" w:eastAsia="Times New Roman" w:hAnsi="Calibri" w:cs="Times New Roman"/>
                      <w:lang w:eastAsia="es-ES"/>
                    </w:rPr>
                    <w:lastRenderedPageBreak/>
                    <w:t>de Contabilidad</w:t>
                  </w:r>
                  <w:r w:rsidRPr="00371557">
                    <w:rPr>
                      <w:rFonts w:ascii="Calibri" w:eastAsia="Times New Roman" w:hAnsi="Calibri" w:cs="Times New Roman"/>
                      <w:lang w:eastAsia="es-ES"/>
                    </w:rPr>
                    <w:br/>
                    <w:t>- Matrícula Inmobiliaria</w:t>
                  </w:r>
                  <w:r w:rsidRPr="00371557">
                    <w:rPr>
                      <w:rFonts w:ascii="Calibri" w:eastAsia="Times New Roman" w:hAnsi="Calibri" w:cs="Times New Roman"/>
                      <w:lang w:eastAsia="es-ES"/>
                    </w:rPr>
                    <w:br/>
                    <w:t>- Número de Registro Catastral</w:t>
                  </w:r>
                  <w:r w:rsidRPr="00371557">
                    <w:rPr>
                      <w:rFonts w:ascii="Calibri" w:eastAsia="Times New Roman" w:hAnsi="Calibri" w:cs="Times New Roman"/>
                      <w:lang w:eastAsia="es-ES"/>
                    </w:rPr>
                    <w:br/>
                    <w:t>- Nombre del activo </w:t>
                  </w:r>
                  <w:r w:rsidRPr="00371557">
                    <w:rPr>
                      <w:rFonts w:ascii="Calibri" w:eastAsia="Times New Roman" w:hAnsi="Calibri" w:cs="Times New Roman"/>
                      <w:lang w:eastAsia="es-ES"/>
                    </w:rPr>
                    <w:br/>
                    <w:t>- Estrato</w:t>
                  </w:r>
                  <w:r w:rsidRPr="00371557">
                    <w:rPr>
                      <w:rFonts w:ascii="Calibri" w:eastAsia="Times New Roman" w:hAnsi="Calibri" w:cs="Times New Roman"/>
                      <w:lang w:eastAsia="es-ES"/>
                    </w:rPr>
                    <w:br/>
                    <w:t>- Ciudad </w:t>
                  </w:r>
                  <w:r w:rsidRPr="00371557">
                    <w:rPr>
                      <w:rFonts w:ascii="Calibri" w:eastAsia="Times New Roman" w:hAnsi="Calibri" w:cs="Times New Roman"/>
                      <w:lang w:eastAsia="es-ES"/>
                    </w:rPr>
                    <w:br/>
                    <w:t>- Dirección del Inmueble</w:t>
                  </w:r>
                  <w:r w:rsidRPr="00371557">
                    <w:rPr>
                      <w:rFonts w:ascii="Calibri" w:eastAsia="Times New Roman" w:hAnsi="Calibri" w:cs="Times New Roman"/>
                      <w:lang w:eastAsia="es-ES"/>
                    </w:rPr>
                    <w:br/>
                    <w:t>- Barrio</w:t>
                  </w:r>
                  <w:r w:rsidRPr="00371557">
                    <w:rPr>
                      <w:rFonts w:ascii="Calibri" w:eastAsia="Times New Roman" w:hAnsi="Calibri" w:cs="Times New Roman"/>
                      <w:lang w:eastAsia="es-ES"/>
                    </w:rPr>
                    <w:br/>
                    <w:t>- Observaciones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lastRenderedPageBreak/>
                    <w:t>Incluir características del Bien Inmueble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Se deben incluir las Características del Bien Inmueble solicitadas por el Sistema:</w:t>
                  </w:r>
                  <w:r w:rsidRPr="00371557">
                    <w:rPr>
                      <w:rFonts w:ascii="Calibri" w:eastAsia="Times New Roman" w:hAnsi="Calibri" w:cs="Times New Roman"/>
                      <w:lang w:eastAsia="es-ES"/>
                    </w:rPr>
                    <w:br/>
                  </w:r>
                  <w:r w:rsidRPr="00371557">
                    <w:rPr>
                      <w:rFonts w:ascii="Calibri" w:eastAsia="Times New Roman" w:hAnsi="Calibri" w:cs="Times New Roman"/>
                      <w:lang w:eastAsia="es-ES"/>
                    </w:rPr>
                    <w:br/>
                    <w:t>- Clase de Inmueble</w:t>
                  </w:r>
                  <w:r w:rsidRPr="00371557">
                    <w:rPr>
                      <w:rFonts w:ascii="Calibri" w:eastAsia="Times New Roman" w:hAnsi="Calibri" w:cs="Times New Roman"/>
                      <w:lang w:eastAsia="es-ES"/>
                    </w:rPr>
                    <w:br/>
                    <w:t>- Tipo de Inmueble</w:t>
                  </w:r>
                  <w:r w:rsidRPr="00371557">
                    <w:rPr>
                      <w:rFonts w:ascii="Calibri" w:eastAsia="Times New Roman" w:hAnsi="Calibri" w:cs="Times New Roman"/>
                      <w:lang w:eastAsia="es-ES"/>
                    </w:rPr>
                    <w:br/>
                    <w:t>- Ubicación General</w:t>
                  </w:r>
                  <w:r w:rsidRPr="00371557">
                    <w:rPr>
                      <w:rFonts w:ascii="Calibri" w:eastAsia="Times New Roman" w:hAnsi="Calibri" w:cs="Times New Roman"/>
                      <w:lang w:eastAsia="es-ES"/>
                    </w:rPr>
                    <w:br/>
                    <w:t>- Destinación o Uso</w:t>
                  </w:r>
                  <w:r w:rsidRPr="00371557">
                    <w:rPr>
                      <w:rFonts w:ascii="Calibri" w:eastAsia="Times New Roman" w:hAnsi="Calibri" w:cs="Times New Roman"/>
                      <w:lang w:eastAsia="es-ES"/>
                    </w:rPr>
                    <w:br/>
                    <w:t>- Observaciones </w:t>
                  </w:r>
                  <w:r w:rsidRPr="00371557">
                    <w:rPr>
                      <w:rFonts w:ascii="Calibri" w:eastAsia="Times New Roman" w:hAnsi="Calibri" w:cs="Times New Roman"/>
                      <w:lang w:eastAsia="es-ES"/>
                    </w:rPr>
                    <w:br/>
                    <w:t>- Tipo de Bien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Ingresar la información jurídica del Bien Inmueble en el Sistema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Se debe diligenciar la siguiente información:</w:t>
                  </w:r>
                  <w:r w:rsidRPr="00371557">
                    <w:rPr>
                      <w:rFonts w:ascii="Calibri" w:eastAsia="Times New Roman" w:hAnsi="Calibri" w:cs="Times New Roman"/>
                      <w:lang w:eastAsia="es-ES"/>
                    </w:rPr>
                    <w:br/>
                  </w:r>
                  <w:r w:rsidRPr="00371557">
                    <w:rPr>
                      <w:rFonts w:ascii="Calibri" w:eastAsia="Times New Roman" w:hAnsi="Calibri" w:cs="Times New Roman"/>
                      <w:lang w:eastAsia="es-ES"/>
                    </w:rPr>
                    <w:br/>
                    <w:t>- Oficina que expidió el documento de propiedad</w:t>
                  </w:r>
                  <w:r w:rsidRPr="00371557">
                    <w:rPr>
                      <w:rFonts w:ascii="Calibri" w:eastAsia="Times New Roman" w:hAnsi="Calibri" w:cs="Times New Roman"/>
                      <w:lang w:eastAsia="es-ES"/>
                    </w:rPr>
                    <w:br/>
                    <w:t>- Número de Oficina que expidió el documento de propiedad</w:t>
                  </w:r>
                  <w:r w:rsidRPr="00371557">
                    <w:rPr>
                      <w:rFonts w:ascii="Calibri" w:eastAsia="Times New Roman" w:hAnsi="Calibri" w:cs="Times New Roman"/>
                      <w:lang w:eastAsia="es-ES"/>
                    </w:rPr>
                    <w:br/>
                    <w:t>- Tipo de documento de propiedad</w:t>
                  </w:r>
                  <w:r w:rsidRPr="00371557">
                    <w:rPr>
                      <w:rFonts w:ascii="Calibri" w:eastAsia="Times New Roman" w:hAnsi="Calibri" w:cs="Times New Roman"/>
                      <w:lang w:eastAsia="es-ES"/>
                    </w:rPr>
                    <w:br/>
                    <w:t xml:space="preserve">- Número del documento de </w:t>
                  </w:r>
                  <w:r w:rsidRPr="00371557">
                    <w:rPr>
                      <w:rFonts w:ascii="Calibri" w:eastAsia="Times New Roman" w:hAnsi="Calibri" w:cs="Times New Roman"/>
                      <w:lang w:eastAsia="es-ES"/>
                    </w:rPr>
                    <w:lastRenderedPageBreak/>
                    <w:t>propiedad</w:t>
                  </w:r>
                  <w:r w:rsidRPr="00371557">
                    <w:rPr>
                      <w:rFonts w:ascii="Calibri" w:eastAsia="Times New Roman" w:hAnsi="Calibri" w:cs="Times New Roman"/>
                      <w:lang w:eastAsia="es-ES"/>
                    </w:rPr>
                    <w:br/>
                    <w:t>- Fecha del documento de propiedad</w:t>
                  </w:r>
                  <w:r w:rsidRPr="00371557">
                    <w:rPr>
                      <w:rFonts w:ascii="Calibri" w:eastAsia="Times New Roman" w:hAnsi="Calibri" w:cs="Times New Roman"/>
                      <w:lang w:eastAsia="es-ES"/>
                    </w:rPr>
                    <w:br/>
                    <w:t>- Departamento del Círculo de Registro</w:t>
                  </w:r>
                  <w:r w:rsidRPr="00371557">
                    <w:rPr>
                      <w:rFonts w:ascii="Calibri" w:eastAsia="Times New Roman" w:hAnsi="Calibri" w:cs="Times New Roman"/>
                      <w:lang w:eastAsia="es-ES"/>
                    </w:rPr>
                    <w:br/>
                    <w:t>- Ciudad del Círculo de Registro</w:t>
                  </w:r>
                  <w:r w:rsidRPr="00371557">
                    <w:rPr>
                      <w:rFonts w:ascii="Calibri" w:eastAsia="Times New Roman" w:hAnsi="Calibri" w:cs="Times New Roman"/>
                      <w:lang w:eastAsia="es-ES"/>
                    </w:rPr>
                    <w:br/>
                    <w:t>- Fecha de Registro del Título de Adquisición</w:t>
                  </w:r>
                  <w:r w:rsidRPr="00371557">
                    <w:rPr>
                      <w:rFonts w:ascii="Calibri" w:eastAsia="Times New Roman" w:hAnsi="Calibri" w:cs="Times New Roman"/>
                      <w:lang w:eastAsia="es-ES"/>
                    </w:rPr>
                    <w:br/>
                    <w:t>- Correcciones o adiciones</w:t>
                  </w:r>
                  <w:r w:rsidRPr="00371557">
                    <w:rPr>
                      <w:rFonts w:ascii="Calibri" w:eastAsia="Times New Roman" w:hAnsi="Calibri" w:cs="Times New Roman"/>
                      <w:lang w:eastAsia="es-ES"/>
                    </w:rPr>
                    <w:br/>
                    <w:t>- Observaciones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lastRenderedPageBreak/>
                    <w:t>Especificar la Situación Jurídica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Ingresar en el sistema la siguiente información: </w:t>
                  </w:r>
                  <w:r w:rsidRPr="00371557">
                    <w:rPr>
                      <w:rFonts w:ascii="Calibri" w:eastAsia="Times New Roman" w:hAnsi="Calibri" w:cs="Times New Roman"/>
                      <w:lang w:eastAsia="es-ES"/>
                    </w:rPr>
                    <w:br/>
                  </w:r>
                  <w:r w:rsidRPr="00371557">
                    <w:rPr>
                      <w:rFonts w:ascii="Calibri" w:eastAsia="Times New Roman" w:hAnsi="Calibri" w:cs="Times New Roman"/>
                      <w:lang w:eastAsia="es-ES"/>
                    </w:rPr>
                    <w:br/>
                    <w:t>- Modo del uso de adquisición</w:t>
                  </w:r>
                  <w:r w:rsidRPr="00371557">
                    <w:rPr>
                      <w:rFonts w:ascii="Calibri" w:eastAsia="Times New Roman" w:hAnsi="Calibri" w:cs="Times New Roman"/>
                      <w:lang w:eastAsia="es-ES"/>
                    </w:rPr>
                    <w:br/>
                    <w:t>- Uso del modo de adquisición</w:t>
                  </w:r>
                  <w:r w:rsidRPr="00371557">
                    <w:rPr>
                      <w:rFonts w:ascii="Calibri" w:eastAsia="Times New Roman" w:hAnsi="Calibri" w:cs="Times New Roman"/>
                      <w:lang w:eastAsia="es-ES"/>
                    </w:rPr>
                    <w:br/>
                    <w:t>- Reporta otros propietarios</w:t>
                  </w:r>
                  <w:r w:rsidRPr="00371557">
                    <w:rPr>
                      <w:rFonts w:ascii="Calibri" w:eastAsia="Times New Roman" w:hAnsi="Calibri" w:cs="Times New Roman"/>
                      <w:lang w:eastAsia="es-ES"/>
                    </w:rPr>
                    <w:br/>
                    <w:t>- Estado jurídico del inmueble</w:t>
                  </w:r>
                  <w:r w:rsidRPr="00371557">
                    <w:rPr>
                      <w:rFonts w:ascii="Calibri" w:eastAsia="Times New Roman" w:hAnsi="Calibri" w:cs="Times New Roman"/>
                      <w:lang w:eastAsia="es-ES"/>
                    </w:rPr>
                    <w:br/>
                    <w:t>- Etapa del proceso jurídico </w:t>
                  </w:r>
                  <w:r w:rsidRPr="00371557">
                    <w:rPr>
                      <w:rFonts w:ascii="Calibri" w:eastAsia="Times New Roman" w:hAnsi="Calibri" w:cs="Times New Roman"/>
                      <w:lang w:eastAsia="es-ES"/>
                    </w:rPr>
                    <w:br/>
                    <w:t>- Departamento del proceso jurídico</w:t>
                  </w:r>
                  <w:r w:rsidRPr="00371557">
                    <w:rPr>
                      <w:rFonts w:ascii="Calibri" w:eastAsia="Times New Roman" w:hAnsi="Calibri" w:cs="Times New Roman"/>
                      <w:lang w:eastAsia="es-ES"/>
                    </w:rPr>
                    <w:br/>
                    <w:t>- Ciudad del proceso jurídico</w:t>
                  </w:r>
                  <w:r w:rsidRPr="00371557">
                    <w:rPr>
                      <w:rFonts w:ascii="Calibri" w:eastAsia="Times New Roman" w:hAnsi="Calibri" w:cs="Times New Roman"/>
                      <w:lang w:eastAsia="es-ES"/>
                    </w:rPr>
                    <w:br/>
                    <w:t>- Es un inmueble transferido</w:t>
                  </w:r>
                  <w:proofErr w:type="gramStart"/>
                  <w:r w:rsidRPr="00371557">
                    <w:rPr>
                      <w:rFonts w:ascii="Calibri" w:eastAsia="Times New Roman" w:hAnsi="Calibri" w:cs="Times New Roman"/>
                      <w:lang w:eastAsia="es-ES"/>
                    </w:rPr>
                    <w:t>?</w:t>
                  </w:r>
                  <w:proofErr w:type="gramEnd"/>
                  <w:r w:rsidRPr="00371557">
                    <w:rPr>
                      <w:rFonts w:ascii="Calibri" w:eastAsia="Times New Roman" w:hAnsi="Calibri" w:cs="Times New Roman"/>
                      <w:lang w:eastAsia="es-ES"/>
                    </w:rPr>
                    <w:br/>
                    <w:t>- Observaciones</w:t>
                  </w:r>
                  <w:r w:rsidRPr="00371557">
                    <w:rPr>
                      <w:rFonts w:ascii="Calibri" w:eastAsia="Times New Roman" w:hAnsi="Calibri" w:cs="Times New Roman"/>
                      <w:lang w:eastAsia="es-ES"/>
                    </w:rPr>
                    <w:br/>
                    <w:t>- Tipo de entidad que transfirió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Ingresar la información física del Bien Inmueble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Diligenciar en el sistema los siguientes campos: </w:t>
                  </w:r>
                  <w:r w:rsidRPr="00371557">
                    <w:rPr>
                      <w:rFonts w:ascii="Calibri" w:eastAsia="Times New Roman" w:hAnsi="Calibri" w:cs="Times New Roman"/>
                      <w:lang w:eastAsia="es-ES"/>
                    </w:rPr>
                    <w:br/>
                  </w:r>
                  <w:r w:rsidRPr="00371557">
                    <w:rPr>
                      <w:rFonts w:ascii="Calibri" w:eastAsia="Times New Roman" w:hAnsi="Calibri" w:cs="Times New Roman"/>
                      <w:lang w:eastAsia="es-ES"/>
                    </w:rPr>
                    <w:br/>
                    <w:t>- Valor del área de terreno</w:t>
                  </w:r>
                  <w:r w:rsidRPr="00371557">
                    <w:rPr>
                      <w:rFonts w:ascii="Calibri" w:eastAsia="Times New Roman" w:hAnsi="Calibri" w:cs="Times New Roman"/>
                      <w:lang w:eastAsia="es-ES"/>
                    </w:rPr>
                    <w:br/>
                    <w:t>- Valor de área de construcción</w:t>
                  </w:r>
                  <w:r w:rsidRPr="00371557">
                    <w:rPr>
                      <w:rFonts w:ascii="Calibri" w:eastAsia="Times New Roman" w:hAnsi="Calibri" w:cs="Times New Roman"/>
                      <w:lang w:eastAsia="es-ES"/>
                    </w:rPr>
                    <w:br/>
                  </w:r>
                  <w:r w:rsidRPr="00371557">
                    <w:rPr>
                      <w:rFonts w:ascii="Calibri" w:eastAsia="Times New Roman" w:hAnsi="Calibri" w:cs="Times New Roman"/>
                      <w:lang w:eastAsia="es-ES"/>
                    </w:rPr>
                    <w:lastRenderedPageBreak/>
                    <w:t>- Año de construcción</w:t>
                  </w:r>
                  <w:r w:rsidRPr="00371557">
                    <w:rPr>
                      <w:rFonts w:ascii="Calibri" w:eastAsia="Times New Roman" w:hAnsi="Calibri" w:cs="Times New Roman"/>
                      <w:lang w:eastAsia="es-ES"/>
                    </w:rPr>
                    <w:br/>
                    <w:t>- Topografía</w:t>
                  </w:r>
                  <w:r w:rsidRPr="00371557">
                    <w:rPr>
                      <w:rFonts w:ascii="Calibri" w:eastAsia="Times New Roman" w:hAnsi="Calibri" w:cs="Times New Roman"/>
                      <w:lang w:eastAsia="es-ES"/>
                    </w:rPr>
                    <w:br/>
                    <w:t>- Información de mejoras</w:t>
                  </w:r>
                  <w:r w:rsidRPr="00371557">
                    <w:rPr>
                      <w:rFonts w:ascii="Calibri" w:eastAsia="Times New Roman" w:hAnsi="Calibri" w:cs="Times New Roman"/>
                      <w:lang w:eastAsia="es-ES"/>
                    </w:rPr>
                    <w:br/>
                    <w:t>- Información de afectaciones</w:t>
                  </w:r>
                  <w:r w:rsidRPr="00371557">
                    <w:rPr>
                      <w:rFonts w:ascii="Calibri" w:eastAsia="Times New Roman" w:hAnsi="Calibri" w:cs="Times New Roman"/>
                      <w:lang w:eastAsia="es-ES"/>
                    </w:rPr>
                    <w:br/>
                    <w:t>- Información de reglamentación urbanística</w:t>
                  </w:r>
                  <w:r w:rsidRPr="00371557">
                    <w:rPr>
                      <w:rFonts w:ascii="Calibri" w:eastAsia="Times New Roman" w:hAnsi="Calibri" w:cs="Times New Roman"/>
                      <w:lang w:eastAsia="es-ES"/>
                    </w:rPr>
                    <w:br/>
                    <w:t>- Información de especificaciones constructivas</w:t>
                  </w:r>
                  <w:r w:rsidRPr="00371557">
                    <w:rPr>
                      <w:rFonts w:ascii="Calibri" w:eastAsia="Times New Roman" w:hAnsi="Calibri" w:cs="Times New Roman"/>
                      <w:lang w:eastAsia="es-ES"/>
                    </w:rPr>
                    <w:br/>
                    <w:t>- Categoría de acabados </w:t>
                  </w:r>
                  <w:r w:rsidRPr="00371557">
                    <w:rPr>
                      <w:rFonts w:ascii="Calibri" w:eastAsia="Times New Roman" w:hAnsi="Calibri" w:cs="Times New Roman"/>
                      <w:lang w:eastAsia="es-ES"/>
                    </w:rPr>
                    <w:br/>
                    <w:t>- Vocación general del inmueble</w:t>
                  </w:r>
                  <w:r w:rsidRPr="00371557">
                    <w:rPr>
                      <w:rFonts w:ascii="Calibri" w:eastAsia="Times New Roman" w:hAnsi="Calibri" w:cs="Times New Roman"/>
                      <w:lang w:eastAsia="es-ES"/>
                    </w:rPr>
                    <w:br/>
                    <w:t>- Optimización y funcionalidad</w:t>
                  </w:r>
                  <w:r w:rsidRPr="00371557">
                    <w:rPr>
                      <w:rFonts w:ascii="Calibri" w:eastAsia="Times New Roman" w:hAnsi="Calibri" w:cs="Times New Roman"/>
                      <w:lang w:eastAsia="es-ES"/>
                    </w:rPr>
                    <w:br/>
                    <w:t>- Observaciones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lastRenderedPageBreak/>
                    <w:t>Diligenciar los datos de Servicios Públicos del Bien Inmueble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Diligenciar en el sistema, la información relacionada con Servicios Públicos:</w:t>
                  </w:r>
                  <w:r w:rsidRPr="00371557">
                    <w:rPr>
                      <w:rFonts w:ascii="Calibri" w:eastAsia="Times New Roman" w:hAnsi="Calibri" w:cs="Times New Roman"/>
                      <w:lang w:eastAsia="es-ES"/>
                    </w:rPr>
                    <w:br/>
                  </w:r>
                  <w:r w:rsidRPr="00371557">
                    <w:rPr>
                      <w:rFonts w:ascii="Calibri" w:eastAsia="Times New Roman" w:hAnsi="Calibri" w:cs="Times New Roman"/>
                      <w:lang w:eastAsia="es-ES"/>
                    </w:rPr>
                    <w:br/>
                    <w:t>- Acueducto</w:t>
                  </w:r>
                  <w:r w:rsidRPr="00371557">
                    <w:rPr>
                      <w:rFonts w:ascii="Calibri" w:eastAsia="Times New Roman" w:hAnsi="Calibri" w:cs="Times New Roman"/>
                      <w:lang w:eastAsia="es-ES"/>
                    </w:rPr>
                    <w:br/>
                    <w:t>- Alcantarillado</w:t>
                  </w:r>
                  <w:r w:rsidRPr="00371557">
                    <w:rPr>
                      <w:rFonts w:ascii="Calibri" w:eastAsia="Times New Roman" w:hAnsi="Calibri" w:cs="Times New Roman"/>
                      <w:lang w:eastAsia="es-ES"/>
                    </w:rPr>
                    <w:br/>
                    <w:t>- Energía eléctrica </w:t>
                  </w:r>
                  <w:r w:rsidRPr="00371557">
                    <w:rPr>
                      <w:rFonts w:ascii="Calibri" w:eastAsia="Times New Roman" w:hAnsi="Calibri" w:cs="Times New Roman"/>
                      <w:lang w:eastAsia="es-ES"/>
                    </w:rPr>
                    <w:br/>
                    <w:t>- Gas domiciliario</w:t>
                  </w:r>
                  <w:r w:rsidRPr="00371557">
                    <w:rPr>
                      <w:rFonts w:ascii="Calibri" w:eastAsia="Times New Roman" w:hAnsi="Calibri" w:cs="Times New Roman"/>
                      <w:lang w:eastAsia="es-ES"/>
                    </w:rPr>
                    <w:br/>
                    <w:t>- Teléfono</w:t>
                  </w:r>
                  <w:r w:rsidRPr="00371557">
                    <w:rPr>
                      <w:rFonts w:ascii="Calibri" w:eastAsia="Times New Roman" w:hAnsi="Calibri" w:cs="Times New Roman"/>
                      <w:lang w:eastAsia="es-ES"/>
                    </w:rPr>
                    <w:br/>
                    <w:t>- Vigilancia y seguridad</w:t>
                  </w:r>
                  <w:r w:rsidRPr="00371557">
                    <w:rPr>
                      <w:rFonts w:ascii="Calibri" w:eastAsia="Times New Roman" w:hAnsi="Calibri" w:cs="Times New Roman"/>
                      <w:lang w:eastAsia="es-ES"/>
                    </w:rPr>
                    <w:br/>
                    <w:t>- Póliza</w:t>
                  </w:r>
                  <w:r w:rsidRPr="00371557">
                    <w:rPr>
                      <w:rFonts w:ascii="Calibri" w:eastAsia="Times New Roman" w:hAnsi="Calibri" w:cs="Times New Roman"/>
                      <w:lang w:eastAsia="es-ES"/>
                    </w:rPr>
                    <w:br/>
                    <w:t>- Impuesto predial</w:t>
                  </w:r>
                  <w:r w:rsidRPr="00371557">
                    <w:rPr>
                      <w:rFonts w:ascii="Calibri" w:eastAsia="Times New Roman" w:hAnsi="Calibri" w:cs="Times New Roman"/>
                      <w:lang w:eastAsia="es-ES"/>
                    </w:rPr>
                    <w:br/>
                    <w:t>- Contribución valorización</w:t>
                  </w:r>
                  <w:r w:rsidRPr="00371557">
                    <w:rPr>
                      <w:rFonts w:ascii="Calibri" w:eastAsia="Times New Roman" w:hAnsi="Calibri" w:cs="Times New Roman"/>
                      <w:lang w:eastAsia="es-ES"/>
                    </w:rPr>
                    <w:br/>
                    <w:t>- Observaciones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Especificar la Situación de Ocupación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Incluir en el sistema la siguiente información: </w:t>
                  </w:r>
                  <w:r w:rsidRPr="00371557">
                    <w:rPr>
                      <w:rFonts w:ascii="Calibri" w:eastAsia="Times New Roman" w:hAnsi="Calibri" w:cs="Times New Roman"/>
                      <w:lang w:eastAsia="es-ES"/>
                    </w:rPr>
                    <w:br/>
                  </w:r>
                  <w:r w:rsidRPr="00371557">
                    <w:rPr>
                      <w:rFonts w:ascii="Calibri" w:eastAsia="Times New Roman" w:hAnsi="Calibri" w:cs="Times New Roman"/>
                      <w:lang w:eastAsia="es-ES"/>
                    </w:rPr>
                    <w:br/>
                  </w:r>
                  <w:r w:rsidRPr="00371557">
                    <w:rPr>
                      <w:rFonts w:ascii="Calibri" w:eastAsia="Times New Roman" w:hAnsi="Calibri" w:cs="Times New Roman"/>
                      <w:lang w:eastAsia="es-ES"/>
                    </w:rPr>
                    <w:lastRenderedPageBreak/>
                    <w:t>- Situación actual de ocupación</w:t>
                  </w:r>
                  <w:r w:rsidRPr="00371557">
                    <w:rPr>
                      <w:rFonts w:ascii="Calibri" w:eastAsia="Times New Roman" w:hAnsi="Calibri" w:cs="Times New Roman"/>
                      <w:lang w:eastAsia="es-ES"/>
                    </w:rPr>
                    <w:br/>
                    <w:t>- Fecha de inicio de situación actual de ocupación</w:t>
                  </w:r>
                  <w:r w:rsidRPr="00371557">
                    <w:rPr>
                      <w:rFonts w:ascii="Calibri" w:eastAsia="Times New Roman" w:hAnsi="Calibri" w:cs="Times New Roman"/>
                      <w:lang w:eastAsia="es-ES"/>
                    </w:rPr>
                    <w:br/>
                    <w:t>- Fecha de fin de situación actual de ocupación</w:t>
                  </w:r>
                  <w:r w:rsidRPr="00371557">
                    <w:rPr>
                      <w:rFonts w:ascii="Calibri" w:eastAsia="Times New Roman" w:hAnsi="Calibri" w:cs="Times New Roman"/>
                      <w:lang w:eastAsia="es-ES"/>
                    </w:rPr>
                    <w:br/>
                    <w:t>- Canon mensual de arrendamiento</w:t>
                  </w:r>
                  <w:r w:rsidRPr="00371557">
                    <w:rPr>
                      <w:rFonts w:ascii="Calibri" w:eastAsia="Times New Roman" w:hAnsi="Calibri" w:cs="Times New Roman"/>
                      <w:lang w:eastAsia="es-ES"/>
                    </w:rPr>
                    <w:br/>
                    <w:t>- Observaciones </w:t>
                  </w:r>
                  <w:r w:rsidRPr="00371557">
                    <w:rPr>
                      <w:rFonts w:ascii="Calibri" w:eastAsia="Times New Roman" w:hAnsi="Calibri" w:cs="Times New Roman"/>
                      <w:lang w:eastAsia="es-ES"/>
                    </w:rPr>
                    <w:br/>
                    <w:t>- Tipo de ocupantes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lastRenderedPageBreak/>
                    <w:t>Ingresar los datos del Valor del Bien Inmueble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Diligenciar la información relacionada con el Valor del Bien Inmueble en el sistema: </w:t>
                  </w:r>
                  <w:r w:rsidRPr="00371557">
                    <w:rPr>
                      <w:rFonts w:ascii="Calibri" w:eastAsia="Times New Roman" w:hAnsi="Calibri" w:cs="Times New Roman"/>
                      <w:lang w:eastAsia="es-ES"/>
                    </w:rPr>
                    <w:br/>
                  </w:r>
                  <w:r w:rsidRPr="00371557">
                    <w:rPr>
                      <w:rFonts w:ascii="Calibri" w:eastAsia="Times New Roman" w:hAnsi="Calibri" w:cs="Times New Roman"/>
                      <w:lang w:eastAsia="es-ES"/>
                    </w:rPr>
                    <w:br/>
                    <w:t>- Valor último avalúo comercial del terreno</w:t>
                  </w:r>
                  <w:r w:rsidRPr="00371557">
                    <w:rPr>
                      <w:rFonts w:ascii="Calibri" w:eastAsia="Times New Roman" w:hAnsi="Calibri" w:cs="Times New Roman"/>
                      <w:lang w:eastAsia="es-ES"/>
                    </w:rPr>
                    <w:br/>
                    <w:t>- Valor último avalúo comercial de la construcción</w:t>
                  </w:r>
                  <w:r w:rsidRPr="00371557">
                    <w:rPr>
                      <w:rFonts w:ascii="Calibri" w:eastAsia="Times New Roman" w:hAnsi="Calibri" w:cs="Times New Roman"/>
                      <w:lang w:eastAsia="es-ES"/>
                    </w:rPr>
                    <w:br/>
                    <w:t>- Fecha último avalúo comercial</w:t>
                  </w:r>
                  <w:r w:rsidRPr="00371557">
                    <w:rPr>
                      <w:rFonts w:ascii="Calibri" w:eastAsia="Times New Roman" w:hAnsi="Calibri" w:cs="Times New Roman"/>
                      <w:lang w:eastAsia="es-ES"/>
                    </w:rPr>
                    <w:br/>
                    <w:t>- Valor último avalúo catastral</w:t>
                  </w:r>
                  <w:r w:rsidRPr="00371557">
                    <w:rPr>
                      <w:rFonts w:ascii="Calibri" w:eastAsia="Times New Roman" w:hAnsi="Calibri" w:cs="Times New Roman"/>
                      <w:lang w:eastAsia="es-ES"/>
                    </w:rPr>
                    <w:br/>
                    <w:t>- Fecha último avalúo catastral</w:t>
                  </w:r>
                  <w:r w:rsidRPr="00371557">
                    <w:rPr>
                      <w:rFonts w:ascii="Calibri" w:eastAsia="Times New Roman" w:hAnsi="Calibri" w:cs="Times New Roman"/>
                      <w:lang w:eastAsia="es-ES"/>
                    </w:rPr>
                    <w:br/>
                    <w:t>- Observaciones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Dar </w:t>
                  </w:r>
                  <w:proofErr w:type="spellStart"/>
                  <w:r w:rsidRPr="00371557">
                    <w:rPr>
                      <w:rFonts w:ascii="Calibri" w:eastAsia="Times New Roman" w:hAnsi="Calibri" w:cs="Times New Roman"/>
                      <w:lang w:eastAsia="es-ES"/>
                    </w:rPr>
                    <w:t>clik</w:t>
                  </w:r>
                  <w:proofErr w:type="spellEnd"/>
                  <w:r w:rsidRPr="00371557">
                    <w:rPr>
                      <w:rFonts w:ascii="Calibri" w:eastAsia="Times New Roman" w:hAnsi="Calibri" w:cs="Times New Roman"/>
                      <w:lang w:eastAsia="es-ES"/>
                    </w:rPr>
                    <w:t xml:space="preserve"> en guardar para finalizar el registro del bien inmueble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Significa haber diligenciado la totalidad de la información que va desde registrar los datos de identificación hasta la última página que corresponde al valor del bien inmueble. </w:t>
                  </w:r>
                  <w:r w:rsidRPr="00371557">
                    <w:rPr>
                      <w:rFonts w:ascii="Calibri" w:eastAsia="Times New Roman" w:hAnsi="Calibri" w:cs="Times New Roman"/>
                      <w:lang w:eastAsia="es-ES"/>
                    </w:rPr>
                    <w:br/>
                    <w:t xml:space="preserve">De esta manera queda asentada la información jurídica y contable </w:t>
                  </w:r>
                  <w:r w:rsidRPr="00371557">
                    <w:rPr>
                      <w:rFonts w:ascii="Calibri" w:eastAsia="Times New Roman" w:hAnsi="Calibri" w:cs="Times New Roman"/>
                      <w:lang w:eastAsia="es-ES"/>
                    </w:rPr>
                    <w:lastRenderedPageBreak/>
                    <w:t>del registro.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lastRenderedPageBreak/>
                    <w:t>Para Actualizar el registro de Bienes Inmuebles ya existentes: </w:t>
                  </w:r>
                  <w:r w:rsidRPr="00371557">
                    <w:rPr>
                      <w:rFonts w:ascii="Calibri" w:eastAsia="Times New Roman" w:hAnsi="Calibri" w:cs="Times New Roman"/>
                      <w:lang w:eastAsia="es-ES"/>
                    </w:rPr>
                    <w:br/>
                  </w:r>
                  <w:r w:rsidRPr="00371557">
                    <w:rPr>
                      <w:rFonts w:ascii="Calibri" w:eastAsia="Times New Roman" w:hAnsi="Calibri" w:cs="Times New Roman"/>
                      <w:lang w:eastAsia="es-ES"/>
                    </w:rPr>
                    <w:br/>
                    <w:t>Ingresar la fic</w:t>
                  </w:r>
                  <w:r>
                    <w:rPr>
                      <w:rFonts w:ascii="Calibri" w:eastAsia="Times New Roman" w:hAnsi="Calibri" w:cs="Times New Roman"/>
                      <w:lang w:eastAsia="es-ES"/>
                    </w:rPr>
                    <w:t>ha catastral o la matrícula inmo</w:t>
                  </w:r>
                  <w:r w:rsidRPr="00371557">
                    <w:rPr>
                      <w:rFonts w:ascii="Calibri" w:eastAsia="Times New Roman" w:hAnsi="Calibri" w:cs="Times New Roman"/>
                      <w:lang w:eastAsia="es-ES"/>
                    </w:rPr>
                    <w:t xml:space="preserve">biliaria </w:t>
                  </w:r>
                  <w:proofErr w:type="spellStart"/>
                  <w:r w:rsidRPr="00371557">
                    <w:rPr>
                      <w:rFonts w:ascii="Calibri" w:eastAsia="Times New Roman" w:hAnsi="Calibri" w:cs="Times New Roman"/>
                      <w:lang w:eastAsia="es-ES"/>
                    </w:rPr>
                    <w:t>ó</w:t>
                  </w:r>
                  <w:proofErr w:type="spellEnd"/>
                  <w:r w:rsidRPr="00371557">
                    <w:rPr>
                      <w:rFonts w:ascii="Calibri" w:eastAsia="Times New Roman" w:hAnsi="Calibri" w:cs="Times New Roman"/>
                      <w:lang w:eastAsia="es-ES"/>
                    </w:rPr>
                    <w:t xml:space="preserve"> el consecutivo del activo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La fic</w:t>
                  </w:r>
                  <w:r>
                    <w:rPr>
                      <w:rFonts w:ascii="Calibri" w:eastAsia="Times New Roman" w:hAnsi="Calibri" w:cs="Times New Roman"/>
                      <w:lang w:eastAsia="es-ES"/>
                    </w:rPr>
                    <w:t>ha catastral o la matrícula inmo</w:t>
                  </w:r>
                  <w:r w:rsidRPr="00371557">
                    <w:rPr>
                      <w:rFonts w:ascii="Calibri" w:eastAsia="Times New Roman" w:hAnsi="Calibri" w:cs="Times New Roman"/>
                      <w:lang w:eastAsia="es-ES"/>
                    </w:rPr>
                    <w:t xml:space="preserve">biliaria </w:t>
                  </w:r>
                  <w:proofErr w:type="spellStart"/>
                  <w:r w:rsidRPr="00371557">
                    <w:rPr>
                      <w:rFonts w:ascii="Calibri" w:eastAsia="Times New Roman" w:hAnsi="Calibri" w:cs="Times New Roman"/>
                      <w:lang w:eastAsia="es-ES"/>
                    </w:rPr>
                    <w:t>ó</w:t>
                  </w:r>
                  <w:proofErr w:type="spellEnd"/>
                  <w:r w:rsidRPr="00371557">
                    <w:rPr>
                      <w:rFonts w:ascii="Calibri" w:eastAsia="Times New Roman" w:hAnsi="Calibri" w:cs="Times New Roman"/>
                      <w:lang w:eastAsia="es-ES"/>
                    </w:rPr>
                    <w:t xml:space="preserve"> el consecutivo del activo, nos permite encontrar el bien y esperar que el sistema arroje la información del bien inmueble que contiene y actualizar lo que sea pertinente.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Actualizar la formación catastral y la conservación catastral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Se registran en el Sistema, las mutaciones efectuadas por el Instituto Geográfico Agustín Codazzi, acorde con lo señalado por la Resolución 070 de 2011 dictada por el IGAC: </w:t>
                  </w:r>
                  <w:r w:rsidRPr="00371557">
                    <w:rPr>
                      <w:rFonts w:ascii="Calibri" w:eastAsia="Times New Roman" w:hAnsi="Calibri" w:cs="Times New Roman"/>
                      <w:lang w:eastAsia="es-ES"/>
                    </w:rPr>
                    <w:br/>
                  </w:r>
                  <w:r w:rsidRPr="00371557">
                    <w:rPr>
                      <w:rFonts w:ascii="Calibri" w:eastAsia="Times New Roman" w:hAnsi="Calibri" w:cs="Times New Roman"/>
                      <w:lang w:eastAsia="es-ES"/>
                    </w:rPr>
                    <w:br/>
                    <w:t>- Área </w:t>
                  </w:r>
                  <w:r w:rsidRPr="00371557">
                    <w:rPr>
                      <w:rFonts w:ascii="Calibri" w:eastAsia="Times New Roman" w:hAnsi="Calibri" w:cs="Times New Roman"/>
                      <w:lang w:eastAsia="es-ES"/>
                    </w:rPr>
                    <w:br/>
                    <w:t>- Ficha </w:t>
                  </w:r>
                  <w:r w:rsidRPr="00371557">
                    <w:rPr>
                      <w:rFonts w:ascii="Calibri" w:eastAsia="Times New Roman" w:hAnsi="Calibri" w:cs="Times New Roman"/>
                      <w:lang w:eastAsia="es-ES"/>
                    </w:rPr>
                    <w:br/>
                    <w:t>- Avalúo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Registrar Contratos de Comodatos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Se debe llevar el respectivo registro contable de los contratos de comodato de bienes inmuebles de propiedad del municipio. Al registro del inmueble existente se le modifica el Código de la Cuenta Contable, quedando como un bien en poder de terceros  </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t xml:space="preserve">Dar </w:t>
                  </w:r>
                  <w:proofErr w:type="spellStart"/>
                  <w:r w:rsidRPr="00371557">
                    <w:rPr>
                      <w:rFonts w:ascii="Calibri" w:eastAsia="Times New Roman" w:hAnsi="Calibri" w:cs="Times New Roman"/>
                      <w:lang w:eastAsia="es-ES"/>
                    </w:rPr>
                    <w:t>clik</w:t>
                  </w:r>
                  <w:proofErr w:type="spellEnd"/>
                  <w:r w:rsidRPr="00371557">
                    <w:rPr>
                      <w:rFonts w:ascii="Calibri" w:eastAsia="Times New Roman" w:hAnsi="Calibri" w:cs="Times New Roman"/>
                      <w:lang w:eastAsia="es-ES"/>
                    </w:rPr>
                    <w:t xml:space="preserve"> en guardar o actualizar </w:t>
                  </w:r>
                  <w:r w:rsidRPr="00371557">
                    <w:rPr>
                      <w:rFonts w:ascii="Calibri" w:eastAsia="Times New Roman" w:hAnsi="Calibri" w:cs="Times New Roman"/>
                      <w:lang w:eastAsia="es-ES"/>
                    </w:rPr>
                    <w:lastRenderedPageBreak/>
                    <w:t xml:space="preserve">para finalizar la </w:t>
                  </w:r>
                  <w:proofErr w:type="spellStart"/>
                  <w:r w:rsidRPr="00371557">
                    <w:rPr>
                      <w:rFonts w:ascii="Calibri" w:eastAsia="Times New Roman" w:hAnsi="Calibri" w:cs="Times New Roman"/>
                      <w:lang w:eastAsia="es-ES"/>
                    </w:rPr>
                    <w:t>actualizacion</w:t>
                  </w:r>
                  <w:proofErr w:type="spellEnd"/>
                  <w:r w:rsidRPr="00371557">
                    <w:rPr>
                      <w:rFonts w:ascii="Calibri" w:eastAsia="Times New Roman" w:hAnsi="Calibri" w:cs="Times New Roman"/>
                      <w:lang w:eastAsia="es-ES"/>
                    </w:rPr>
                    <w:t xml:space="preserve"> del bien inmueble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lastRenderedPageBreak/>
                    <w:t xml:space="preserve">- </w:t>
                  </w:r>
                  <w:proofErr w:type="spellStart"/>
                  <w:r w:rsidRPr="00371557">
                    <w:rPr>
                      <w:rFonts w:ascii="Calibri" w:eastAsia="Times New Roman" w:hAnsi="Calibri" w:cs="Times New Roman"/>
                      <w:lang w:eastAsia="es-ES"/>
                    </w:rPr>
                    <w:t>Maria</w:t>
                  </w:r>
                  <w:proofErr w:type="spellEnd"/>
                  <w:r w:rsidRPr="00371557">
                    <w:rPr>
                      <w:rFonts w:ascii="Calibri" w:eastAsia="Times New Roman" w:hAnsi="Calibri" w:cs="Times New Roman"/>
                      <w:lang w:eastAsia="es-ES"/>
                    </w:rPr>
                    <w:t xml:space="preserve"> Alejandra Pineda Arias</w:t>
                  </w:r>
                  <w:r w:rsidRPr="00371557">
                    <w:rPr>
                      <w:rFonts w:ascii="Calibri" w:eastAsia="Times New Roman" w:hAnsi="Calibri" w:cs="Times New Roman"/>
                      <w:lang w:eastAsia="es-ES"/>
                    </w:rPr>
                    <w:br/>
                  </w:r>
                  <w:r w:rsidRPr="00371557">
                    <w:rPr>
                      <w:rFonts w:ascii="Calibri" w:eastAsia="Times New Roman" w:hAnsi="Calibri" w:cs="Times New Roman"/>
                      <w:lang w:eastAsia="es-ES"/>
                    </w:rPr>
                    <w:lastRenderedPageBreak/>
                    <w:t>- Luz Adriana Marín Vélez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lastRenderedPageBreak/>
                    <w:br/>
                  </w:r>
                  <w:r w:rsidRPr="00371557">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r w:rsidRPr="00371557">
                    <w:rPr>
                      <w:rFonts w:ascii="Calibri" w:eastAsia="Times New Roman" w:hAnsi="Calibri" w:cs="Times New Roman"/>
                      <w:lang w:eastAsia="es-ES"/>
                    </w:rPr>
                    <w:lastRenderedPageBreak/>
                    <w:t xml:space="preserve">Significa haber modificado la </w:t>
                  </w:r>
                  <w:r w:rsidRPr="00371557">
                    <w:rPr>
                      <w:rFonts w:ascii="Calibri" w:eastAsia="Times New Roman" w:hAnsi="Calibri" w:cs="Times New Roman"/>
                      <w:lang w:eastAsia="es-ES"/>
                    </w:rPr>
                    <w:lastRenderedPageBreak/>
                    <w:t xml:space="preserve">información del registro en las páginas que corresponda dando </w:t>
                  </w:r>
                  <w:proofErr w:type="spellStart"/>
                  <w:r w:rsidRPr="00371557">
                    <w:rPr>
                      <w:rFonts w:ascii="Calibri" w:eastAsia="Times New Roman" w:hAnsi="Calibri" w:cs="Times New Roman"/>
                      <w:lang w:eastAsia="es-ES"/>
                    </w:rPr>
                    <w:t>click</w:t>
                  </w:r>
                  <w:proofErr w:type="spellEnd"/>
                  <w:r w:rsidRPr="00371557">
                    <w:rPr>
                      <w:rFonts w:ascii="Calibri" w:eastAsia="Times New Roman" w:hAnsi="Calibri" w:cs="Times New Roman"/>
                      <w:lang w:eastAsia="es-ES"/>
                    </w:rPr>
                    <w:t xml:space="preserve"> en actualizar. De esta forma queda modificada la información jurídica y contable del registro, reflejándose en las cuentas contables. </w:t>
                  </w:r>
                </w:p>
              </w:tc>
            </w:tr>
          </w:tbl>
          <w:p w:rsidR="00371557" w:rsidRPr="00371557" w:rsidRDefault="00371557" w:rsidP="00371557">
            <w:pPr>
              <w:spacing w:after="0" w:line="240" w:lineRule="auto"/>
              <w:rPr>
                <w:rFonts w:ascii="Times New Roman" w:eastAsia="Times New Roman" w:hAnsi="Times New Roman" w:cs="Times New Roman"/>
                <w:sz w:val="24"/>
                <w:szCs w:val="24"/>
                <w:lang w:eastAsia="es-ES"/>
              </w:rPr>
            </w:pPr>
          </w:p>
        </w:tc>
      </w:tr>
      <w:tr w:rsidR="00371557" w:rsidRPr="00371557" w:rsidTr="00371557">
        <w:trPr>
          <w:trHeight w:val="225"/>
          <w:tblCellSpacing w:w="15" w:type="dxa"/>
          <w:jc w:val="center"/>
        </w:trPr>
        <w:tc>
          <w:tcPr>
            <w:tcW w:w="0" w:type="auto"/>
            <w:vAlign w:val="center"/>
            <w:hideMark/>
          </w:tcPr>
          <w:p w:rsidR="00371557" w:rsidRPr="00371557" w:rsidRDefault="00371557" w:rsidP="00371557">
            <w:pPr>
              <w:spacing w:after="0" w:line="240" w:lineRule="auto"/>
              <w:rPr>
                <w:rFonts w:ascii="Times New Roman" w:eastAsia="Times New Roman" w:hAnsi="Times New Roman" w:cs="Times New Roman"/>
                <w:szCs w:val="24"/>
                <w:lang w:eastAsia="es-ES"/>
              </w:rPr>
            </w:pPr>
          </w:p>
        </w:tc>
      </w:tr>
      <w:tr w:rsidR="00371557" w:rsidRPr="00371557" w:rsidTr="0037155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71557" w:rsidRPr="00371557">
              <w:trPr>
                <w:tblCellSpacing w:w="0" w:type="dxa"/>
                <w:jc w:val="center"/>
              </w:trPr>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8. CONTENIDO</w:t>
                  </w:r>
                </w:p>
              </w:tc>
            </w:tr>
            <w:tr w:rsidR="00371557" w:rsidRPr="00371557">
              <w:trPr>
                <w:tblCellSpacing w:w="0" w:type="dxa"/>
                <w:jc w:val="center"/>
              </w:trPr>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lang w:eastAsia="es-ES"/>
                    </w:rPr>
                  </w:pPr>
                </w:p>
              </w:tc>
            </w:tr>
          </w:tbl>
          <w:p w:rsidR="00371557" w:rsidRPr="00371557" w:rsidRDefault="00371557" w:rsidP="00371557">
            <w:pPr>
              <w:spacing w:after="0" w:line="240" w:lineRule="auto"/>
              <w:rPr>
                <w:rFonts w:ascii="Times New Roman" w:eastAsia="Times New Roman" w:hAnsi="Times New Roman" w:cs="Times New Roman"/>
                <w:sz w:val="24"/>
                <w:szCs w:val="24"/>
                <w:lang w:eastAsia="es-ES"/>
              </w:rPr>
            </w:pPr>
          </w:p>
        </w:tc>
      </w:tr>
      <w:tr w:rsidR="00371557" w:rsidRPr="00371557" w:rsidTr="00371557">
        <w:trPr>
          <w:trHeight w:val="225"/>
          <w:tblCellSpacing w:w="15" w:type="dxa"/>
          <w:jc w:val="center"/>
        </w:trPr>
        <w:tc>
          <w:tcPr>
            <w:tcW w:w="0" w:type="auto"/>
            <w:vAlign w:val="center"/>
            <w:hideMark/>
          </w:tcPr>
          <w:p w:rsidR="00371557" w:rsidRPr="00371557" w:rsidRDefault="00371557" w:rsidP="00371557">
            <w:pPr>
              <w:spacing w:after="0" w:line="240" w:lineRule="auto"/>
              <w:rPr>
                <w:rFonts w:ascii="Times New Roman" w:eastAsia="Times New Roman" w:hAnsi="Times New Roman" w:cs="Times New Roman"/>
                <w:szCs w:val="24"/>
                <w:lang w:eastAsia="es-ES"/>
              </w:rPr>
            </w:pPr>
          </w:p>
        </w:tc>
      </w:tr>
      <w:tr w:rsidR="00371557" w:rsidRPr="00371557" w:rsidTr="0037155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71557" w:rsidRPr="00371557">
              <w:trPr>
                <w:tblCellSpacing w:w="0" w:type="dxa"/>
                <w:jc w:val="center"/>
              </w:trPr>
              <w:tc>
                <w:tcPr>
                  <w:tcW w:w="0" w:type="auto"/>
                  <w:vAlign w:val="center"/>
                  <w:hideMark/>
                </w:tcPr>
                <w:p w:rsidR="00371557" w:rsidRPr="00371557" w:rsidRDefault="00371557" w:rsidP="00371557">
                  <w:pPr>
                    <w:spacing w:after="0" w:line="240" w:lineRule="auto"/>
                    <w:jc w:val="both"/>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LISTA DE VERSIONES</w:t>
                  </w:r>
                </w:p>
              </w:tc>
            </w:tr>
            <w:tr w:rsidR="00371557" w:rsidRPr="0037155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371557" w:rsidRPr="00371557">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71557" w:rsidRPr="00371557" w:rsidRDefault="00371557" w:rsidP="00371557">
                        <w:pPr>
                          <w:spacing w:after="0" w:line="240" w:lineRule="auto"/>
                          <w:jc w:val="center"/>
                          <w:rPr>
                            <w:rFonts w:ascii="Calibri" w:eastAsia="Times New Roman" w:hAnsi="Calibri" w:cs="Times New Roman"/>
                            <w:b/>
                            <w:bCs/>
                            <w:color w:val="FFFFFF"/>
                            <w:sz w:val="24"/>
                            <w:szCs w:val="24"/>
                            <w:lang w:eastAsia="es-ES"/>
                          </w:rPr>
                        </w:pPr>
                        <w:r w:rsidRPr="00371557">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71557" w:rsidRPr="00371557" w:rsidRDefault="00371557" w:rsidP="00371557">
                        <w:pPr>
                          <w:spacing w:after="0" w:line="240" w:lineRule="auto"/>
                          <w:jc w:val="center"/>
                          <w:rPr>
                            <w:rFonts w:ascii="Calibri" w:eastAsia="Times New Roman" w:hAnsi="Calibri" w:cs="Times New Roman"/>
                            <w:b/>
                            <w:bCs/>
                            <w:color w:val="FFFFFF"/>
                            <w:sz w:val="24"/>
                            <w:szCs w:val="24"/>
                            <w:lang w:eastAsia="es-ES"/>
                          </w:rPr>
                        </w:pPr>
                        <w:r w:rsidRPr="00371557">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71557" w:rsidRPr="00371557" w:rsidRDefault="00371557" w:rsidP="00371557">
                        <w:pPr>
                          <w:spacing w:after="0" w:line="240" w:lineRule="auto"/>
                          <w:jc w:val="center"/>
                          <w:rPr>
                            <w:rFonts w:ascii="Calibri" w:eastAsia="Times New Roman" w:hAnsi="Calibri" w:cs="Times New Roman"/>
                            <w:b/>
                            <w:bCs/>
                            <w:color w:val="FFFFFF"/>
                            <w:sz w:val="24"/>
                            <w:szCs w:val="24"/>
                            <w:lang w:eastAsia="es-ES"/>
                          </w:rPr>
                        </w:pPr>
                        <w:r w:rsidRPr="00371557">
                          <w:rPr>
                            <w:rFonts w:ascii="Calibri" w:eastAsia="Times New Roman" w:hAnsi="Calibri" w:cs="Times New Roman"/>
                            <w:b/>
                            <w:bCs/>
                            <w:color w:val="FFFFFF"/>
                            <w:sz w:val="24"/>
                            <w:szCs w:val="24"/>
                            <w:lang w:eastAsia="es-ES"/>
                          </w:rPr>
                          <w:t>RAZÓN DE LA ACTUALIZACIÓN</w:t>
                        </w:r>
                      </w:p>
                    </w:tc>
                  </w:tr>
                </w:tbl>
                <w:p w:rsidR="00371557" w:rsidRPr="00371557" w:rsidRDefault="00371557" w:rsidP="00371557">
                  <w:pPr>
                    <w:spacing w:after="0" w:line="240" w:lineRule="auto"/>
                    <w:jc w:val="both"/>
                    <w:rPr>
                      <w:rFonts w:ascii="Calibri" w:eastAsia="Times New Roman" w:hAnsi="Calibri" w:cs="Times New Roman"/>
                      <w:lang w:eastAsia="es-ES"/>
                    </w:rPr>
                  </w:pPr>
                </w:p>
              </w:tc>
            </w:tr>
          </w:tbl>
          <w:p w:rsidR="00371557" w:rsidRPr="00371557" w:rsidRDefault="00371557" w:rsidP="00371557">
            <w:pPr>
              <w:spacing w:after="0" w:line="240" w:lineRule="auto"/>
              <w:rPr>
                <w:rFonts w:ascii="Times New Roman" w:eastAsia="Times New Roman" w:hAnsi="Times New Roman" w:cs="Times New Roman"/>
                <w:sz w:val="24"/>
                <w:szCs w:val="24"/>
                <w:lang w:eastAsia="es-ES"/>
              </w:rPr>
            </w:pPr>
          </w:p>
        </w:tc>
      </w:tr>
      <w:tr w:rsidR="00371557" w:rsidRPr="00371557" w:rsidTr="00371557">
        <w:trPr>
          <w:trHeight w:val="225"/>
          <w:tblCellSpacing w:w="15" w:type="dxa"/>
          <w:jc w:val="center"/>
        </w:trPr>
        <w:tc>
          <w:tcPr>
            <w:tcW w:w="0" w:type="auto"/>
            <w:vAlign w:val="center"/>
            <w:hideMark/>
          </w:tcPr>
          <w:p w:rsidR="00371557" w:rsidRPr="00371557" w:rsidRDefault="00371557" w:rsidP="00371557">
            <w:pPr>
              <w:spacing w:after="0" w:line="240" w:lineRule="auto"/>
              <w:rPr>
                <w:rFonts w:ascii="Times New Roman" w:eastAsia="Times New Roman" w:hAnsi="Times New Roman" w:cs="Times New Roman"/>
                <w:szCs w:val="24"/>
                <w:lang w:eastAsia="es-ES"/>
              </w:rPr>
            </w:pPr>
          </w:p>
        </w:tc>
      </w:tr>
      <w:tr w:rsidR="00371557" w:rsidRPr="00371557" w:rsidTr="0037155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371557" w:rsidRPr="00371557">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center"/>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center"/>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371557" w:rsidRPr="00371557" w:rsidRDefault="00371557" w:rsidP="00371557">
                  <w:pPr>
                    <w:spacing w:after="0" w:line="240" w:lineRule="auto"/>
                    <w:jc w:val="center"/>
                    <w:rPr>
                      <w:rFonts w:ascii="Calibri" w:eastAsia="Times New Roman" w:hAnsi="Calibri" w:cs="Times New Roman"/>
                      <w:b/>
                      <w:bCs/>
                      <w:color w:val="000000"/>
                      <w:sz w:val="24"/>
                      <w:szCs w:val="24"/>
                      <w:lang w:eastAsia="es-ES"/>
                    </w:rPr>
                  </w:pPr>
                  <w:r w:rsidRPr="00371557">
                    <w:rPr>
                      <w:rFonts w:ascii="Calibri" w:eastAsia="Times New Roman" w:hAnsi="Calibri" w:cs="Times New Roman"/>
                      <w:b/>
                      <w:bCs/>
                      <w:color w:val="000000"/>
                      <w:sz w:val="24"/>
                      <w:szCs w:val="24"/>
                      <w:lang w:eastAsia="es-ES"/>
                    </w:rPr>
                    <w:t>APROBÓ</w:t>
                  </w:r>
                </w:p>
              </w:tc>
            </w:tr>
            <w:tr w:rsidR="00371557" w:rsidRPr="0037155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371557" w:rsidRPr="00371557">
                    <w:trPr>
                      <w:tblCellSpacing w:w="15" w:type="dxa"/>
                    </w:trPr>
                    <w:tc>
                      <w:tcPr>
                        <w:tcW w:w="1250" w:type="pct"/>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b/>
                            <w:bCs/>
                            <w:color w:val="000000"/>
                            <w:lang w:eastAsia="es-ES"/>
                          </w:rPr>
                          <w:t>Nombre:</w:t>
                        </w:r>
                      </w:p>
                    </w:tc>
                    <w:tc>
                      <w:tcPr>
                        <w:tcW w:w="3750" w:type="pct"/>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color w:val="000000"/>
                            <w:lang w:eastAsia="es-ES"/>
                          </w:rPr>
                          <w:t xml:space="preserve">Johanna </w:t>
                        </w:r>
                        <w:proofErr w:type="spellStart"/>
                        <w:r w:rsidRPr="00371557">
                          <w:rPr>
                            <w:rFonts w:ascii="Calibri" w:eastAsia="Times New Roman" w:hAnsi="Calibri" w:cs="Times New Roman"/>
                            <w:color w:val="000000"/>
                            <w:lang w:eastAsia="es-ES"/>
                          </w:rPr>
                          <w:t>Arbelaez</w:t>
                        </w:r>
                        <w:proofErr w:type="spellEnd"/>
                        <w:r w:rsidRPr="00371557">
                          <w:rPr>
                            <w:rFonts w:ascii="Calibri" w:eastAsia="Times New Roman" w:hAnsi="Calibri" w:cs="Times New Roman"/>
                            <w:color w:val="000000"/>
                            <w:lang w:eastAsia="es-ES"/>
                          </w:rPr>
                          <w:t xml:space="preserve"> Loaiza</w:t>
                        </w:r>
                      </w:p>
                    </w:tc>
                  </w:tr>
                  <w:tr w:rsidR="00371557" w:rsidRPr="00371557">
                    <w:trPr>
                      <w:tblCellSpacing w:w="15" w:type="dxa"/>
                    </w:trPr>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b/>
                            <w:bCs/>
                            <w:color w:val="000000"/>
                            <w:lang w:eastAsia="es-ES"/>
                          </w:rPr>
                          <w:t>Cargo:</w:t>
                        </w:r>
                      </w:p>
                    </w:tc>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color w:val="000000"/>
                            <w:lang w:eastAsia="es-ES"/>
                          </w:rPr>
                          <w:t>Profesional Universitario</w:t>
                        </w:r>
                      </w:p>
                    </w:tc>
                  </w:tr>
                  <w:tr w:rsidR="00371557" w:rsidRPr="00371557">
                    <w:trPr>
                      <w:tblCellSpacing w:w="15" w:type="dxa"/>
                    </w:trPr>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b/>
                            <w:bCs/>
                            <w:color w:val="000000"/>
                            <w:lang w:eastAsia="es-ES"/>
                          </w:rPr>
                          <w:t>Fecha:</w:t>
                        </w:r>
                      </w:p>
                    </w:tc>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color w:val="000000"/>
                            <w:lang w:eastAsia="es-ES"/>
                          </w:rPr>
                          <w:t>10/Mar/2014</w:t>
                        </w:r>
                      </w:p>
                    </w:tc>
                  </w:tr>
                </w:tbl>
                <w:p w:rsidR="00371557" w:rsidRPr="00371557" w:rsidRDefault="00371557" w:rsidP="00371557">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371557" w:rsidRPr="00371557">
                    <w:trPr>
                      <w:tblCellSpacing w:w="15" w:type="dxa"/>
                    </w:trPr>
                    <w:tc>
                      <w:tcPr>
                        <w:tcW w:w="1250" w:type="pct"/>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b/>
                            <w:bCs/>
                            <w:color w:val="000000"/>
                            <w:lang w:eastAsia="es-ES"/>
                          </w:rPr>
                          <w:t>Nombre:</w:t>
                        </w:r>
                      </w:p>
                    </w:tc>
                    <w:tc>
                      <w:tcPr>
                        <w:tcW w:w="3750" w:type="pct"/>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color w:val="000000"/>
                            <w:lang w:eastAsia="es-ES"/>
                          </w:rPr>
                          <w:t xml:space="preserve">Hernando </w:t>
                        </w:r>
                        <w:proofErr w:type="spellStart"/>
                        <w:r w:rsidRPr="00371557">
                          <w:rPr>
                            <w:rFonts w:ascii="Calibri" w:eastAsia="Times New Roman" w:hAnsi="Calibri" w:cs="Times New Roman"/>
                            <w:color w:val="000000"/>
                            <w:lang w:eastAsia="es-ES"/>
                          </w:rPr>
                          <w:t>Pelaez</w:t>
                        </w:r>
                        <w:proofErr w:type="spellEnd"/>
                        <w:r w:rsidRPr="00371557">
                          <w:rPr>
                            <w:rFonts w:ascii="Calibri" w:eastAsia="Times New Roman" w:hAnsi="Calibri" w:cs="Times New Roman"/>
                            <w:color w:val="000000"/>
                            <w:lang w:eastAsia="es-ES"/>
                          </w:rPr>
                          <w:t xml:space="preserve"> </w:t>
                        </w:r>
                        <w:proofErr w:type="spellStart"/>
                        <w:r w:rsidRPr="00371557">
                          <w:rPr>
                            <w:rFonts w:ascii="Calibri" w:eastAsia="Times New Roman" w:hAnsi="Calibri" w:cs="Times New Roman"/>
                            <w:color w:val="000000"/>
                            <w:lang w:eastAsia="es-ES"/>
                          </w:rPr>
                          <w:t>Alarcon</w:t>
                        </w:r>
                        <w:proofErr w:type="spellEnd"/>
                      </w:p>
                    </w:tc>
                  </w:tr>
                  <w:tr w:rsidR="00371557" w:rsidRPr="00371557">
                    <w:trPr>
                      <w:tblCellSpacing w:w="15" w:type="dxa"/>
                    </w:trPr>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b/>
                            <w:bCs/>
                            <w:color w:val="000000"/>
                            <w:lang w:eastAsia="es-ES"/>
                          </w:rPr>
                          <w:t>Cargo:</w:t>
                        </w:r>
                      </w:p>
                    </w:tc>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color w:val="000000"/>
                            <w:lang w:eastAsia="es-ES"/>
                          </w:rPr>
                          <w:t>Profesional Universitario</w:t>
                        </w:r>
                      </w:p>
                    </w:tc>
                  </w:tr>
                  <w:tr w:rsidR="00371557" w:rsidRPr="00371557">
                    <w:trPr>
                      <w:tblCellSpacing w:w="15" w:type="dxa"/>
                    </w:trPr>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b/>
                            <w:bCs/>
                            <w:color w:val="000000"/>
                            <w:lang w:eastAsia="es-ES"/>
                          </w:rPr>
                          <w:t>Fecha:</w:t>
                        </w:r>
                      </w:p>
                    </w:tc>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color w:val="000000"/>
                            <w:lang w:eastAsia="es-ES"/>
                          </w:rPr>
                          <w:t>10/Mar/2014</w:t>
                        </w:r>
                      </w:p>
                    </w:tc>
                  </w:tr>
                </w:tbl>
                <w:p w:rsidR="00371557" w:rsidRPr="00371557" w:rsidRDefault="00371557" w:rsidP="00371557">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371557" w:rsidRPr="00371557">
                    <w:trPr>
                      <w:tblCellSpacing w:w="15" w:type="dxa"/>
                    </w:trPr>
                    <w:tc>
                      <w:tcPr>
                        <w:tcW w:w="1250" w:type="pct"/>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b/>
                            <w:bCs/>
                            <w:color w:val="000000"/>
                            <w:lang w:eastAsia="es-ES"/>
                          </w:rPr>
                          <w:t>Nombre:</w:t>
                        </w:r>
                      </w:p>
                    </w:tc>
                    <w:tc>
                      <w:tcPr>
                        <w:tcW w:w="3750" w:type="pct"/>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color w:val="000000"/>
                            <w:lang w:eastAsia="es-ES"/>
                          </w:rPr>
                          <w:t>Leandra Meza Uribe</w:t>
                        </w:r>
                      </w:p>
                    </w:tc>
                  </w:tr>
                  <w:tr w:rsidR="00371557" w:rsidRPr="00371557">
                    <w:trPr>
                      <w:tblCellSpacing w:w="15" w:type="dxa"/>
                    </w:trPr>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b/>
                            <w:bCs/>
                            <w:color w:val="000000"/>
                            <w:lang w:eastAsia="es-ES"/>
                          </w:rPr>
                          <w:t>Cargo:</w:t>
                        </w:r>
                      </w:p>
                    </w:tc>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color w:val="000000"/>
                            <w:lang w:eastAsia="es-ES"/>
                          </w:rPr>
                          <w:t>Profesional Universitario</w:t>
                        </w:r>
                      </w:p>
                    </w:tc>
                  </w:tr>
                  <w:tr w:rsidR="00371557" w:rsidRPr="00371557">
                    <w:trPr>
                      <w:tblCellSpacing w:w="15" w:type="dxa"/>
                    </w:trPr>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b/>
                            <w:bCs/>
                            <w:color w:val="000000"/>
                            <w:lang w:eastAsia="es-ES"/>
                          </w:rPr>
                          <w:t>Fecha:</w:t>
                        </w:r>
                      </w:p>
                    </w:tc>
                    <w:tc>
                      <w:tcPr>
                        <w:tcW w:w="0" w:type="auto"/>
                        <w:vAlign w:val="center"/>
                        <w:hideMark/>
                      </w:tcPr>
                      <w:p w:rsidR="00371557" w:rsidRPr="00371557" w:rsidRDefault="00371557" w:rsidP="00371557">
                        <w:pPr>
                          <w:spacing w:after="0" w:line="240" w:lineRule="auto"/>
                          <w:rPr>
                            <w:rFonts w:ascii="Calibri" w:eastAsia="Times New Roman" w:hAnsi="Calibri" w:cs="Times New Roman"/>
                            <w:color w:val="000000"/>
                            <w:lang w:eastAsia="es-ES"/>
                          </w:rPr>
                        </w:pPr>
                        <w:r w:rsidRPr="00371557">
                          <w:rPr>
                            <w:rFonts w:ascii="Calibri" w:eastAsia="Times New Roman" w:hAnsi="Calibri" w:cs="Times New Roman"/>
                            <w:color w:val="000000"/>
                            <w:lang w:eastAsia="es-ES"/>
                          </w:rPr>
                          <w:t>10/Mar/2014</w:t>
                        </w:r>
                      </w:p>
                    </w:tc>
                  </w:tr>
                </w:tbl>
                <w:p w:rsidR="00371557" w:rsidRPr="00371557" w:rsidRDefault="00371557" w:rsidP="00371557">
                  <w:pPr>
                    <w:spacing w:after="0" w:line="240" w:lineRule="auto"/>
                    <w:jc w:val="both"/>
                    <w:rPr>
                      <w:rFonts w:ascii="Calibri" w:eastAsia="Times New Roman" w:hAnsi="Calibri" w:cs="Times New Roman"/>
                      <w:lang w:eastAsia="es-ES"/>
                    </w:rPr>
                  </w:pPr>
                </w:p>
              </w:tc>
            </w:tr>
          </w:tbl>
          <w:p w:rsidR="00371557" w:rsidRPr="00371557" w:rsidRDefault="00371557" w:rsidP="00371557">
            <w:pPr>
              <w:spacing w:after="0" w:line="240" w:lineRule="auto"/>
              <w:rPr>
                <w:rFonts w:ascii="Times New Roman" w:eastAsia="Times New Roman" w:hAnsi="Times New Roman" w:cs="Times New Roman"/>
                <w:sz w:val="24"/>
                <w:szCs w:val="24"/>
                <w:lang w:eastAsia="es-ES"/>
              </w:rPr>
            </w:pPr>
          </w:p>
        </w:tc>
      </w:tr>
    </w:tbl>
    <w:p w:rsidR="00371557" w:rsidRDefault="00371557"/>
    <w:sectPr w:rsidR="00371557" w:rsidSect="0037155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57"/>
    <w:rsid w:val="001336B7"/>
    <w:rsid w:val="002D4109"/>
    <w:rsid w:val="00371557"/>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15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557"/>
    <w:rPr>
      <w:rFonts w:ascii="Tahoma" w:hAnsi="Tahoma" w:cs="Tahoma"/>
      <w:sz w:val="16"/>
      <w:szCs w:val="16"/>
    </w:rPr>
  </w:style>
  <w:style w:type="character" w:customStyle="1" w:styleId="apple-converted-space">
    <w:name w:val="apple-converted-space"/>
    <w:basedOn w:val="Fuentedeprrafopredeter"/>
    <w:rsid w:val="00371557"/>
  </w:style>
  <w:style w:type="character" w:styleId="Hipervnculo">
    <w:name w:val="Hyperlink"/>
    <w:basedOn w:val="Fuentedeprrafopredeter"/>
    <w:uiPriority w:val="99"/>
    <w:semiHidden/>
    <w:unhideWhenUsed/>
    <w:rsid w:val="00371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15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557"/>
    <w:rPr>
      <w:rFonts w:ascii="Tahoma" w:hAnsi="Tahoma" w:cs="Tahoma"/>
      <w:sz w:val="16"/>
      <w:szCs w:val="16"/>
    </w:rPr>
  </w:style>
  <w:style w:type="character" w:customStyle="1" w:styleId="apple-converted-space">
    <w:name w:val="apple-converted-space"/>
    <w:basedOn w:val="Fuentedeprrafopredeter"/>
    <w:rsid w:val="00371557"/>
  </w:style>
  <w:style w:type="character" w:styleId="Hipervnculo">
    <w:name w:val="Hyperlink"/>
    <w:basedOn w:val="Fuentedeprrafopredeter"/>
    <w:uiPriority w:val="99"/>
    <w:semiHidden/>
    <w:unhideWhenUsed/>
    <w:rsid w:val="00371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8717">
      <w:bodyDiv w:val="1"/>
      <w:marLeft w:val="0"/>
      <w:marRight w:val="0"/>
      <w:marTop w:val="0"/>
      <w:marBottom w:val="0"/>
      <w:divBdr>
        <w:top w:val="none" w:sz="0" w:space="0" w:color="auto"/>
        <w:left w:val="none" w:sz="0" w:space="0" w:color="auto"/>
        <w:bottom w:val="none" w:sz="0" w:space="0" w:color="auto"/>
        <w:right w:val="none" w:sz="0" w:space="0" w:color="auto"/>
      </w:divBdr>
      <w:divsChild>
        <w:div w:id="1352337833">
          <w:marLeft w:val="0"/>
          <w:marRight w:val="0"/>
          <w:marTop w:val="0"/>
          <w:marBottom w:val="0"/>
          <w:divBdr>
            <w:top w:val="none" w:sz="0" w:space="0" w:color="auto"/>
            <w:left w:val="none" w:sz="0" w:space="0" w:color="auto"/>
            <w:bottom w:val="none" w:sz="0" w:space="0" w:color="auto"/>
            <w:right w:val="none" w:sz="0" w:space="0" w:color="auto"/>
          </w:divBdr>
        </w:div>
        <w:div w:id="667370637">
          <w:marLeft w:val="0"/>
          <w:marRight w:val="0"/>
          <w:marTop w:val="0"/>
          <w:marBottom w:val="0"/>
          <w:divBdr>
            <w:top w:val="none" w:sz="0" w:space="0" w:color="auto"/>
            <w:left w:val="none" w:sz="0" w:space="0" w:color="auto"/>
            <w:bottom w:val="none" w:sz="0" w:space="0" w:color="auto"/>
            <w:right w:val="none" w:sz="0" w:space="0" w:color="auto"/>
          </w:divBdr>
        </w:div>
        <w:div w:id="18533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R/Registrodebienesinmuebles_v02/Registrodebienesinmuebles_v02.asp?IdArticulo=2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2017-02-27T22:34:00Z</dcterms:created>
  <dcterms:modified xsi:type="dcterms:W3CDTF">2017-02-27T22:35:00Z</dcterms:modified>
</cp:coreProperties>
</file>