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F8D61" w14:textId="3C35054B"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La Alcaldía de Manizales en cumplimiento de lo dispuesto en el artículo 9 de la Ley 1474 de 2011, presenta </w:t>
      </w:r>
      <w:r w:rsidR="000A58A7" w:rsidRPr="00610B70">
        <w:rPr>
          <w:rFonts w:ascii="Tahoma" w:hAnsi="Tahoma" w:cs="Tahoma"/>
          <w:sz w:val="22"/>
          <w:szCs w:val="22"/>
        </w:rPr>
        <w:t xml:space="preserve"> a través  de la Unidad de Control </w:t>
      </w:r>
      <w:r w:rsidRPr="00610B70">
        <w:rPr>
          <w:rFonts w:ascii="Tahoma" w:hAnsi="Tahoma" w:cs="Tahoma"/>
          <w:sz w:val="22"/>
          <w:szCs w:val="22"/>
        </w:rPr>
        <w:t xml:space="preserve"> Interno, el Info</w:t>
      </w:r>
      <w:r w:rsidR="005C33FC">
        <w:rPr>
          <w:rFonts w:ascii="Tahoma" w:hAnsi="Tahoma" w:cs="Tahoma"/>
          <w:sz w:val="22"/>
          <w:szCs w:val="22"/>
        </w:rPr>
        <w:t>rme Pormenorizado Cuatrimestral</w:t>
      </w:r>
      <w:r w:rsidRPr="00610B70">
        <w:rPr>
          <w:rFonts w:ascii="Tahoma" w:hAnsi="Tahoma" w:cs="Tahoma"/>
          <w:sz w:val="22"/>
          <w:szCs w:val="22"/>
        </w:rPr>
        <w:t xml:space="preserve"> del Estado de Control Interno de la Entidad, basándose en tres puntos centrales: </w:t>
      </w:r>
      <w:r w:rsidRPr="00610B70">
        <w:rPr>
          <w:rFonts w:ascii="Tahoma" w:hAnsi="Tahoma" w:cs="Tahoma"/>
          <w:b/>
          <w:i/>
          <w:sz w:val="22"/>
          <w:szCs w:val="22"/>
        </w:rPr>
        <w:t>Control de Planeación y Gestión, Control de Evaluación y Seguimiento y el Eje Transversal de Información y Comunicación</w:t>
      </w:r>
      <w:r w:rsidRPr="00610B70">
        <w:rPr>
          <w:rFonts w:ascii="Tahoma" w:hAnsi="Tahoma" w:cs="Tahoma"/>
          <w:sz w:val="22"/>
          <w:szCs w:val="22"/>
        </w:rPr>
        <w:t xml:space="preserve">, acorde con la estructura del Modelo Estándar de Control Interno MECI (Decreto 943 de mayo 21 de 2014).   </w:t>
      </w:r>
    </w:p>
    <w:p w14:paraId="589F7C4E" w14:textId="77777777" w:rsidR="006D4D8D" w:rsidRPr="00610B70" w:rsidRDefault="006D4D8D" w:rsidP="006D4D8D">
      <w:pPr>
        <w:jc w:val="both"/>
        <w:rPr>
          <w:rFonts w:ascii="Tahoma" w:hAnsi="Tahoma" w:cs="Tahoma"/>
          <w:sz w:val="22"/>
          <w:szCs w:val="22"/>
        </w:rPr>
      </w:pPr>
    </w:p>
    <w:p w14:paraId="7970B3C5" w14:textId="77777777" w:rsidR="006D4D8D" w:rsidRPr="00610B70" w:rsidRDefault="006D4D8D" w:rsidP="006D4D8D">
      <w:pPr>
        <w:numPr>
          <w:ilvl w:val="0"/>
          <w:numId w:val="1"/>
        </w:numPr>
        <w:suppressAutoHyphens/>
        <w:ind w:left="630" w:hanging="630"/>
        <w:jc w:val="both"/>
        <w:rPr>
          <w:rFonts w:ascii="Tahoma" w:hAnsi="Tahoma" w:cs="Tahoma"/>
          <w:b/>
          <w:sz w:val="22"/>
          <w:szCs w:val="22"/>
        </w:rPr>
      </w:pPr>
      <w:r w:rsidRPr="00610B70">
        <w:rPr>
          <w:rFonts w:ascii="Tahoma" w:hAnsi="Tahoma" w:cs="Tahoma"/>
          <w:b/>
          <w:sz w:val="22"/>
          <w:szCs w:val="22"/>
        </w:rPr>
        <w:t xml:space="preserve">CONTROL DE PLANEACIÓN Y GESTIÓN.  </w:t>
      </w:r>
    </w:p>
    <w:p w14:paraId="73AD7AEF" w14:textId="77777777" w:rsidR="006D4D8D" w:rsidRPr="00610B70" w:rsidRDefault="006D4D8D" w:rsidP="006D4D8D">
      <w:pPr>
        <w:suppressAutoHyphens/>
        <w:ind w:left="630"/>
        <w:jc w:val="both"/>
        <w:rPr>
          <w:rFonts w:ascii="Tahoma" w:hAnsi="Tahoma" w:cs="Tahoma"/>
          <w:b/>
          <w:sz w:val="22"/>
          <w:szCs w:val="22"/>
        </w:rPr>
      </w:pPr>
    </w:p>
    <w:p w14:paraId="61521217" w14:textId="77777777" w:rsidR="006D4D8D" w:rsidRPr="00610B70" w:rsidRDefault="006D4D8D" w:rsidP="006D4D8D">
      <w:pPr>
        <w:numPr>
          <w:ilvl w:val="1"/>
          <w:numId w:val="1"/>
        </w:numPr>
        <w:suppressAutoHyphens/>
        <w:ind w:left="630" w:hanging="630"/>
        <w:jc w:val="both"/>
        <w:rPr>
          <w:rFonts w:ascii="Tahoma" w:hAnsi="Tahoma" w:cs="Tahoma"/>
          <w:b/>
          <w:sz w:val="22"/>
          <w:szCs w:val="22"/>
        </w:rPr>
      </w:pPr>
      <w:r w:rsidRPr="00610B70">
        <w:rPr>
          <w:rFonts w:ascii="Tahoma" w:hAnsi="Tahoma" w:cs="Tahoma"/>
          <w:b/>
          <w:sz w:val="22"/>
          <w:szCs w:val="22"/>
        </w:rPr>
        <w:t xml:space="preserve">TALENTO HUMANO </w:t>
      </w:r>
    </w:p>
    <w:p w14:paraId="248CF285" w14:textId="77777777" w:rsidR="006D4D8D" w:rsidRPr="00610B70" w:rsidRDefault="006D4D8D" w:rsidP="006D4D8D">
      <w:pPr>
        <w:ind w:left="1080"/>
        <w:jc w:val="both"/>
        <w:rPr>
          <w:rFonts w:ascii="Tahoma" w:hAnsi="Tahoma" w:cs="Tahoma"/>
          <w:b/>
          <w:sz w:val="22"/>
          <w:szCs w:val="22"/>
        </w:rPr>
      </w:pPr>
    </w:p>
    <w:p w14:paraId="088281C6" w14:textId="77777777" w:rsidR="003A7C2A" w:rsidRPr="00610B70" w:rsidRDefault="006D4D8D" w:rsidP="00985E46">
      <w:pPr>
        <w:numPr>
          <w:ilvl w:val="2"/>
          <w:numId w:val="8"/>
        </w:numPr>
        <w:jc w:val="both"/>
        <w:rPr>
          <w:rFonts w:ascii="Tahoma" w:hAnsi="Tahoma" w:cs="Tahoma"/>
          <w:sz w:val="22"/>
          <w:szCs w:val="22"/>
        </w:rPr>
      </w:pPr>
      <w:r w:rsidRPr="00610B70">
        <w:rPr>
          <w:rFonts w:ascii="Tahoma" w:hAnsi="Tahoma" w:cs="Tahoma"/>
          <w:b/>
          <w:sz w:val="22"/>
          <w:szCs w:val="22"/>
        </w:rPr>
        <w:t xml:space="preserve">Acuerdos, Compromisos y Protocolos Éticos: </w:t>
      </w:r>
      <w:r w:rsidR="00A92195" w:rsidRPr="00610B70">
        <w:rPr>
          <w:rFonts w:ascii="Tahoma" w:hAnsi="Tahoma" w:cs="Tahoma"/>
          <w:b/>
          <w:sz w:val="22"/>
          <w:szCs w:val="22"/>
        </w:rPr>
        <w:t xml:space="preserve"> </w:t>
      </w:r>
    </w:p>
    <w:p w14:paraId="255E9D7B" w14:textId="11B92BC6" w:rsidR="003A7C2A" w:rsidRPr="00610B70" w:rsidRDefault="00A92195" w:rsidP="003A7C2A">
      <w:pPr>
        <w:ind w:left="720"/>
        <w:jc w:val="both"/>
        <w:rPr>
          <w:rFonts w:ascii="Tahoma" w:hAnsi="Tahoma" w:cs="Tahoma"/>
          <w:sz w:val="22"/>
          <w:szCs w:val="22"/>
        </w:rPr>
      </w:pPr>
      <w:r w:rsidRPr="00610B70">
        <w:rPr>
          <w:rFonts w:ascii="Tahoma" w:hAnsi="Tahoma" w:cs="Tahoma"/>
          <w:b/>
          <w:sz w:val="22"/>
          <w:szCs w:val="22"/>
        </w:rPr>
        <w:t xml:space="preserve"> </w:t>
      </w:r>
    </w:p>
    <w:p w14:paraId="622D7CF9" w14:textId="6D12E25A" w:rsidR="00A92195" w:rsidRPr="00610B70" w:rsidRDefault="00A92195" w:rsidP="00A92195">
      <w:pPr>
        <w:jc w:val="both"/>
        <w:rPr>
          <w:rFonts w:ascii="Tahoma" w:hAnsi="Tahoma" w:cs="Tahoma"/>
          <w:sz w:val="22"/>
          <w:szCs w:val="22"/>
        </w:rPr>
      </w:pPr>
      <w:r w:rsidRPr="00610B70">
        <w:rPr>
          <w:rFonts w:ascii="Tahoma" w:hAnsi="Tahoma" w:cs="Tahoma"/>
          <w:sz w:val="22"/>
          <w:szCs w:val="22"/>
        </w:rPr>
        <w:t xml:space="preserve">Se creó e integró mediante el Decreto 0425 del 21 de Junio de 2017, el </w:t>
      </w:r>
      <w:r w:rsidRPr="00610B70">
        <w:rPr>
          <w:rFonts w:ascii="Tahoma" w:hAnsi="Tahoma" w:cs="Tahoma"/>
          <w:b/>
          <w:sz w:val="22"/>
          <w:szCs w:val="22"/>
        </w:rPr>
        <w:t>COMITÉ DE ÉTICA</w:t>
      </w:r>
      <w:r w:rsidRPr="00610B70">
        <w:rPr>
          <w:rFonts w:ascii="Tahoma" w:hAnsi="Tahoma" w:cs="Tahoma"/>
          <w:sz w:val="22"/>
          <w:szCs w:val="22"/>
        </w:rPr>
        <w:t xml:space="preserve"> para la Alcaldía de Manizales, encargado principalmente de promover, liderar y ejercer las acciones necesarias para dar a conocer a todas las áreas y servidores públicos el Código de Ética. </w:t>
      </w:r>
    </w:p>
    <w:p w14:paraId="1F6AB548" w14:textId="77777777" w:rsidR="00A92195" w:rsidRPr="00610B70" w:rsidRDefault="00A92195" w:rsidP="00A92195">
      <w:pPr>
        <w:jc w:val="both"/>
        <w:rPr>
          <w:rFonts w:ascii="Tahoma" w:hAnsi="Tahoma" w:cs="Tahoma"/>
          <w:sz w:val="22"/>
          <w:szCs w:val="22"/>
        </w:rPr>
      </w:pPr>
    </w:p>
    <w:p w14:paraId="653CE4A1" w14:textId="062047AF" w:rsidR="00A92195" w:rsidRPr="00610B70" w:rsidRDefault="00A92195" w:rsidP="00A92195">
      <w:pPr>
        <w:jc w:val="both"/>
        <w:rPr>
          <w:rFonts w:ascii="Tahoma" w:hAnsi="Tahoma" w:cs="Tahoma"/>
          <w:sz w:val="22"/>
          <w:szCs w:val="22"/>
        </w:rPr>
      </w:pPr>
      <w:r w:rsidRPr="00610B70">
        <w:rPr>
          <w:rFonts w:ascii="Tahoma" w:hAnsi="Tahoma" w:cs="Tahoma"/>
          <w:sz w:val="22"/>
          <w:szCs w:val="22"/>
        </w:rPr>
        <w:t xml:space="preserve">Sus funciones principales son: </w:t>
      </w:r>
    </w:p>
    <w:p w14:paraId="6C1BD3DF" w14:textId="77777777" w:rsidR="00A92195" w:rsidRPr="00610B70" w:rsidRDefault="00A92195" w:rsidP="00A92195">
      <w:pPr>
        <w:ind w:left="720"/>
        <w:jc w:val="both"/>
        <w:rPr>
          <w:rFonts w:ascii="Tahoma" w:hAnsi="Tahoma" w:cs="Tahoma"/>
          <w:sz w:val="22"/>
          <w:szCs w:val="22"/>
        </w:rPr>
      </w:pPr>
    </w:p>
    <w:p w14:paraId="029BF49F" w14:textId="77777777" w:rsidR="00A92195" w:rsidRPr="00610B70" w:rsidRDefault="00A92195" w:rsidP="00985E46">
      <w:pPr>
        <w:numPr>
          <w:ilvl w:val="0"/>
          <w:numId w:val="11"/>
        </w:numPr>
        <w:jc w:val="both"/>
        <w:rPr>
          <w:rFonts w:ascii="Tahoma" w:hAnsi="Tahoma" w:cs="Tahoma"/>
          <w:sz w:val="22"/>
          <w:szCs w:val="22"/>
        </w:rPr>
      </w:pPr>
      <w:r w:rsidRPr="00610B70">
        <w:rPr>
          <w:rFonts w:ascii="Tahoma" w:hAnsi="Tahoma" w:cs="Tahoma"/>
          <w:sz w:val="22"/>
          <w:szCs w:val="22"/>
        </w:rPr>
        <w:t>Determinar un cronograma anual con las estrategias para dinamizar la gestión ética.</w:t>
      </w:r>
    </w:p>
    <w:p w14:paraId="34042CBD" w14:textId="77777777" w:rsidR="00A92195" w:rsidRPr="00610B70" w:rsidRDefault="00A92195" w:rsidP="00985E46">
      <w:pPr>
        <w:numPr>
          <w:ilvl w:val="0"/>
          <w:numId w:val="11"/>
        </w:numPr>
        <w:jc w:val="both"/>
        <w:rPr>
          <w:rFonts w:ascii="Tahoma" w:hAnsi="Tahoma" w:cs="Tahoma"/>
          <w:sz w:val="22"/>
          <w:szCs w:val="22"/>
        </w:rPr>
      </w:pPr>
      <w:r w:rsidRPr="00610B70">
        <w:rPr>
          <w:rFonts w:ascii="Tahoma" w:hAnsi="Tahoma" w:cs="Tahoma"/>
          <w:sz w:val="22"/>
          <w:szCs w:val="22"/>
        </w:rPr>
        <w:t>Promover y liderar actividades para implementar la gestión ética y fortalecer la imagen de transparencia.</w:t>
      </w:r>
    </w:p>
    <w:p w14:paraId="1F351240" w14:textId="77777777" w:rsidR="00A92195" w:rsidRPr="00610B70" w:rsidRDefault="00A92195" w:rsidP="00985E46">
      <w:pPr>
        <w:numPr>
          <w:ilvl w:val="0"/>
          <w:numId w:val="11"/>
        </w:numPr>
        <w:jc w:val="both"/>
        <w:rPr>
          <w:rFonts w:ascii="Tahoma" w:hAnsi="Tahoma" w:cs="Tahoma"/>
          <w:sz w:val="22"/>
          <w:szCs w:val="22"/>
        </w:rPr>
      </w:pPr>
      <w:r w:rsidRPr="00610B70">
        <w:rPr>
          <w:rFonts w:ascii="Tahoma" w:hAnsi="Tahoma" w:cs="Tahoma"/>
          <w:sz w:val="22"/>
          <w:szCs w:val="22"/>
        </w:rPr>
        <w:t>Velar por la difusión del Código de Ética y una adecuada capacitación.</w:t>
      </w:r>
    </w:p>
    <w:p w14:paraId="5209E595" w14:textId="77777777" w:rsidR="00A92195" w:rsidRPr="00610B70" w:rsidRDefault="00A92195" w:rsidP="00985E46">
      <w:pPr>
        <w:numPr>
          <w:ilvl w:val="0"/>
          <w:numId w:val="11"/>
        </w:numPr>
        <w:jc w:val="both"/>
        <w:rPr>
          <w:rFonts w:ascii="Tahoma" w:hAnsi="Tahoma" w:cs="Tahoma"/>
          <w:sz w:val="22"/>
          <w:szCs w:val="22"/>
        </w:rPr>
      </w:pPr>
      <w:r w:rsidRPr="00610B70">
        <w:rPr>
          <w:rFonts w:ascii="Tahoma" w:hAnsi="Tahoma" w:cs="Tahoma"/>
          <w:sz w:val="22"/>
          <w:szCs w:val="22"/>
        </w:rPr>
        <w:t xml:space="preserve">Realizar seguimiento a la satisfacción de los principios, valores y responsabilidades que se determinen en el Código. </w:t>
      </w:r>
    </w:p>
    <w:p w14:paraId="60B97824" w14:textId="77777777" w:rsidR="00A92195" w:rsidRPr="00610B70" w:rsidRDefault="00A92195" w:rsidP="00985E46">
      <w:pPr>
        <w:numPr>
          <w:ilvl w:val="0"/>
          <w:numId w:val="11"/>
        </w:numPr>
        <w:jc w:val="both"/>
        <w:rPr>
          <w:rFonts w:ascii="Tahoma" w:hAnsi="Tahoma" w:cs="Tahoma"/>
          <w:sz w:val="22"/>
          <w:szCs w:val="22"/>
        </w:rPr>
      </w:pPr>
      <w:r w:rsidRPr="00610B70">
        <w:rPr>
          <w:rFonts w:ascii="Tahoma" w:hAnsi="Tahoma" w:cs="Tahoma"/>
          <w:sz w:val="22"/>
          <w:szCs w:val="22"/>
        </w:rPr>
        <w:t>Promover la puesta en práctica del Código, desarrollar las actividades propuestas y divulgar de manera permanente el ejercicio de los valores y principios éticos de la entidad.</w:t>
      </w:r>
    </w:p>
    <w:p w14:paraId="4642F650" w14:textId="77777777" w:rsidR="00A92195" w:rsidRPr="00610B70" w:rsidRDefault="00A92195" w:rsidP="00A92195">
      <w:pPr>
        <w:ind w:left="720"/>
        <w:jc w:val="both"/>
        <w:rPr>
          <w:rFonts w:ascii="Tahoma" w:hAnsi="Tahoma" w:cs="Tahoma"/>
          <w:sz w:val="22"/>
          <w:szCs w:val="22"/>
        </w:rPr>
      </w:pPr>
    </w:p>
    <w:p w14:paraId="11F030DC" w14:textId="07C7C4D6" w:rsidR="00A92195" w:rsidRPr="00610B70" w:rsidRDefault="00A92195" w:rsidP="00A92195">
      <w:pPr>
        <w:jc w:val="both"/>
        <w:rPr>
          <w:rFonts w:ascii="Tahoma" w:hAnsi="Tahoma" w:cs="Tahoma"/>
          <w:sz w:val="22"/>
          <w:szCs w:val="22"/>
        </w:rPr>
      </w:pPr>
      <w:r w:rsidRPr="00610B70">
        <w:rPr>
          <w:rFonts w:ascii="Tahoma" w:hAnsi="Tahoma" w:cs="Tahoma"/>
          <w:sz w:val="22"/>
          <w:szCs w:val="22"/>
        </w:rPr>
        <w:t>Este Comité recibirá todos los ca</w:t>
      </w:r>
      <w:r w:rsidR="00BD5938" w:rsidRPr="00610B70">
        <w:rPr>
          <w:rFonts w:ascii="Tahoma" w:hAnsi="Tahoma" w:cs="Tahoma"/>
          <w:sz w:val="22"/>
          <w:szCs w:val="22"/>
        </w:rPr>
        <w:t>sos relacionados con: Actos de c</w:t>
      </w:r>
      <w:r w:rsidRPr="00610B70">
        <w:rPr>
          <w:rFonts w:ascii="Tahoma" w:hAnsi="Tahoma" w:cs="Tahoma"/>
          <w:sz w:val="22"/>
          <w:szCs w:val="22"/>
        </w:rPr>
        <w:t xml:space="preserve">orrupción, </w:t>
      </w:r>
      <w:r w:rsidR="00BD5938" w:rsidRPr="00610B70">
        <w:rPr>
          <w:rFonts w:ascii="Tahoma" w:hAnsi="Tahoma" w:cs="Tahoma"/>
          <w:sz w:val="22"/>
          <w:szCs w:val="22"/>
        </w:rPr>
        <w:t>c</w:t>
      </w:r>
      <w:r w:rsidRPr="00610B70">
        <w:rPr>
          <w:rFonts w:ascii="Tahoma" w:hAnsi="Tahoma" w:cs="Tahoma"/>
          <w:sz w:val="22"/>
          <w:szCs w:val="22"/>
        </w:rPr>
        <w:t>onflictos de interés</w:t>
      </w:r>
      <w:r w:rsidR="00BD5938" w:rsidRPr="00610B70">
        <w:rPr>
          <w:rFonts w:ascii="Tahoma" w:hAnsi="Tahoma" w:cs="Tahoma"/>
          <w:sz w:val="22"/>
          <w:szCs w:val="22"/>
        </w:rPr>
        <w:t xml:space="preserve"> y a</w:t>
      </w:r>
      <w:r w:rsidRPr="00610B70">
        <w:rPr>
          <w:rFonts w:ascii="Tahoma" w:hAnsi="Tahoma" w:cs="Tahoma"/>
          <w:sz w:val="22"/>
          <w:szCs w:val="22"/>
        </w:rPr>
        <w:t>ctuaciones que vulneren los principios y valores de la entidad.</w:t>
      </w:r>
    </w:p>
    <w:p w14:paraId="468F1A93" w14:textId="77777777" w:rsidR="00A92195" w:rsidRPr="00610B70" w:rsidRDefault="00A92195" w:rsidP="00A92195">
      <w:pPr>
        <w:ind w:left="720"/>
        <w:jc w:val="both"/>
        <w:rPr>
          <w:rFonts w:ascii="Tahoma" w:hAnsi="Tahoma" w:cs="Tahoma"/>
          <w:sz w:val="22"/>
          <w:szCs w:val="22"/>
        </w:rPr>
      </w:pPr>
    </w:p>
    <w:p w14:paraId="7AFB4B25" w14:textId="77777777" w:rsidR="00A92195" w:rsidRPr="00610B70" w:rsidRDefault="00A92195" w:rsidP="00A92195">
      <w:pPr>
        <w:jc w:val="both"/>
        <w:rPr>
          <w:rFonts w:ascii="Tahoma" w:hAnsi="Tahoma" w:cs="Tahoma"/>
          <w:sz w:val="22"/>
          <w:szCs w:val="22"/>
        </w:rPr>
      </w:pPr>
      <w:r w:rsidRPr="00610B70">
        <w:rPr>
          <w:rFonts w:ascii="Tahoma" w:hAnsi="Tahoma" w:cs="Tahoma"/>
          <w:sz w:val="22"/>
          <w:szCs w:val="22"/>
        </w:rPr>
        <w:t xml:space="preserve">Su conformación está dada por: </w:t>
      </w:r>
    </w:p>
    <w:p w14:paraId="157ED12A" w14:textId="77777777" w:rsidR="00A92195" w:rsidRPr="00610B70" w:rsidRDefault="00A92195" w:rsidP="00A92195">
      <w:pPr>
        <w:ind w:left="720"/>
        <w:jc w:val="both"/>
        <w:rPr>
          <w:rFonts w:ascii="Tahoma" w:hAnsi="Tahoma" w:cs="Tahoma"/>
          <w:sz w:val="22"/>
          <w:szCs w:val="22"/>
        </w:rPr>
      </w:pPr>
    </w:p>
    <w:p w14:paraId="3D2B0283" w14:textId="2908530E" w:rsidR="00A92195" w:rsidRPr="00610B70" w:rsidRDefault="00A92195" w:rsidP="00985E46">
      <w:pPr>
        <w:numPr>
          <w:ilvl w:val="0"/>
          <w:numId w:val="12"/>
        </w:numPr>
        <w:jc w:val="both"/>
        <w:rPr>
          <w:rFonts w:ascii="Tahoma" w:hAnsi="Tahoma" w:cs="Tahoma"/>
          <w:sz w:val="22"/>
          <w:szCs w:val="22"/>
        </w:rPr>
      </w:pPr>
      <w:r w:rsidRPr="00610B70">
        <w:rPr>
          <w:rFonts w:ascii="Tahoma" w:hAnsi="Tahoma" w:cs="Tahoma"/>
          <w:sz w:val="22"/>
          <w:szCs w:val="22"/>
        </w:rPr>
        <w:t>El Secretario de Despacho de Ser</w:t>
      </w:r>
      <w:r w:rsidR="00BD5938" w:rsidRPr="00610B70">
        <w:rPr>
          <w:rFonts w:ascii="Tahoma" w:hAnsi="Tahoma" w:cs="Tahoma"/>
          <w:sz w:val="22"/>
          <w:szCs w:val="22"/>
        </w:rPr>
        <w:t>vicios Administrativos.</w:t>
      </w:r>
      <w:r w:rsidRPr="00610B70">
        <w:rPr>
          <w:rFonts w:ascii="Tahoma" w:hAnsi="Tahoma" w:cs="Tahoma"/>
          <w:sz w:val="22"/>
          <w:szCs w:val="22"/>
        </w:rPr>
        <w:t xml:space="preserve"> </w:t>
      </w:r>
    </w:p>
    <w:p w14:paraId="360C35A8" w14:textId="394348AA" w:rsidR="00A92195" w:rsidRPr="00610B70" w:rsidRDefault="00BD5938" w:rsidP="00985E46">
      <w:pPr>
        <w:numPr>
          <w:ilvl w:val="0"/>
          <w:numId w:val="12"/>
        </w:numPr>
        <w:jc w:val="both"/>
        <w:rPr>
          <w:rFonts w:ascii="Tahoma" w:hAnsi="Tahoma" w:cs="Tahoma"/>
          <w:sz w:val="22"/>
          <w:szCs w:val="22"/>
        </w:rPr>
      </w:pPr>
      <w:r w:rsidRPr="00610B70">
        <w:rPr>
          <w:rFonts w:ascii="Tahoma" w:hAnsi="Tahoma" w:cs="Tahoma"/>
          <w:sz w:val="22"/>
          <w:szCs w:val="22"/>
        </w:rPr>
        <w:t>El</w:t>
      </w:r>
      <w:r w:rsidR="00A92195" w:rsidRPr="00610B70">
        <w:rPr>
          <w:rFonts w:ascii="Tahoma" w:hAnsi="Tahoma" w:cs="Tahoma"/>
          <w:sz w:val="22"/>
          <w:szCs w:val="22"/>
        </w:rPr>
        <w:t xml:space="preserve"> Jefe de Oficina de Formación y Capacitación</w:t>
      </w:r>
      <w:r w:rsidRPr="00610B70">
        <w:rPr>
          <w:rFonts w:ascii="Tahoma" w:hAnsi="Tahoma" w:cs="Tahoma"/>
          <w:sz w:val="22"/>
          <w:szCs w:val="22"/>
        </w:rPr>
        <w:t>.</w:t>
      </w:r>
      <w:r w:rsidR="00A92195" w:rsidRPr="00610B70">
        <w:rPr>
          <w:rFonts w:ascii="Tahoma" w:hAnsi="Tahoma" w:cs="Tahoma"/>
          <w:sz w:val="22"/>
          <w:szCs w:val="22"/>
        </w:rPr>
        <w:t xml:space="preserve"> </w:t>
      </w:r>
    </w:p>
    <w:p w14:paraId="0D732E40" w14:textId="4FF99107" w:rsidR="00A92195" w:rsidRPr="00610B70" w:rsidRDefault="00A92195" w:rsidP="00985E46">
      <w:pPr>
        <w:numPr>
          <w:ilvl w:val="0"/>
          <w:numId w:val="12"/>
        </w:numPr>
        <w:jc w:val="both"/>
        <w:rPr>
          <w:rFonts w:ascii="Tahoma" w:hAnsi="Tahoma" w:cs="Tahoma"/>
          <w:sz w:val="22"/>
          <w:szCs w:val="22"/>
        </w:rPr>
      </w:pPr>
      <w:r w:rsidRPr="00610B70">
        <w:rPr>
          <w:rFonts w:ascii="Tahoma" w:hAnsi="Tahoma" w:cs="Tahoma"/>
          <w:sz w:val="22"/>
          <w:szCs w:val="22"/>
        </w:rPr>
        <w:t>El Líder de Proyecto de la Unidad de Gestión Humana</w:t>
      </w:r>
      <w:r w:rsidR="00BD5938" w:rsidRPr="00610B70">
        <w:rPr>
          <w:rFonts w:ascii="Tahoma" w:hAnsi="Tahoma" w:cs="Tahoma"/>
          <w:sz w:val="22"/>
          <w:szCs w:val="22"/>
        </w:rPr>
        <w:t>.</w:t>
      </w:r>
      <w:r w:rsidRPr="00610B70">
        <w:rPr>
          <w:rFonts w:ascii="Tahoma" w:hAnsi="Tahoma" w:cs="Tahoma"/>
          <w:sz w:val="22"/>
          <w:szCs w:val="22"/>
        </w:rPr>
        <w:t xml:space="preserve"> </w:t>
      </w:r>
    </w:p>
    <w:p w14:paraId="16C1F3EA" w14:textId="0641CC5B" w:rsidR="00A92195" w:rsidRPr="00610B70" w:rsidRDefault="00A92195" w:rsidP="00985E46">
      <w:pPr>
        <w:numPr>
          <w:ilvl w:val="0"/>
          <w:numId w:val="12"/>
        </w:numPr>
        <w:jc w:val="both"/>
        <w:rPr>
          <w:rFonts w:ascii="Tahoma" w:hAnsi="Tahoma" w:cs="Tahoma"/>
          <w:sz w:val="22"/>
          <w:szCs w:val="22"/>
        </w:rPr>
      </w:pPr>
      <w:r w:rsidRPr="00610B70">
        <w:rPr>
          <w:rFonts w:ascii="Tahoma" w:hAnsi="Tahoma" w:cs="Tahoma"/>
          <w:sz w:val="22"/>
          <w:szCs w:val="22"/>
        </w:rPr>
        <w:t>El Profesional Universitario de Bienestar d</w:t>
      </w:r>
      <w:r w:rsidR="00BD5938" w:rsidRPr="00610B70">
        <w:rPr>
          <w:rFonts w:ascii="Tahoma" w:hAnsi="Tahoma" w:cs="Tahoma"/>
          <w:sz w:val="22"/>
          <w:szCs w:val="22"/>
        </w:rPr>
        <w:t>e la Unidad de Gestión Humana, e</w:t>
      </w:r>
      <w:r w:rsidRPr="00610B70">
        <w:rPr>
          <w:rFonts w:ascii="Tahoma" w:hAnsi="Tahoma" w:cs="Tahoma"/>
          <w:sz w:val="22"/>
          <w:szCs w:val="22"/>
        </w:rPr>
        <w:t>l Profesional Universitario Líder de la Oficina de At</w:t>
      </w:r>
      <w:r w:rsidR="00BD5938" w:rsidRPr="00610B70">
        <w:rPr>
          <w:rFonts w:ascii="Tahoma" w:hAnsi="Tahoma" w:cs="Tahoma"/>
          <w:sz w:val="22"/>
          <w:szCs w:val="22"/>
        </w:rPr>
        <w:t>ención al Usuario</w:t>
      </w:r>
      <w:r w:rsidRPr="00610B70">
        <w:rPr>
          <w:rFonts w:ascii="Tahoma" w:hAnsi="Tahoma" w:cs="Tahoma"/>
          <w:sz w:val="22"/>
          <w:szCs w:val="22"/>
        </w:rPr>
        <w:t xml:space="preserve"> y  </w:t>
      </w:r>
    </w:p>
    <w:p w14:paraId="29B7275C" w14:textId="25497BAD" w:rsidR="00A92195" w:rsidRPr="00610B70" w:rsidRDefault="00A92195" w:rsidP="00985E46">
      <w:pPr>
        <w:numPr>
          <w:ilvl w:val="0"/>
          <w:numId w:val="12"/>
        </w:numPr>
        <w:jc w:val="both"/>
        <w:rPr>
          <w:rFonts w:ascii="Tahoma" w:hAnsi="Tahoma" w:cs="Tahoma"/>
          <w:sz w:val="22"/>
          <w:szCs w:val="22"/>
        </w:rPr>
      </w:pPr>
      <w:r w:rsidRPr="00610B70">
        <w:rPr>
          <w:rFonts w:ascii="Tahoma" w:hAnsi="Tahoma" w:cs="Tahoma"/>
          <w:sz w:val="22"/>
          <w:szCs w:val="22"/>
        </w:rPr>
        <w:lastRenderedPageBreak/>
        <w:t>Un Delegado de los Sindicatos de</w:t>
      </w:r>
      <w:r w:rsidR="00BD5938" w:rsidRPr="00610B70">
        <w:rPr>
          <w:rFonts w:ascii="Tahoma" w:hAnsi="Tahoma" w:cs="Tahoma"/>
          <w:sz w:val="22"/>
          <w:szCs w:val="22"/>
        </w:rPr>
        <w:t>l</w:t>
      </w:r>
      <w:r w:rsidRPr="00610B70">
        <w:rPr>
          <w:rFonts w:ascii="Tahoma" w:hAnsi="Tahoma" w:cs="Tahoma"/>
          <w:sz w:val="22"/>
          <w:szCs w:val="22"/>
        </w:rPr>
        <w:t xml:space="preserve"> Municipio elegido y postulado por los mismos sindicatos.</w:t>
      </w:r>
    </w:p>
    <w:p w14:paraId="726DB59B" w14:textId="77777777" w:rsidR="00A92195" w:rsidRPr="00610B70" w:rsidRDefault="00A92195" w:rsidP="00A92195">
      <w:pPr>
        <w:jc w:val="both"/>
        <w:rPr>
          <w:rFonts w:ascii="Tahoma" w:hAnsi="Tahoma" w:cs="Tahoma"/>
          <w:sz w:val="22"/>
          <w:szCs w:val="22"/>
        </w:rPr>
      </w:pPr>
    </w:p>
    <w:p w14:paraId="75DCFC8F" w14:textId="77777777" w:rsidR="00A92195" w:rsidRPr="00610B70" w:rsidRDefault="00A92195" w:rsidP="003A7C2A">
      <w:pPr>
        <w:tabs>
          <w:tab w:val="left" w:pos="0"/>
        </w:tabs>
        <w:jc w:val="both"/>
        <w:rPr>
          <w:rFonts w:ascii="Tahoma" w:hAnsi="Tahoma" w:cs="Tahoma"/>
          <w:sz w:val="22"/>
          <w:szCs w:val="22"/>
        </w:rPr>
      </w:pPr>
      <w:r w:rsidRPr="00610B70">
        <w:rPr>
          <w:rFonts w:ascii="Tahoma" w:hAnsi="Tahoma" w:cs="Tahoma"/>
          <w:sz w:val="22"/>
          <w:szCs w:val="22"/>
        </w:rPr>
        <w:t>Adicional a la creación del Comité, también se están desarrollando actividades de socialización y entrega de volantes informativos mediante los cuales se continúa empoderando a los funcionarios en el conocimiento y aplicación de los principios y valores del Código. Esta actividad se ha desarrollado en las capacitaciones de JUGANDO SE APRENDE CON SEGURIDAD y SALVA UNA VIDA.</w:t>
      </w:r>
    </w:p>
    <w:p w14:paraId="083A4D84" w14:textId="46043349" w:rsidR="006D4D8D" w:rsidRPr="00610B70" w:rsidRDefault="00816994" w:rsidP="003A7C2A">
      <w:pPr>
        <w:pStyle w:val="Prrafodelista"/>
        <w:tabs>
          <w:tab w:val="left" w:pos="90"/>
        </w:tabs>
        <w:spacing w:line="240" w:lineRule="auto"/>
        <w:ind w:left="0"/>
        <w:contextualSpacing/>
        <w:jc w:val="both"/>
        <w:rPr>
          <w:rFonts w:ascii="Tahoma" w:hAnsi="Tahoma" w:cs="Tahoma"/>
          <w:b/>
        </w:rPr>
      </w:pPr>
      <w:r w:rsidRPr="00610B70">
        <w:rPr>
          <w:rFonts w:ascii="Tahoma" w:hAnsi="Tahoma" w:cs="Tahoma"/>
        </w:rPr>
        <w:t xml:space="preserve"> </w:t>
      </w:r>
    </w:p>
    <w:p w14:paraId="784EDCEC" w14:textId="77777777" w:rsidR="003A7C2A" w:rsidRPr="00610B70" w:rsidRDefault="006D4D8D" w:rsidP="00985E46">
      <w:pPr>
        <w:pStyle w:val="Prrafodelista"/>
        <w:numPr>
          <w:ilvl w:val="2"/>
          <w:numId w:val="8"/>
        </w:numPr>
        <w:ind w:left="90" w:hanging="90"/>
        <w:contextualSpacing/>
        <w:jc w:val="both"/>
        <w:rPr>
          <w:rFonts w:ascii="Tahoma" w:eastAsiaTheme="minorHAnsi" w:hAnsi="Tahoma" w:cs="Tahoma"/>
          <w:lang w:val="es-ES_tradnl" w:eastAsia="en-US"/>
        </w:rPr>
      </w:pPr>
      <w:r w:rsidRPr="00610B70">
        <w:rPr>
          <w:rFonts w:ascii="Tahoma" w:hAnsi="Tahoma" w:cs="Tahoma"/>
          <w:b/>
        </w:rPr>
        <w:t xml:space="preserve">Desarrollo del Talento Humano: </w:t>
      </w:r>
    </w:p>
    <w:p w14:paraId="3FBC8271" w14:textId="047E455F" w:rsidR="006D4D8D" w:rsidRPr="00610B70" w:rsidRDefault="006D4D8D" w:rsidP="003A7C2A">
      <w:pPr>
        <w:contextualSpacing/>
        <w:jc w:val="both"/>
        <w:rPr>
          <w:rFonts w:ascii="Tahoma" w:hAnsi="Tahoma" w:cs="Tahoma"/>
          <w:sz w:val="22"/>
          <w:szCs w:val="22"/>
        </w:rPr>
      </w:pPr>
      <w:r w:rsidRPr="00610B70">
        <w:rPr>
          <w:rFonts w:ascii="Tahoma" w:hAnsi="Tahoma" w:cs="Tahoma"/>
          <w:sz w:val="22"/>
          <w:szCs w:val="22"/>
        </w:rPr>
        <w:t>La Alcaldía de Manizales gestiona el desarrollo del talento humano de manera articulada con los demás procesos de gestión de la entidad, lo que ha permitido ejecutar los programas de capacitación, bienestar, estímulos, seguridad y salud en el trabajo, acorde con las necesidades de los servidores.</w:t>
      </w:r>
    </w:p>
    <w:p w14:paraId="3DE4F973" w14:textId="77777777" w:rsidR="006D4D8D" w:rsidRPr="00610B70" w:rsidRDefault="006D4D8D" w:rsidP="006D4D8D">
      <w:pPr>
        <w:pStyle w:val="Prrafodelista"/>
        <w:spacing w:line="240" w:lineRule="auto"/>
        <w:ind w:left="0"/>
        <w:contextualSpacing/>
        <w:jc w:val="both"/>
        <w:rPr>
          <w:rFonts w:ascii="Tahoma" w:hAnsi="Tahoma" w:cs="Tahoma"/>
        </w:rPr>
      </w:pPr>
    </w:p>
    <w:p w14:paraId="144286CC" w14:textId="77777777" w:rsidR="006D4D8D" w:rsidRPr="00610B70" w:rsidRDefault="006D4D8D" w:rsidP="006D4D8D">
      <w:pPr>
        <w:pStyle w:val="Prrafodelista"/>
        <w:spacing w:after="0" w:line="240" w:lineRule="auto"/>
        <w:ind w:left="0"/>
        <w:contextualSpacing/>
        <w:jc w:val="both"/>
        <w:rPr>
          <w:rFonts w:ascii="Tahoma" w:hAnsi="Tahoma" w:cs="Tahoma"/>
        </w:rPr>
      </w:pPr>
      <w:r w:rsidRPr="00610B70">
        <w:rPr>
          <w:rFonts w:ascii="Tahoma" w:hAnsi="Tahoma" w:cs="Tahoma"/>
        </w:rPr>
        <w:t>Algunas de las actividades desarrolladas fueron:</w:t>
      </w:r>
    </w:p>
    <w:p w14:paraId="573A07AA" w14:textId="77777777" w:rsidR="006D4D8D" w:rsidRPr="00610B70" w:rsidRDefault="006D4D8D" w:rsidP="006D4D8D">
      <w:pPr>
        <w:pStyle w:val="Prrafodelista"/>
        <w:spacing w:after="0" w:line="240" w:lineRule="auto"/>
        <w:ind w:left="0"/>
        <w:contextualSpacing/>
        <w:jc w:val="both"/>
        <w:rPr>
          <w:rFonts w:ascii="Tahoma" w:hAnsi="Tahoma" w:cs="Tahoma"/>
        </w:rPr>
      </w:pPr>
    </w:p>
    <w:p w14:paraId="6844F081" w14:textId="42C6E57D" w:rsidR="006D4D8D" w:rsidRPr="00610B70" w:rsidRDefault="006D4D8D" w:rsidP="00985E46">
      <w:pPr>
        <w:pStyle w:val="Prrafodelista"/>
        <w:numPr>
          <w:ilvl w:val="0"/>
          <w:numId w:val="5"/>
        </w:numPr>
        <w:spacing w:line="240" w:lineRule="auto"/>
        <w:contextualSpacing/>
        <w:jc w:val="both"/>
        <w:rPr>
          <w:rFonts w:ascii="Tahoma" w:hAnsi="Tahoma" w:cs="Tahoma"/>
        </w:rPr>
      </w:pPr>
      <w:r w:rsidRPr="00610B70">
        <w:rPr>
          <w:rFonts w:ascii="Tahoma" w:hAnsi="Tahoma" w:cs="Tahoma"/>
          <w:b/>
        </w:rPr>
        <w:t>Manual de Funciones y Competencias Laborales:</w:t>
      </w:r>
      <w:r w:rsidRPr="00610B70">
        <w:rPr>
          <w:rFonts w:ascii="Tahoma" w:hAnsi="Tahoma" w:cs="Tahoma"/>
        </w:rPr>
        <w:t xml:space="preserve"> Durante el </w:t>
      </w:r>
      <w:r w:rsidR="003A7C2A" w:rsidRPr="00610B70">
        <w:rPr>
          <w:rFonts w:ascii="Tahoma" w:hAnsi="Tahoma" w:cs="Tahoma"/>
        </w:rPr>
        <w:t>segundo</w:t>
      </w:r>
      <w:r w:rsidR="000D0AD5" w:rsidRPr="00610B70">
        <w:rPr>
          <w:rFonts w:ascii="Tahoma" w:hAnsi="Tahoma" w:cs="Tahoma"/>
        </w:rPr>
        <w:t xml:space="preserve"> cuatrimestre del año 2017</w:t>
      </w:r>
      <w:r w:rsidRPr="00610B70">
        <w:rPr>
          <w:rFonts w:ascii="Tahoma" w:hAnsi="Tahoma" w:cs="Tahoma"/>
        </w:rPr>
        <w:t xml:space="preserve"> se han realizado los siguientes cambios al Manual de Funciones:</w:t>
      </w:r>
    </w:p>
    <w:p w14:paraId="13624627" w14:textId="77777777" w:rsidR="006D4D8D" w:rsidRPr="00610B70" w:rsidRDefault="006D4D8D" w:rsidP="005E3436">
      <w:pPr>
        <w:pStyle w:val="Prrafodelista"/>
        <w:spacing w:after="0" w:line="240" w:lineRule="auto"/>
        <w:ind w:left="0"/>
        <w:contextualSpacing/>
        <w:jc w:val="both"/>
        <w:rPr>
          <w:rFonts w:ascii="Tahoma" w:hAnsi="Tahoma" w:cs="Tahoma"/>
        </w:rPr>
      </w:pPr>
    </w:p>
    <w:tbl>
      <w:tblPr>
        <w:tblW w:w="8457" w:type="dxa"/>
        <w:tblInd w:w="340" w:type="dxa"/>
        <w:tblCellMar>
          <w:left w:w="70" w:type="dxa"/>
          <w:right w:w="70" w:type="dxa"/>
        </w:tblCellMar>
        <w:tblLook w:val="04A0" w:firstRow="1" w:lastRow="0" w:firstColumn="1" w:lastColumn="0" w:noHBand="0" w:noVBand="1"/>
      </w:tblPr>
      <w:tblGrid>
        <w:gridCol w:w="1440"/>
        <w:gridCol w:w="4680"/>
        <w:gridCol w:w="2337"/>
      </w:tblGrid>
      <w:tr w:rsidR="003A7C2A" w:rsidRPr="00610B70" w14:paraId="32140567" w14:textId="77777777" w:rsidTr="00393B77">
        <w:trPr>
          <w:trHeight w:val="439"/>
        </w:trPr>
        <w:tc>
          <w:tcPr>
            <w:tcW w:w="1440" w:type="dxa"/>
            <w:tcBorders>
              <w:top w:val="double" w:sz="6" w:space="0" w:color="auto"/>
              <w:left w:val="double" w:sz="6" w:space="0" w:color="auto"/>
              <w:bottom w:val="nil"/>
              <w:right w:val="single" w:sz="4" w:space="0" w:color="auto"/>
            </w:tcBorders>
            <w:shd w:val="clear" w:color="auto" w:fill="BFBFBF" w:themeFill="background1" w:themeFillShade="BF"/>
            <w:noWrap/>
            <w:vAlign w:val="center"/>
            <w:hideMark/>
          </w:tcPr>
          <w:p w14:paraId="29CB22AD" w14:textId="77777777" w:rsidR="003A7C2A" w:rsidRPr="00610B70" w:rsidRDefault="003A7C2A" w:rsidP="003A7C2A">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val="es-CO" w:eastAsia="es-CO"/>
              </w:rPr>
              <w:t>DECRETO</w:t>
            </w:r>
          </w:p>
        </w:tc>
        <w:tc>
          <w:tcPr>
            <w:tcW w:w="4680" w:type="dxa"/>
            <w:tcBorders>
              <w:top w:val="double" w:sz="6" w:space="0" w:color="auto"/>
              <w:left w:val="nil"/>
              <w:bottom w:val="nil"/>
              <w:right w:val="single" w:sz="4" w:space="0" w:color="auto"/>
            </w:tcBorders>
            <w:shd w:val="clear" w:color="auto" w:fill="BFBFBF" w:themeFill="background1" w:themeFillShade="BF"/>
            <w:noWrap/>
            <w:vAlign w:val="center"/>
            <w:hideMark/>
          </w:tcPr>
          <w:p w14:paraId="70FE1DC3" w14:textId="77777777" w:rsidR="003A7C2A" w:rsidRPr="00610B70" w:rsidRDefault="003A7C2A" w:rsidP="003A7C2A">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val="es-CO" w:eastAsia="es-CO"/>
              </w:rPr>
              <w:t>CARGO</w:t>
            </w:r>
          </w:p>
        </w:tc>
        <w:tc>
          <w:tcPr>
            <w:tcW w:w="2337" w:type="dxa"/>
            <w:tcBorders>
              <w:top w:val="double" w:sz="6" w:space="0" w:color="auto"/>
              <w:left w:val="nil"/>
              <w:bottom w:val="nil"/>
              <w:right w:val="double" w:sz="6" w:space="0" w:color="auto"/>
            </w:tcBorders>
            <w:shd w:val="clear" w:color="auto" w:fill="BFBFBF" w:themeFill="background1" w:themeFillShade="BF"/>
            <w:noWrap/>
            <w:vAlign w:val="center"/>
            <w:hideMark/>
          </w:tcPr>
          <w:p w14:paraId="5FC8B6A7" w14:textId="77777777" w:rsidR="003A7C2A" w:rsidRPr="00610B70" w:rsidRDefault="003A7C2A" w:rsidP="003A7C2A">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val="es-CO" w:eastAsia="es-CO"/>
              </w:rPr>
              <w:t>DEPENDENCIA</w:t>
            </w:r>
          </w:p>
        </w:tc>
      </w:tr>
      <w:tr w:rsidR="003A7C2A" w:rsidRPr="00610B70" w14:paraId="311ACAC8" w14:textId="77777777" w:rsidTr="00393B77">
        <w:trPr>
          <w:trHeight w:val="439"/>
        </w:trPr>
        <w:tc>
          <w:tcPr>
            <w:tcW w:w="1440"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45200700" w14:textId="77777777" w:rsidR="003A7C2A" w:rsidRPr="00610B70" w:rsidRDefault="003A7C2A" w:rsidP="003A7C2A">
            <w:pPr>
              <w:jc w:val="cente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0328</w:t>
            </w:r>
          </w:p>
        </w:tc>
        <w:tc>
          <w:tcPr>
            <w:tcW w:w="4680" w:type="dxa"/>
            <w:tcBorders>
              <w:top w:val="double" w:sz="6" w:space="0" w:color="auto"/>
              <w:left w:val="nil"/>
              <w:bottom w:val="single" w:sz="4" w:space="0" w:color="auto"/>
              <w:right w:val="single" w:sz="4" w:space="0" w:color="auto"/>
            </w:tcBorders>
            <w:shd w:val="clear" w:color="auto" w:fill="auto"/>
            <w:noWrap/>
            <w:vAlign w:val="center"/>
            <w:hideMark/>
          </w:tcPr>
          <w:p w14:paraId="78B968E2"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PROFESIONAL ESPECIALIZADO - IDENTIFICACION</w:t>
            </w:r>
          </w:p>
        </w:tc>
        <w:tc>
          <w:tcPr>
            <w:tcW w:w="2337" w:type="dxa"/>
            <w:tcBorders>
              <w:top w:val="double" w:sz="6" w:space="0" w:color="auto"/>
              <w:left w:val="nil"/>
              <w:bottom w:val="single" w:sz="4" w:space="0" w:color="auto"/>
              <w:right w:val="double" w:sz="6" w:space="0" w:color="auto"/>
            </w:tcBorders>
            <w:shd w:val="clear" w:color="auto" w:fill="auto"/>
            <w:noWrap/>
            <w:vAlign w:val="center"/>
            <w:hideMark/>
          </w:tcPr>
          <w:p w14:paraId="7BF996CA"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RENTAS</w:t>
            </w:r>
          </w:p>
        </w:tc>
      </w:tr>
      <w:tr w:rsidR="003A7C2A" w:rsidRPr="00610B70" w14:paraId="49422987" w14:textId="77777777" w:rsidTr="00393B77">
        <w:trPr>
          <w:trHeight w:val="439"/>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6BE216D2" w14:textId="77777777" w:rsidR="003A7C2A" w:rsidRPr="00610B70" w:rsidRDefault="003A7C2A" w:rsidP="003A7C2A">
            <w:pPr>
              <w:jc w:val="cente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0328</w:t>
            </w:r>
          </w:p>
        </w:tc>
        <w:tc>
          <w:tcPr>
            <w:tcW w:w="4680" w:type="dxa"/>
            <w:tcBorders>
              <w:top w:val="nil"/>
              <w:left w:val="nil"/>
              <w:bottom w:val="single" w:sz="4" w:space="0" w:color="auto"/>
              <w:right w:val="single" w:sz="4" w:space="0" w:color="auto"/>
            </w:tcBorders>
            <w:shd w:val="clear" w:color="auto" w:fill="auto"/>
            <w:noWrap/>
            <w:vAlign w:val="center"/>
            <w:hideMark/>
          </w:tcPr>
          <w:p w14:paraId="5B927105"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INSTRUCTOR</w:t>
            </w:r>
          </w:p>
        </w:tc>
        <w:tc>
          <w:tcPr>
            <w:tcW w:w="2337" w:type="dxa"/>
            <w:tcBorders>
              <w:top w:val="nil"/>
              <w:left w:val="nil"/>
              <w:bottom w:val="single" w:sz="4" w:space="0" w:color="auto"/>
              <w:right w:val="double" w:sz="6" w:space="0" w:color="auto"/>
            </w:tcBorders>
            <w:shd w:val="clear" w:color="auto" w:fill="auto"/>
            <w:noWrap/>
            <w:vAlign w:val="center"/>
            <w:hideMark/>
          </w:tcPr>
          <w:p w14:paraId="1C06BB0A"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BOMBEROS</w:t>
            </w:r>
          </w:p>
        </w:tc>
      </w:tr>
      <w:tr w:rsidR="003A7C2A" w:rsidRPr="00610B70" w14:paraId="0CBEB517" w14:textId="77777777" w:rsidTr="00393B77">
        <w:trPr>
          <w:trHeight w:val="439"/>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0A3FF10B" w14:textId="77777777" w:rsidR="003A7C2A" w:rsidRPr="00610B70" w:rsidRDefault="003A7C2A" w:rsidP="003A7C2A">
            <w:pPr>
              <w:jc w:val="cente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0328</w:t>
            </w:r>
          </w:p>
        </w:tc>
        <w:tc>
          <w:tcPr>
            <w:tcW w:w="4680" w:type="dxa"/>
            <w:tcBorders>
              <w:top w:val="nil"/>
              <w:left w:val="nil"/>
              <w:bottom w:val="single" w:sz="4" w:space="0" w:color="auto"/>
              <w:right w:val="single" w:sz="4" w:space="0" w:color="auto"/>
            </w:tcBorders>
            <w:shd w:val="clear" w:color="auto" w:fill="auto"/>
            <w:noWrap/>
            <w:vAlign w:val="center"/>
            <w:hideMark/>
          </w:tcPr>
          <w:p w14:paraId="520EF408"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PROFESIONAL ESPECIALIZADO</w:t>
            </w:r>
          </w:p>
        </w:tc>
        <w:tc>
          <w:tcPr>
            <w:tcW w:w="2337" w:type="dxa"/>
            <w:tcBorders>
              <w:top w:val="nil"/>
              <w:left w:val="nil"/>
              <w:bottom w:val="single" w:sz="4" w:space="0" w:color="auto"/>
              <w:right w:val="double" w:sz="6" w:space="0" w:color="auto"/>
            </w:tcBorders>
            <w:shd w:val="clear" w:color="auto" w:fill="auto"/>
            <w:noWrap/>
            <w:vAlign w:val="center"/>
            <w:hideMark/>
          </w:tcPr>
          <w:p w14:paraId="22B4CA39"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RENTAS</w:t>
            </w:r>
          </w:p>
        </w:tc>
      </w:tr>
      <w:tr w:rsidR="003A7C2A" w:rsidRPr="00610B70" w14:paraId="7912B604" w14:textId="77777777" w:rsidTr="00393B77">
        <w:trPr>
          <w:trHeight w:val="439"/>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0B35F8AB" w14:textId="77777777" w:rsidR="003A7C2A" w:rsidRPr="00610B70" w:rsidRDefault="003A7C2A" w:rsidP="003A7C2A">
            <w:pPr>
              <w:jc w:val="cente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0329</w:t>
            </w:r>
          </w:p>
        </w:tc>
        <w:tc>
          <w:tcPr>
            <w:tcW w:w="4680" w:type="dxa"/>
            <w:tcBorders>
              <w:top w:val="nil"/>
              <w:left w:val="nil"/>
              <w:bottom w:val="single" w:sz="4" w:space="0" w:color="auto"/>
              <w:right w:val="single" w:sz="4" w:space="0" w:color="auto"/>
            </w:tcBorders>
            <w:shd w:val="clear" w:color="auto" w:fill="auto"/>
            <w:noWrap/>
            <w:vAlign w:val="center"/>
            <w:hideMark/>
          </w:tcPr>
          <w:p w14:paraId="30916C46"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TEMPORAL</w:t>
            </w:r>
          </w:p>
        </w:tc>
        <w:tc>
          <w:tcPr>
            <w:tcW w:w="2337" w:type="dxa"/>
            <w:tcBorders>
              <w:top w:val="nil"/>
              <w:left w:val="nil"/>
              <w:bottom w:val="single" w:sz="4" w:space="0" w:color="auto"/>
              <w:right w:val="double" w:sz="6" w:space="0" w:color="auto"/>
            </w:tcBorders>
            <w:shd w:val="clear" w:color="auto" w:fill="auto"/>
            <w:noWrap/>
            <w:vAlign w:val="center"/>
            <w:hideMark/>
          </w:tcPr>
          <w:p w14:paraId="55F37D17"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r>
      <w:tr w:rsidR="003A7C2A" w:rsidRPr="00610B70" w14:paraId="25F10578" w14:textId="77777777" w:rsidTr="00393B77">
        <w:trPr>
          <w:trHeight w:val="439"/>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5DDDAF69" w14:textId="77777777" w:rsidR="003A7C2A" w:rsidRPr="00610B70" w:rsidRDefault="003A7C2A" w:rsidP="003A7C2A">
            <w:pPr>
              <w:jc w:val="cente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0358</w:t>
            </w:r>
          </w:p>
        </w:tc>
        <w:tc>
          <w:tcPr>
            <w:tcW w:w="4680" w:type="dxa"/>
            <w:tcBorders>
              <w:top w:val="nil"/>
              <w:left w:val="nil"/>
              <w:bottom w:val="single" w:sz="4" w:space="0" w:color="auto"/>
              <w:right w:val="single" w:sz="4" w:space="0" w:color="auto"/>
            </w:tcBorders>
            <w:shd w:val="clear" w:color="auto" w:fill="auto"/>
            <w:noWrap/>
            <w:vAlign w:val="center"/>
            <w:hideMark/>
          </w:tcPr>
          <w:p w14:paraId="1C9F4802"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PROFESIONAL UNIVERSITARIO - SGP</w:t>
            </w:r>
          </w:p>
        </w:tc>
        <w:tc>
          <w:tcPr>
            <w:tcW w:w="2337" w:type="dxa"/>
            <w:tcBorders>
              <w:top w:val="nil"/>
              <w:left w:val="nil"/>
              <w:bottom w:val="single" w:sz="4" w:space="0" w:color="auto"/>
              <w:right w:val="double" w:sz="6" w:space="0" w:color="auto"/>
            </w:tcBorders>
            <w:shd w:val="clear" w:color="auto" w:fill="auto"/>
            <w:noWrap/>
            <w:vAlign w:val="center"/>
            <w:hideMark/>
          </w:tcPr>
          <w:p w14:paraId="259A27AE"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ACCESO</w:t>
            </w:r>
          </w:p>
        </w:tc>
      </w:tr>
      <w:tr w:rsidR="003A7C2A" w:rsidRPr="00610B70" w14:paraId="6F2588CC" w14:textId="77777777" w:rsidTr="00393B77">
        <w:trPr>
          <w:trHeight w:val="439"/>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A6B9C78" w14:textId="77777777" w:rsidR="003A7C2A" w:rsidRPr="00610B70" w:rsidRDefault="003A7C2A" w:rsidP="003A7C2A">
            <w:pPr>
              <w:jc w:val="cente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0372</w:t>
            </w:r>
          </w:p>
        </w:tc>
        <w:tc>
          <w:tcPr>
            <w:tcW w:w="4680" w:type="dxa"/>
            <w:tcBorders>
              <w:top w:val="nil"/>
              <w:left w:val="nil"/>
              <w:bottom w:val="single" w:sz="4" w:space="0" w:color="auto"/>
              <w:right w:val="single" w:sz="4" w:space="0" w:color="auto"/>
            </w:tcBorders>
            <w:shd w:val="clear" w:color="auto" w:fill="auto"/>
            <w:noWrap/>
            <w:vAlign w:val="center"/>
            <w:hideMark/>
          </w:tcPr>
          <w:p w14:paraId="7D5E7331"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PROFESIONAL UNIVERSITARIO - EXPERIENCIA</w:t>
            </w:r>
          </w:p>
        </w:tc>
        <w:tc>
          <w:tcPr>
            <w:tcW w:w="2337" w:type="dxa"/>
            <w:tcBorders>
              <w:top w:val="nil"/>
              <w:left w:val="nil"/>
              <w:bottom w:val="single" w:sz="4" w:space="0" w:color="auto"/>
              <w:right w:val="double" w:sz="6" w:space="0" w:color="auto"/>
            </w:tcBorders>
            <w:shd w:val="clear" w:color="auto" w:fill="auto"/>
            <w:noWrap/>
            <w:vAlign w:val="center"/>
            <w:hideMark/>
          </w:tcPr>
          <w:p w14:paraId="2B762992"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GESTION OPERATIVA - PROYECTOS</w:t>
            </w:r>
          </w:p>
        </w:tc>
      </w:tr>
      <w:tr w:rsidR="003A7C2A" w:rsidRPr="00610B70" w14:paraId="69091285" w14:textId="77777777" w:rsidTr="00393B77">
        <w:trPr>
          <w:trHeight w:val="439"/>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0DFDF43F" w14:textId="77777777" w:rsidR="003A7C2A" w:rsidRPr="00610B70" w:rsidRDefault="003A7C2A" w:rsidP="003A7C2A">
            <w:pPr>
              <w:jc w:val="cente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0372</w:t>
            </w:r>
          </w:p>
        </w:tc>
        <w:tc>
          <w:tcPr>
            <w:tcW w:w="4680" w:type="dxa"/>
            <w:tcBorders>
              <w:top w:val="nil"/>
              <w:left w:val="nil"/>
              <w:bottom w:val="single" w:sz="4" w:space="0" w:color="auto"/>
              <w:right w:val="single" w:sz="4" w:space="0" w:color="auto"/>
            </w:tcBorders>
            <w:shd w:val="clear" w:color="auto" w:fill="auto"/>
            <w:noWrap/>
            <w:vAlign w:val="center"/>
            <w:hideMark/>
          </w:tcPr>
          <w:p w14:paraId="628FCB5C"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PROFESIONAL UNIVERSITARIO - EXPERIENCIA</w:t>
            </w:r>
          </w:p>
        </w:tc>
        <w:tc>
          <w:tcPr>
            <w:tcW w:w="2337" w:type="dxa"/>
            <w:tcBorders>
              <w:top w:val="nil"/>
              <w:left w:val="nil"/>
              <w:bottom w:val="single" w:sz="4" w:space="0" w:color="auto"/>
              <w:right w:val="double" w:sz="6" w:space="0" w:color="auto"/>
            </w:tcBorders>
            <w:shd w:val="clear" w:color="auto" w:fill="auto"/>
            <w:noWrap/>
            <w:vAlign w:val="center"/>
            <w:hideMark/>
          </w:tcPr>
          <w:p w14:paraId="41796449"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xml:space="preserve">PROYECTOS </w:t>
            </w:r>
          </w:p>
        </w:tc>
      </w:tr>
      <w:tr w:rsidR="003A7C2A" w:rsidRPr="00610B70" w14:paraId="0E382FA9" w14:textId="77777777" w:rsidTr="00393B77">
        <w:trPr>
          <w:trHeight w:val="439"/>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1C185588" w14:textId="77777777" w:rsidR="003A7C2A" w:rsidRPr="00610B70" w:rsidRDefault="003A7C2A" w:rsidP="003A7C2A">
            <w:pPr>
              <w:jc w:val="cente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0538</w:t>
            </w:r>
          </w:p>
        </w:tc>
        <w:tc>
          <w:tcPr>
            <w:tcW w:w="4680" w:type="dxa"/>
            <w:tcBorders>
              <w:top w:val="nil"/>
              <w:left w:val="nil"/>
              <w:bottom w:val="single" w:sz="4" w:space="0" w:color="auto"/>
              <w:right w:val="single" w:sz="4" w:space="0" w:color="auto"/>
            </w:tcBorders>
            <w:shd w:val="clear" w:color="auto" w:fill="auto"/>
            <w:noWrap/>
            <w:vAlign w:val="center"/>
            <w:hideMark/>
          </w:tcPr>
          <w:p w14:paraId="6C95F462"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AUXILIAR ADMINISTRATIVO</w:t>
            </w:r>
          </w:p>
        </w:tc>
        <w:tc>
          <w:tcPr>
            <w:tcW w:w="2337" w:type="dxa"/>
            <w:tcBorders>
              <w:top w:val="nil"/>
              <w:left w:val="nil"/>
              <w:bottom w:val="single" w:sz="4" w:space="0" w:color="auto"/>
              <w:right w:val="double" w:sz="6" w:space="0" w:color="auto"/>
            </w:tcBorders>
            <w:shd w:val="clear" w:color="auto" w:fill="auto"/>
            <w:noWrap/>
            <w:vAlign w:val="center"/>
            <w:hideMark/>
          </w:tcPr>
          <w:p w14:paraId="4FCD335C"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UNIDAD DE GESTION HUMANA</w:t>
            </w:r>
          </w:p>
        </w:tc>
      </w:tr>
      <w:tr w:rsidR="003A7C2A" w:rsidRPr="00610B70" w14:paraId="644C56F6" w14:textId="77777777" w:rsidTr="00393B77">
        <w:trPr>
          <w:trHeight w:val="439"/>
        </w:trPr>
        <w:tc>
          <w:tcPr>
            <w:tcW w:w="1440" w:type="dxa"/>
            <w:tcBorders>
              <w:top w:val="nil"/>
              <w:left w:val="double" w:sz="6" w:space="0" w:color="auto"/>
              <w:bottom w:val="double" w:sz="6" w:space="0" w:color="auto"/>
              <w:right w:val="single" w:sz="4" w:space="0" w:color="auto"/>
            </w:tcBorders>
            <w:shd w:val="clear" w:color="auto" w:fill="auto"/>
            <w:noWrap/>
            <w:vAlign w:val="center"/>
            <w:hideMark/>
          </w:tcPr>
          <w:p w14:paraId="1C8914B4" w14:textId="77777777" w:rsidR="003A7C2A" w:rsidRPr="00610B70" w:rsidRDefault="003A7C2A" w:rsidP="003A7C2A">
            <w:pPr>
              <w:jc w:val="cente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0581</w:t>
            </w:r>
          </w:p>
        </w:tc>
        <w:tc>
          <w:tcPr>
            <w:tcW w:w="4680" w:type="dxa"/>
            <w:tcBorders>
              <w:top w:val="nil"/>
              <w:left w:val="nil"/>
              <w:bottom w:val="double" w:sz="6" w:space="0" w:color="auto"/>
              <w:right w:val="single" w:sz="4" w:space="0" w:color="auto"/>
            </w:tcBorders>
            <w:shd w:val="clear" w:color="auto" w:fill="auto"/>
            <w:noWrap/>
            <w:vAlign w:val="center"/>
            <w:hideMark/>
          </w:tcPr>
          <w:p w14:paraId="51EBFA9B"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TECNICO OPERATIAVO-FORMACION ACADEMICA</w:t>
            </w:r>
          </w:p>
        </w:tc>
        <w:tc>
          <w:tcPr>
            <w:tcW w:w="2337" w:type="dxa"/>
            <w:tcBorders>
              <w:top w:val="nil"/>
              <w:left w:val="nil"/>
              <w:bottom w:val="double" w:sz="6" w:space="0" w:color="auto"/>
              <w:right w:val="double" w:sz="6" w:space="0" w:color="auto"/>
            </w:tcBorders>
            <w:shd w:val="clear" w:color="auto" w:fill="auto"/>
            <w:noWrap/>
            <w:vAlign w:val="center"/>
            <w:hideMark/>
          </w:tcPr>
          <w:p w14:paraId="64F9F582" w14:textId="77777777" w:rsidR="003A7C2A" w:rsidRPr="00610B70" w:rsidRDefault="003A7C2A" w:rsidP="003A7C2A">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PROMOCION COMUNITARIA</w:t>
            </w:r>
          </w:p>
        </w:tc>
      </w:tr>
    </w:tbl>
    <w:p w14:paraId="4A12D903" w14:textId="77777777" w:rsidR="006D4D8D" w:rsidRPr="00610B70" w:rsidRDefault="006D4D8D" w:rsidP="005E3436">
      <w:pPr>
        <w:pStyle w:val="Prrafodelista"/>
        <w:spacing w:after="0" w:line="240" w:lineRule="auto"/>
        <w:ind w:left="0"/>
        <w:contextualSpacing/>
        <w:jc w:val="both"/>
        <w:rPr>
          <w:rFonts w:ascii="Tahoma" w:hAnsi="Tahoma" w:cs="Tahoma"/>
        </w:rPr>
      </w:pPr>
    </w:p>
    <w:p w14:paraId="1A11F036" w14:textId="09486570" w:rsidR="008832EF" w:rsidRPr="00610B70" w:rsidRDefault="006D4D8D" w:rsidP="00985E46">
      <w:pPr>
        <w:pStyle w:val="Prrafodelista"/>
        <w:numPr>
          <w:ilvl w:val="0"/>
          <w:numId w:val="5"/>
        </w:numPr>
        <w:spacing w:line="240" w:lineRule="auto"/>
        <w:contextualSpacing/>
        <w:jc w:val="both"/>
        <w:rPr>
          <w:rFonts w:ascii="Tahoma" w:hAnsi="Tahoma" w:cs="Tahoma"/>
        </w:rPr>
      </w:pPr>
      <w:r w:rsidRPr="00610B70">
        <w:rPr>
          <w:rFonts w:ascii="Tahoma" w:hAnsi="Tahoma" w:cs="Tahoma"/>
          <w:b/>
        </w:rPr>
        <w:lastRenderedPageBreak/>
        <w:t xml:space="preserve">Plan Institucional de Formación y Capacitación Anual: </w:t>
      </w:r>
      <w:r w:rsidR="008832EF" w:rsidRPr="00610B70">
        <w:rPr>
          <w:rFonts w:ascii="Tahoma" w:hAnsi="Tahoma" w:cs="Tahoma"/>
        </w:rPr>
        <w:t xml:space="preserve">El Plan Institucional de Formación y Capacitación </w:t>
      </w:r>
      <w:r w:rsidR="00DC6A66" w:rsidRPr="00610B70">
        <w:rPr>
          <w:rFonts w:ascii="Tahoma" w:hAnsi="Tahoma" w:cs="Tahoma"/>
        </w:rPr>
        <w:t>no ha sufrido cambios ni modificaciones. Es importante recordar, que este Plan fue</w:t>
      </w:r>
      <w:r w:rsidR="008832EF" w:rsidRPr="00610B70">
        <w:rPr>
          <w:rFonts w:ascii="Tahoma" w:hAnsi="Tahoma" w:cs="Tahoma"/>
        </w:rPr>
        <w:t xml:space="preserve"> adoptado mediante el Decreto 0311 del 28 de Abril de 2017 así: </w:t>
      </w:r>
      <w:r w:rsidR="008832EF" w:rsidRPr="00610B70">
        <w:rPr>
          <w:rFonts w:ascii="Tahoma" w:hAnsi="Tahoma" w:cs="Tahoma"/>
          <w:b/>
          <w:i/>
        </w:rPr>
        <w:t>“Por el cual se adopta el Plan Institucional de Capacitación –PIC- para los Servidores Públicos de la Alcaldía de Manizales”</w:t>
      </w:r>
      <w:r w:rsidR="000A58A7" w:rsidRPr="00610B70">
        <w:rPr>
          <w:rFonts w:ascii="Tahoma" w:hAnsi="Tahoma" w:cs="Tahoma"/>
        </w:rPr>
        <w:t xml:space="preserve">, </w:t>
      </w:r>
      <w:r w:rsidR="009A60ED" w:rsidRPr="00610B70">
        <w:rPr>
          <w:rFonts w:ascii="Tahoma" w:hAnsi="Tahoma" w:cs="Tahoma"/>
        </w:rPr>
        <w:t xml:space="preserve"> </w:t>
      </w:r>
      <w:r w:rsidR="008832EF" w:rsidRPr="00610B70">
        <w:rPr>
          <w:rFonts w:ascii="Tahoma" w:hAnsi="Tahoma" w:cs="Tahoma"/>
        </w:rPr>
        <w:t>firmado por el Señor Alcalde Municipal y el Secretario de Despacho de la Secretaría de Servicios Administrativos.</w:t>
      </w:r>
    </w:p>
    <w:p w14:paraId="4A50D541" w14:textId="77777777" w:rsidR="008832EF" w:rsidRPr="00610B70" w:rsidRDefault="008832EF" w:rsidP="005E3436">
      <w:pPr>
        <w:pStyle w:val="Prrafodelista"/>
        <w:spacing w:after="0" w:line="240" w:lineRule="auto"/>
        <w:ind w:left="0"/>
        <w:contextualSpacing/>
        <w:jc w:val="both"/>
        <w:rPr>
          <w:rFonts w:ascii="Tahoma" w:hAnsi="Tahoma" w:cs="Tahoma"/>
        </w:rPr>
      </w:pPr>
    </w:p>
    <w:p w14:paraId="59AC499B" w14:textId="2FF88762" w:rsidR="006D4D8D" w:rsidRPr="00610B70" w:rsidRDefault="006D4D8D" w:rsidP="00985E46">
      <w:pPr>
        <w:pStyle w:val="Prrafodelista"/>
        <w:numPr>
          <w:ilvl w:val="0"/>
          <w:numId w:val="5"/>
        </w:numPr>
        <w:spacing w:line="240" w:lineRule="auto"/>
        <w:jc w:val="both"/>
        <w:rPr>
          <w:rFonts w:ascii="Tahoma" w:hAnsi="Tahoma" w:cs="Tahoma"/>
        </w:rPr>
      </w:pPr>
      <w:r w:rsidRPr="00610B70">
        <w:rPr>
          <w:rFonts w:ascii="Tahoma" w:hAnsi="Tahoma" w:cs="Tahoma"/>
          <w:b/>
        </w:rPr>
        <w:t xml:space="preserve">Plan Institucional de Capacitación: </w:t>
      </w:r>
      <w:r w:rsidRPr="00610B70">
        <w:rPr>
          <w:rFonts w:ascii="Tahoma" w:hAnsi="Tahoma" w:cs="Tahoma"/>
        </w:rPr>
        <w:t xml:space="preserve">Durante los meses de </w:t>
      </w:r>
      <w:r w:rsidR="00DC6A66" w:rsidRPr="00610B70">
        <w:rPr>
          <w:rFonts w:ascii="Tahoma" w:hAnsi="Tahoma" w:cs="Tahoma"/>
        </w:rPr>
        <w:t>Mayo</w:t>
      </w:r>
      <w:r w:rsidR="00AF110B" w:rsidRPr="00610B70">
        <w:rPr>
          <w:rFonts w:ascii="Tahoma" w:hAnsi="Tahoma" w:cs="Tahoma"/>
        </w:rPr>
        <w:t xml:space="preserve"> a </w:t>
      </w:r>
      <w:r w:rsidR="00DC6A66" w:rsidRPr="00610B70">
        <w:rPr>
          <w:rFonts w:ascii="Tahoma" w:hAnsi="Tahoma" w:cs="Tahoma"/>
        </w:rPr>
        <w:t>Agosto</w:t>
      </w:r>
      <w:r w:rsidRPr="00610B70">
        <w:rPr>
          <w:rFonts w:ascii="Tahoma" w:hAnsi="Tahoma" w:cs="Tahoma"/>
        </w:rPr>
        <w:t xml:space="preserve"> se han llevado a cabo las siguientes capacitaciones: </w:t>
      </w:r>
    </w:p>
    <w:tbl>
      <w:tblPr>
        <w:tblW w:w="6766" w:type="dxa"/>
        <w:jc w:val="center"/>
        <w:tblCellMar>
          <w:left w:w="70" w:type="dxa"/>
          <w:right w:w="70" w:type="dxa"/>
        </w:tblCellMar>
        <w:tblLook w:val="04A0" w:firstRow="1" w:lastRow="0" w:firstColumn="1" w:lastColumn="0" w:noHBand="0" w:noVBand="1"/>
      </w:tblPr>
      <w:tblGrid>
        <w:gridCol w:w="5326"/>
        <w:gridCol w:w="1440"/>
      </w:tblGrid>
      <w:tr w:rsidR="00AF110B" w:rsidRPr="00610B70" w14:paraId="4D8D4055" w14:textId="77777777" w:rsidTr="00393B77">
        <w:trPr>
          <w:trHeight w:val="286"/>
          <w:jc w:val="center"/>
        </w:trPr>
        <w:tc>
          <w:tcPr>
            <w:tcW w:w="53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8489DEA" w14:textId="61266B2E" w:rsidR="00AF110B" w:rsidRPr="00610B70" w:rsidRDefault="00AF110B" w:rsidP="00AF110B">
            <w:pPr>
              <w:jc w:val="center"/>
              <w:rPr>
                <w:rFonts w:ascii="Tahoma" w:eastAsia="Times New Roman" w:hAnsi="Tahoma" w:cs="Tahoma"/>
                <w:b/>
                <w:bCs/>
                <w:sz w:val="22"/>
                <w:szCs w:val="22"/>
                <w:lang w:eastAsia="es-CO"/>
              </w:rPr>
            </w:pPr>
            <w:r w:rsidRPr="00610B70">
              <w:rPr>
                <w:rFonts w:ascii="Tahoma" w:eastAsia="Times New Roman" w:hAnsi="Tahoma" w:cs="Tahoma"/>
                <w:b/>
                <w:bCs/>
                <w:sz w:val="22"/>
                <w:szCs w:val="22"/>
                <w:lang w:eastAsia="es-CO"/>
              </w:rPr>
              <w:t>AREA</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4DF174A" w14:textId="5C7C4FEC" w:rsidR="00AF110B" w:rsidRPr="00610B70" w:rsidRDefault="00AF110B" w:rsidP="00AF110B">
            <w:pPr>
              <w:jc w:val="center"/>
              <w:rPr>
                <w:rFonts w:ascii="Tahoma" w:eastAsia="Times New Roman" w:hAnsi="Tahoma" w:cs="Tahoma"/>
                <w:b/>
                <w:bCs/>
                <w:sz w:val="22"/>
                <w:szCs w:val="22"/>
                <w:lang w:eastAsia="es-CO"/>
              </w:rPr>
            </w:pPr>
            <w:r w:rsidRPr="00610B70">
              <w:rPr>
                <w:rFonts w:ascii="Tahoma" w:eastAsia="Times New Roman" w:hAnsi="Tahoma" w:cs="Tahoma"/>
                <w:b/>
                <w:bCs/>
                <w:sz w:val="22"/>
                <w:szCs w:val="22"/>
                <w:lang w:eastAsia="es-CO"/>
              </w:rPr>
              <w:t>CANTIDAD</w:t>
            </w:r>
          </w:p>
        </w:tc>
      </w:tr>
      <w:tr w:rsidR="00AF110B" w:rsidRPr="00610B70" w14:paraId="5D439F64" w14:textId="77777777" w:rsidTr="00393B77">
        <w:trPr>
          <w:trHeight w:val="286"/>
          <w:jc w:val="center"/>
        </w:trPr>
        <w:tc>
          <w:tcPr>
            <w:tcW w:w="5326" w:type="dxa"/>
            <w:tcBorders>
              <w:top w:val="nil"/>
              <w:left w:val="single" w:sz="4" w:space="0" w:color="auto"/>
              <w:bottom w:val="single" w:sz="4" w:space="0" w:color="auto"/>
              <w:right w:val="single" w:sz="4" w:space="0" w:color="auto"/>
            </w:tcBorders>
            <w:noWrap/>
            <w:vAlign w:val="center"/>
            <w:hideMark/>
          </w:tcPr>
          <w:p w14:paraId="3EE9DD89" w14:textId="7B69FC4B" w:rsidR="00AF110B" w:rsidRPr="00610B70" w:rsidRDefault="00AF110B" w:rsidP="00AF110B">
            <w:pPr>
              <w:rPr>
                <w:rFonts w:ascii="Tahoma" w:eastAsia="Times New Roman" w:hAnsi="Tahoma" w:cs="Tahoma"/>
                <w:sz w:val="22"/>
                <w:szCs w:val="22"/>
                <w:lang w:eastAsia="es-CO"/>
              </w:rPr>
            </w:pPr>
            <w:r w:rsidRPr="00610B70">
              <w:rPr>
                <w:rFonts w:ascii="Tahoma" w:eastAsia="Times New Roman" w:hAnsi="Tahoma" w:cs="Tahoma"/>
                <w:sz w:val="22"/>
                <w:szCs w:val="22"/>
                <w:lang w:eastAsia="es-CO"/>
              </w:rPr>
              <w:t xml:space="preserve">ADMINISTRATIVA </w:t>
            </w:r>
          </w:p>
        </w:tc>
        <w:tc>
          <w:tcPr>
            <w:tcW w:w="1440" w:type="dxa"/>
            <w:tcBorders>
              <w:top w:val="nil"/>
              <w:left w:val="nil"/>
              <w:bottom w:val="single" w:sz="4" w:space="0" w:color="auto"/>
              <w:right w:val="single" w:sz="4" w:space="0" w:color="auto"/>
            </w:tcBorders>
            <w:noWrap/>
            <w:vAlign w:val="center"/>
          </w:tcPr>
          <w:p w14:paraId="2CE4B6C0" w14:textId="7489B55C" w:rsidR="00AF110B" w:rsidRPr="00610B70" w:rsidRDefault="00DC6A66" w:rsidP="00AF110B">
            <w:pPr>
              <w:jc w:val="center"/>
              <w:rPr>
                <w:rFonts w:ascii="Tahoma" w:eastAsia="Times New Roman" w:hAnsi="Tahoma" w:cs="Tahoma"/>
                <w:sz w:val="22"/>
                <w:szCs w:val="22"/>
                <w:lang w:eastAsia="es-CO"/>
              </w:rPr>
            </w:pPr>
            <w:r w:rsidRPr="00610B70">
              <w:rPr>
                <w:rFonts w:ascii="Tahoma" w:eastAsia="Times New Roman" w:hAnsi="Tahoma" w:cs="Tahoma"/>
                <w:sz w:val="22"/>
                <w:szCs w:val="22"/>
                <w:lang w:eastAsia="es-CO"/>
              </w:rPr>
              <w:t>13</w:t>
            </w:r>
          </w:p>
        </w:tc>
      </w:tr>
      <w:tr w:rsidR="00AF110B" w:rsidRPr="00610B70" w14:paraId="3AF0A5D6" w14:textId="77777777" w:rsidTr="00393B77">
        <w:trPr>
          <w:trHeight w:val="286"/>
          <w:jc w:val="center"/>
        </w:trPr>
        <w:tc>
          <w:tcPr>
            <w:tcW w:w="5326" w:type="dxa"/>
            <w:tcBorders>
              <w:top w:val="nil"/>
              <w:left w:val="single" w:sz="4" w:space="0" w:color="auto"/>
              <w:bottom w:val="single" w:sz="4" w:space="0" w:color="auto"/>
              <w:right w:val="single" w:sz="4" w:space="0" w:color="auto"/>
            </w:tcBorders>
            <w:noWrap/>
            <w:vAlign w:val="center"/>
            <w:hideMark/>
          </w:tcPr>
          <w:p w14:paraId="0646AFA6" w14:textId="5B65B0B7" w:rsidR="00AF110B" w:rsidRPr="00610B70" w:rsidRDefault="00AF110B" w:rsidP="00AF110B">
            <w:pPr>
              <w:rPr>
                <w:rFonts w:ascii="Tahoma" w:eastAsia="Times New Roman" w:hAnsi="Tahoma" w:cs="Tahoma"/>
                <w:sz w:val="22"/>
                <w:szCs w:val="22"/>
                <w:lang w:eastAsia="es-CO"/>
              </w:rPr>
            </w:pPr>
            <w:r w:rsidRPr="00610B70">
              <w:rPr>
                <w:rFonts w:ascii="Tahoma" w:eastAsia="Times New Roman" w:hAnsi="Tahoma" w:cs="Tahoma"/>
                <w:sz w:val="22"/>
                <w:szCs w:val="22"/>
                <w:lang w:eastAsia="es-CO"/>
              </w:rPr>
              <w:t>FINANCIERA</w:t>
            </w:r>
          </w:p>
        </w:tc>
        <w:tc>
          <w:tcPr>
            <w:tcW w:w="1440" w:type="dxa"/>
            <w:tcBorders>
              <w:top w:val="nil"/>
              <w:left w:val="nil"/>
              <w:bottom w:val="single" w:sz="4" w:space="0" w:color="auto"/>
              <w:right w:val="single" w:sz="4" w:space="0" w:color="auto"/>
            </w:tcBorders>
            <w:noWrap/>
            <w:vAlign w:val="center"/>
          </w:tcPr>
          <w:p w14:paraId="60CD317E" w14:textId="1F963A91" w:rsidR="00AF110B" w:rsidRPr="00610B70" w:rsidRDefault="00DC6A66" w:rsidP="00AF110B">
            <w:pPr>
              <w:jc w:val="center"/>
              <w:rPr>
                <w:rFonts w:ascii="Tahoma" w:eastAsia="Times New Roman" w:hAnsi="Tahoma" w:cs="Tahoma"/>
                <w:sz w:val="22"/>
                <w:szCs w:val="22"/>
                <w:lang w:eastAsia="es-CO"/>
              </w:rPr>
            </w:pPr>
            <w:r w:rsidRPr="00610B70">
              <w:rPr>
                <w:rFonts w:ascii="Tahoma" w:eastAsia="Times New Roman" w:hAnsi="Tahoma" w:cs="Tahoma"/>
                <w:sz w:val="22"/>
                <w:szCs w:val="22"/>
                <w:lang w:eastAsia="es-CO"/>
              </w:rPr>
              <w:t>8</w:t>
            </w:r>
          </w:p>
        </w:tc>
      </w:tr>
      <w:tr w:rsidR="00AF110B" w:rsidRPr="00610B70" w14:paraId="6343BDBE" w14:textId="77777777" w:rsidTr="00393B77">
        <w:trPr>
          <w:trHeight w:val="286"/>
          <w:jc w:val="center"/>
        </w:trPr>
        <w:tc>
          <w:tcPr>
            <w:tcW w:w="5326" w:type="dxa"/>
            <w:tcBorders>
              <w:top w:val="nil"/>
              <w:left w:val="single" w:sz="4" w:space="0" w:color="auto"/>
              <w:bottom w:val="single" w:sz="4" w:space="0" w:color="auto"/>
              <w:right w:val="single" w:sz="4" w:space="0" w:color="auto"/>
            </w:tcBorders>
            <w:noWrap/>
            <w:vAlign w:val="center"/>
            <w:hideMark/>
          </w:tcPr>
          <w:p w14:paraId="3D16CE45" w14:textId="71B54906" w:rsidR="00AF110B" w:rsidRPr="00610B70" w:rsidRDefault="00AF110B" w:rsidP="00AF110B">
            <w:pPr>
              <w:rPr>
                <w:rFonts w:ascii="Tahoma" w:eastAsia="Times New Roman" w:hAnsi="Tahoma" w:cs="Tahoma"/>
                <w:sz w:val="22"/>
                <w:szCs w:val="22"/>
                <w:lang w:eastAsia="es-CO"/>
              </w:rPr>
            </w:pPr>
            <w:r w:rsidRPr="00610B70">
              <w:rPr>
                <w:rFonts w:ascii="Tahoma" w:eastAsia="Times New Roman" w:hAnsi="Tahoma" w:cs="Tahoma"/>
                <w:sz w:val="22"/>
                <w:szCs w:val="22"/>
                <w:lang w:eastAsia="es-CO"/>
              </w:rPr>
              <w:t>JURÍDICA</w:t>
            </w:r>
          </w:p>
        </w:tc>
        <w:tc>
          <w:tcPr>
            <w:tcW w:w="1440" w:type="dxa"/>
            <w:tcBorders>
              <w:top w:val="nil"/>
              <w:left w:val="nil"/>
              <w:bottom w:val="single" w:sz="4" w:space="0" w:color="auto"/>
              <w:right w:val="single" w:sz="4" w:space="0" w:color="auto"/>
            </w:tcBorders>
            <w:noWrap/>
            <w:vAlign w:val="center"/>
          </w:tcPr>
          <w:p w14:paraId="2EF40A81" w14:textId="110CAE8E" w:rsidR="00AF110B" w:rsidRPr="00610B70" w:rsidRDefault="00DC6A66" w:rsidP="00AF110B">
            <w:pPr>
              <w:jc w:val="center"/>
              <w:rPr>
                <w:rFonts w:ascii="Tahoma" w:eastAsia="Times New Roman" w:hAnsi="Tahoma" w:cs="Tahoma"/>
                <w:sz w:val="22"/>
                <w:szCs w:val="22"/>
                <w:lang w:eastAsia="es-CO"/>
              </w:rPr>
            </w:pPr>
            <w:r w:rsidRPr="00610B70">
              <w:rPr>
                <w:rFonts w:ascii="Tahoma" w:eastAsia="Times New Roman" w:hAnsi="Tahoma" w:cs="Tahoma"/>
                <w:sz w:val="22"/>
                <w:szCs w:val="22"/>
                <w:lang w:eastAsia="es-CO"/>
              </w:rPr>
              <w:t>4</w:t>
            </w:r>
          </w:p>
        </w:tc>
      </w:tr>
      <w:tr w:rsidR="00AF110B" w:rsidRPr="00610B70" w14:paraId="737DABD0" w14:textId="77777777" w:rsidTr="00393B77">
        <w:trPr>
          <w:trHeight w:val="286"/>
          <w:jc w:val="center"/>
        </w:trPr>
        <w:tc>
          <w:tcPr>
            <w:tcW w:w="5326" w:type="dxa"/>
            <w:tcBorders>
              <w:top w:val="nil"/>
              <w:left w:val="single" w:sz="4" w:space="0" w:color="auto"/>
              <w:bottom w:val="single" w:sz="4" w:space="0" w:color="auto"/>
              <w:right w:val="single" w:sz="4" w:space="0" w:color="auto"/>
            </w:tcBorders>
            <w:noWrap/>
            <w:vAlign w:val="center"/>
            <w:hideMark/>
          </w:tcPr>
          <w:p w14:paraId="38D31BC8" w14:textId="069ADE98" w:rsidR="00AF110B" w:rsidRPr="00610B70" w:rsidRDefault="00AF110B" w:rsidP="00AF110B">
            <w:pPr>
              <w:rPr>
                <w:rFonts w:ascii="Tahoma" w:eastAsia="Times New Roman" w:hAnsi="Tahoma" w:cs="Tahoma"/>
                <w:sz w:val="22"/>
                <w:szCs w:val="22"/>
                <w:lang w:eastAsia="es-CO"/>
              </w:rPr>
            </w:pPr>
            <w:r w:rsidRPr="00610B70">
              <w:rPr>
                <w:rFonts w:ascii="Tahoma" w:eastAsia="Times New Roman" w:hAnsi="Tahoma" w:cs="Tahoma"/>
                <w:sz w:val="22"/>
                <w:szCs w:val="22"/>
                <w:lang w:eastAsia="es-CO"/>
              </w:rPr>
              <w:t>PREVENCIÓN Y ATENCIÓN DE DESASTRES</w:t>
            </w:r>
          </w:p>
        </w:tc>
        <w:tc>
          <w:tcPr>
            <w:tcW w:w="1440" w:type="dxa"/>
            <w:tcBorders>
              <w:top w:val="nil"/>
              <w:left w:val="nil"/>
              <w:bottom w:val="single" w:sz="4" w:space="0" w:color="auto"/>
              <w:right w:val="single" w:sz="4" w:space="0" w:color="auto"/>
            </w:tcBorders>
            <w:noWrap/>
            <w:vAlign w:val="center"/>
          </w:tcPr>
          <w:p w14:paraId="15DDA7DE" w14:textId="14EE4F26" w:rsidR="00AF110B" w:rsidRPr="00610B70" w:rsidRDefault="00DC6A66" w:rsidP="00AF110B">
            <w:pPr>
              <w:jc w:val="center"/>
              <w:rPr>
                <w:rFonts w:ascii="Tahoma" w:eastAsia="Times New Roman" w:hAnsi="Tahoma" w:cs="Tahoma"/>
                <w:sz w:val="22"/>
                <w:szCs w:val="22"/>
                <w:lang w:eastAsia="es-CO"/>
              </w:rPr>
            </w:pPr>
            <w:r w:rsidRPr="00610B70">
              <w:rPr>
                <w:rFonts w:ascii="Tahoma" w:eastAsia="Times New Roman" w:hAnsi="Tahoma" w:cs="Tahoma"/>
                <w:sz w:val="22"/>
                <w:szCs w:val="22"/>
                <w:lang w:eastAsia="es-CO"/>
              </w:rPr>
              <w:t>4</w:t>
            </w:r>
          </w:p>
        </w:tc>
      </w:tr>
      <w:tr w:rsidR="00DC6A66" w:rsidRPr="00610B70" w14:paraId="23FEAFA7" w14:textId="77777777" w:rsidTr="00393B77">
        <w:trPr>
          <w:trHeight w:val="286"/>
          <w:jc w:val="center"/>
        </w:trPr>
        <w:tc>
          <w:tcPr>
            <w:tcW w:w="5326" w:type="dxa"/>
            <w:tcBorders>
              <w:top w:val="nil"/>
              <w:left w:val="single" w:sz="4" w:space="0" w:color="auto"/>
              <w:bottom w:val="single" w:sz="4" w:space="0" w:color="auto"/>
              <w:right w:val="single" w:sz="4" w:space="0" w:color="auto"/>
            </w:tcBorders>
            <w:noWrap/>
            <w:vAlign w:val="center"/>
          </w:tcPr>
          <w:p w14:paraId="5976A605" w14:textId="7CA570CE" w:rsidR="00DC6A66" w:rsidRPr="00610B70" w:rsidRDefault="00DC6A66" w:rsidP="00AF110B">
            <w:pPr>
              <w:rPr>
                <w:rFonts w:ascii="Tahoma" w:eastAsia="Times New Roman" w:hAnsi="Tahoma" w:cs="Tahoma"/>
                <w:sz w:val="22"/>
                <w:szCs w:val="22"/>
                <w:lang w:eastAsia="es-CO"/>
              </w:rPr>
            </w:pPr>
            <w:r w:rsidRPr="00610B70">
              <w:rPr>
                <w:rFonts w:ascii="Tahoma" w:eastAsia="Times New Roman" w:hAnsi="Tahoma" w:cs="Tahoma"/>
                <w:sz w:val="22"/>
                <w:szCs w:val="22"/>
                <w:lang w:eastAsia="es-CO"/>
              </w:rPr>
              <w:t>SISTEMAS</w:t>
            </w:r>
          </w:p>
        </w:tc>
        <w:tc>
          <w:tcPr>
            <w:tcW w:w="1440" w:type="dxa"/>
            <w:tcBorders>
              <w:top w:val="nil"/>
              <w:left w:val="nil"/>
              <w:bottom w:val="single" w:sz="4" w:space="0" w:color="auto"/>
              <w:right w:val="single" w:sz="4" w:space="0" w:color="auto"/>
            </w:tcBorders>
            <w:noWrap/>
            <w:vAlign w:val="center"/>
          </w:tcPr>
          <w:p w14:paraId="37CBE436" w14:textId="71E5988D" w:rsidR="00DC6A66" w:rsidRPr="00610B70" w:rsidRDefault="00DC6A66" w:rsidP="00AF110B">
            <w:pPr>
              <w:jc w:val="center"/>
              <w:rPr>
                <w:rFonts w:ascii="Tahoma" w:eastAsia="Times New Roman" w:hAnsi="Tahoma" w:cs="Tahoma"/>
                <w:sz w:val="22"/>
                <w:szCs w:val="22"/>
                <w:lang w:eastAsia="es-CO"/>
              </w:rPr>
            </w:pPr>
            <w:r w:rsidRPr="00610B70">
              <w:rPr>
                <w:rFonts w:ascii="Tahoma" w:eastAsia="Times New Roman" w:hAnsi="Tahoma" w:cs="Tahoma"/>
                <w:sz w:val="22"/>
                <w:szCs w:val="22"/>
                <w:lang w:eastAsia="es-CO"/>
              </w:rPr>
              <w:t>1</w:t>
            </w:r>
          </w:p>
        </w:tc>
      </w:tr>
      <w:tr w:rsidR="00AF110B" w:rsidRPr="00610B70" w14:paraId="310C827D" w14:textId="77777777" w:rsidTr="00393B77">
        <w:trPr>
          <w:trHeight w:val="286"/>
          <w:jc w:val="center"/>
        </w:trPr>
        <w:tc>
          <w:tcPr>
            <w:tcW w:w="5326" w:type="dxa"/>
            <w:tcBorders>
              <w:top w:val="nil"/>
              <w:left w:val="single" w:sz="4" w:space="0" w:color="auto"/>
              <w:bottom w:val="single" w:sz="4" w:space="0" w:color="auto"/>
              <w:right w:val="single" w:sz="4" w:space="0" w:color="auto"/>
            </w:tcBorders>
            <w:noWrap/>
            <w:vAlign w:val="center"/>
            <w:hideMark/>
          </w:tcPr>
          <w:p w14:paraId="3735454C" w14:textId="35182A78" w:rsidR="00AF110B" w:rsidRPr="00610B70" w:rsidRDefault="00AF110B" w:rsidP="00AF110B">
            <w:pPr>
              <w:rPr>
                <w:rFonts w:ascii="Tahoma" w:eastAsia="Times New Roman" w:hAnsi="Tahoma" w:cs="Tahoma"/>
                <w:sz w:val="22"/>
                <w:szCs w:val="22"/>
                <w:lang w:eastAsia="es-CO"/>
              </w:rPr>
            </w:pPr>
            <w:r w:rsidRPr="00610B70">
              <w:rPr>
                <w:rFonts w:ascii="Tahoma" w:eastAsia="Times New Roman" w:hAnsi="Tahoma" w:cs="Tahoma"/>
                <w:sz w:val="22"/>
                <w:szCs w:val="22"/>
                <w:lang w:eastAsia="es-CO"/>
              </w:rPr>
              <w:t>SALUD</w:t>
            </w:r>
          </w:p>
        </w:tc>
        <w:tc>
          <w:tcPr>
            <w:tcW w:w="1440" w:type="dxa"/>
            <w:tcBorders>
              <w:top w:val="nil"/>
              <w:left w:val="nil"/>
              <w:bottom w:val="single" w:sz="4" w:space="0" w:color="auto"/>
              <w:right w:val="single" w:sz="4" w:space="0" w:color="auto"/>
            </w:tcBorders>
            <w:noWrap/>
            <w:vAlign w:val="center"/>
          </w:tcPr>
          <w:p w14:paraId="11B03C78" w14:textId="101A5409" w:rsidR="00AF110B" w:rsidRPr="00610B70" w:rsidRDefault="00AF110B" w:rsidP="00AF110B">
            <w:pPr>
              <w:jc w:val="center"/>
              <w:rPr>
                <w:rFonts w:ascii="Tahoma" w:eastAsia="Times New Roman" w:hAnsi="Tahoma" w:cs="Tahoma"/>
                <w:sz w:val="22"/>
                <w:szCs w:val="22"/>
                <w:lang w:eastAsia="es-CO"/>
              </w:rPr>
            </w:pPr>
            <w:r w:rsidRPr="00610B70">
              <w:rPr>
                <w:rFonts w:ascii="Tahoma" w:eastAsia="Times New Roman" w:hAnsi="Tahoma" w:cs="Tahoma"/>
                <w:sz w:val="22"/>
                <w:szCs w:val="22"/>
                <w:lang w:eastAsia="es-CO"/>
              </w:rPr>
              <w:t>1</w:t>
            </w:r>
            <w:r w:rsidR="00DC6A66" w:rsidRPr="00610B70">
              <w:rPr>
                <w:rFonts w:ascii="Tahoma" w:eastAsia="Times New Roman" w:hAnsi="Tahoma" w:cs="Tahoma"/>
                <w:sz w:val="22"/>
                <w:szCs w:val="22"/>
                <w:lang w:eastAsia="es-CO"/>
              </w:rPr>
              <w:t>6</w:t>
            </w:r>
          </w:p>
        </w:tc>
      </w:tr>
    </w:tbl>
    <w:p w14:paraId="72FDF847" w14:textId="77777777" w:rsidR="006D4D8D" w:rsidRPr="00610B70" w:rsidRDefault="006D4D8D" w:rsidP="005E3436">
      <w:pPr>
        <w:pStyle w:val="Prrafodelista"/>
        <w:spacing w:after="0" w:line="240" w:lineRule="auto"/>
        <w:ind w:left="0"/>
        <w:contextualSpacing/>
        <w:jc w:val="both"/>
        <w:rPr>
          <w:rFonts w:ascii="Tahoma" w:hAnsi="Tahoma" w:cs="Tahoma"/>
        </w:rPr>
      </w:pPr>
    </w:p>
    <w:p w14:paraId="38929380" w14:textId="698A9FF3" w:rsidR="009F5BBF" w:rsidRPr="00610B70" w:rsidRDefault="006D4D8D" w:rsidP="00985E46">
      <w:pPr>
        <w:pStyle w:val="Prrafodelista"/>
        <w:numPr>
          <w:ilvl w:val="0"/>
          <w:numId w:val="5"/>
        </w:numPr>
        <w:spacing w:line="240" w:lineRule="auto"/>
        <w:jc w:val="both"/>
        <w:rPr>
          <w:rFonts w:ascii="Tahoma" w:hAnsi="Tahoma" w:cs="Tahoma"/>
          <w:lang w:val="es-ES_tradnl"/>
        </w:rPr>
      </w:pPr>
      <w:r w:rsidRPr="00610B70">
        <w:rPr>
          <w:rFonts w:ascii="Tahoma" w:hAnsi="Tahoma" w:cs="Tahoma"/>
          <w:b/>
        </w:rPr>
        <w:t>Programa de Inducción y Re inducción:</w:t>
      </w:r>
      <w:r w:rsidR="009F5BBF" w:rsidRPr="00610B70">
        <w:rPr>
          <w:rFonts w:ascii="Tahoma" w:hAnsi="Tahoma" w:cs="Tahoma"/>
          <w:b/>
        </w:rPr>
        <w:t xml:space="preserve"> </w:t>
      </w:r>
      <w:r w:rsidR="009F5BBF" w:rsidRPr="00610B70">
        <w:rPr>
          <w:rFonts w:ascii="Tahoma" w:hAnsi="Tahoma" w:cs="Tahoma"/>
        </w:rPr>
        <w:t xml:space="preserve">Se llevó a cabo la primera Jornada de Inducción para los funcionarios nuevos los días 4 y 5 de Mayo de 2017 con la participación de 99 funcionarios. Mientras que la </w:t>
      </w:r>
      <w:r w:rsidR="009F5BBF" w:rsidRPr="00610B70">
        <w:rPr>
          <w:rFonts w:ascii="Tahoma" w:hAnsi="Tahoma" w:cs="Tahoma"/>
          <w:lang w:val="es-ES_tradnl"/>
        </w:rPr>
        <w:t>Jornada de Re inducción aún no se ha realizado, pero se tiene programada para el mes de Septiembre.</w:t>
      </w:r>
    </w:p>
    <w:p w14:paraId="464FD940" w14:textId="375A9F2A" w:rsidR="006D4D8D" w:rsidRPr="00610B70" w:rsidRDefault="006D4D8D" w:rsidP="00985E46">
      <w:pPr>
        <w:pStyle w:val="Prrafodelista"/>
        <w:numPr>
          <w:ilvl w:val="0"/>
          <w:numId w:val="5"/>
        </w:numPr>
        <w:spacing w:line="240" w:lineRule="auto"/>
        <w:contextualSpacing/>
        <w:jc w:val="both"/>
        <w:rPr>
          <w:rFonts w:ascii="Tahoma" w:hAnsi="Tahoma" w:cs="Tahoma"/>
        </w:rPr>
      </w:pPr>
      <w:r w:rsidRPr="00610B70">
        <w:rPr>
          <w:rFonts w:ascii="Tahoma" w:hAnsi="Tahoma" w:cs="Tahoma"/>
          <w:b/>
        </w:rPr>
        <w:t xml:space="preserve">Programa de Bienestar Anual: </w:t>
      </w:r>
      <w:r w:rsidRPr="00610B70">
        <w:rPr>
          <w:rFonts w:ascii="Tahoma" w:hAnsi="Tahoma" w:cs="Tahoma"/>
        </w:rPr>
        <w:t xml:space="preserve">Durante el </w:t>
      </w:r>
      <w:r w:rsidR="00972621" w:rsidRPr="00610B70">
        <w:rPr>
          <w:rFonts w:ascii="Tahoma" w:hAnsi="Tahoma" w:cs="Tahoma"/>
        </w:rPr>
        <w:t>Segundo</w:t>
      </w:r>
      <w:r w:rsidR="009F012C" w:rsidRPr="00610B70">
        <w:rPr>
          <w:rFonts w:ascii="Tahoma" w:hAnsi="Tahoma" w:cs="Tahoma"/>
        </w:rPr>
        <w:t xml:space="preserve"> </w:t>
      </w:r>
      <w:r w:rsidRPr="00610B70">
        <w:rPr>
          <w:rFonts w:ascii="Tahoma" w:hAnsi="Tahoma" w:cs="Tahoma"/>
        </w:rPr>
        <w:t>cuatrimestre del año 201</w:t>
      </w:r>
      <w:r w:rsidR="009F012C" w:rsidRPr="00610B70">
        <w:rPr>
          <w:rFonts w:ascii="Tahoma" w:hAnsi="Tahoma" w:cs="Tahoma"/>
        </w:rPr>
        <w:t>7</w:t>
      </w:r>
      <w:r w:rsidRPr="00610B70">
        <w:rPr>
          <w:rFonts w:ascii="Tahoma" w:hAnsi="Tahoma" w:cs="Tahoma"/>
        </w:rPr>
        <w:t xml:space="preserve"> se realizaron las siguientes actividades del Programa de Bienestar Social para los funcionarios así: </w:t>
      </w:r>
    </w:p>
    <w:p w14:paraId="60840B37" w14:textId="77777777" w:rsidR="00972621" w:rsidRPr="00610B70" w:rsidRDefault="00972621" w:rsidP="00985E46">
      <w:pPr>
        <w:pStyle w:val="NormalWeb"/>
        <w:numPr>
          <w:ilvl w:val="0"/>
          <w:numId w:val="5"/>
        </w:numPr>
        <w:spacing w:before="0" w:beforeAutospacing="0" w:after="0" w:afterAutospacing="0"/>
        <w:jc w:val="both"/>
        <w:rPr>
          <w:rFonts w:ascii="Tahoma" w:hAnsi="Tahoma" w:cs="Tahoma"/>
          <w:sz w:val="22"/>
          <w:szCs w:val="22"/>
          <w:lang w:val="es-ES_tradnl"/>
        </w:rPr>
      </w:pPr>
      <w:r w:rsidRPr="00610B70">
        <w:rPr>
          <w:rFonts w:ascii="Tahoma" w:hAnsi="Tahoma" w:cs="Tahoma"/>
          <w:sz w:val="22"/>
          <w:szCs w:val="22"/>
          <w:lang w:val="es-ES_tradnl"/>
        </w:rPr>
        <w:t>Entrega de torta a cada funcionario con motivo de su cumpleaños: Hasta el mes de Agosto se han beneficiado 242 funcionarios.</w:t>
      </w:r>
    </w:p>
    <w:p w14:paraId="44AF297A" w14:textId="77777777" w:rsidR="00972621" w:rsidRPr="00610B70" w:rsidRDefault="00972621" w:rsidP="00985E46">
      <w:pPr>
        <w:numPr>
          <w:ilvl w:val="0"/>
          <w:numId w:val="5"/>
        </w:numPr>
        <w:spacing w:before="100" w:beforeAutospacing="1" w:after="100" w:afterAutospacing="1"/>
        <w:jc w:val="both"/>
        <w:textAlignment w:val="center"/>
        <w:rPr>
          <w:rFonts w:ascii="Tahoma" w:eastAsia="Times New Roman" w:hAnsi="Tahoma" w:cs="Tahoma"/>
          <w:sz w:val="22"/>
          <w:szCs w:val="22"/>
        </w:rPr>
      </w:pPr>
      <w:r w:rsidRPr="00610B70">
        <w:rPr>
          <w:rFonts w:ascii="Tahoma" w:eastAsia="Times New Roman" w:hAnsi="Tahoma" w:cs="Tahoma"/>
          <w:sz w:val="22"/>
          <w:szCs w:val="22"/>
        </w:rPr>
        <w:t>Celebración del día del Agente de Tránsito con la participación de 33 funcionarios.</w:t>
      </w:r>
    </w:p>
    <w:p w14:paraId="0ED707C3" w14:textId="684DB872" w:rsidR="00972621" w:rsidRPr="00610B70" w:rsidRDefault="00972621" w:rsidP="00985E46">
      <w:pPr>
        <w:numPr>
          <w:ilvl w:val="0"/>
          <w:numId w:val="5"/>
        </w:numPr>
        <w:spacing w:before="100" w:beforeAutospacing="1" w:after="100" w:afterAutospacing="1"/>
        <w:jc w:val="both"/>
        <w:textAlignment w:val="center"/>
        <w:rPr>
          <w:rFonts w:ascii="Tahoma" w:eastAsia="Times New Roman" w:hAnsi="Tahoma" w:cs="Tahoma"/>
          <w:sz w:val="22"/>
          <w:szCs w:val="22"/>
        </w:rPr>
      </w:pPr>
      <w:r w:rsidRPr="00610B70">
        <w:rPr>
          <w:rFonts w:ascii="Tahoma" w:eastAsia="Times New Roman" w:hAnsi="Tahoma" w:cs="Tahoma"/>
          <w:sz w:val="22"/>
          <w:szCs w:val="22"/>
        </w:rPr>
        <w:t>Celebración del día de la Secretaria: 140 funcionarios. </w:t>
      </w:r>
    </w:p>
    <w:p w14:paraId="6A518088" w14:textId="08A9D56B" w:rsidR="00972621" w:rsidRPr="00610B70" w:rsidRDefault="00972621" w:rsidP="00985E46">
      <w:pPr>
        <w:numPr>
          <w:ilvl w:val="0"/>
          <w:numId w:val="5"/>
        </w:numPr>
        <w:spacing w:before="100" w:beforeAutospacing="1" w:after="100" w:afterAutospacing="1"/>
        <w:jc w:val="both"/>
        <w:textAlignment w:val="center"/>
        <w:rPr>
          <w:rFonts w:ascii="Tahoma" w:eastAsia="Times New Roman" w:hAnsi="Tahoma" w:cs="Tahoma"/>
          <w:sz w:val="22"/>
          <w:szCs w:val="22"/>
        </w:rPr>
      </w:pPr>
      <w:r w:rsidRPr="00610B70">
        <w:rPr>
          <w:rFonts w:ascii="Tahoma" w:eastAsia="Times New Roman" w:hAnsi="Tahoma" w:cs="Tahoma"/>
          <w:sz w:val="22"/>
          <w:szCs w:val="22"/>
        </w:rPr>
        <w:t>Celebración del día del Servidor Público: 700 funcionarios. </w:t>
      </w:r>
    </w:p>
    <w:p w14:paraId="53BCC031" w14:textId="77777777" w:rsidR="00972621" w:rsidRPr="00610B70" w:rsidRDefault="00972621" w:rsidP="00985E46">
      <w:pPr>
        <w:numPr>
          <w:ilvl w:val="0"/>
          <w:numId w:val="5"/>
        </w:numPr>
        <w:spacing w:before="100" w:beforeAutospacing="1" w:after="100" w:afterAutospacing="1"/>
        <w:jc w:val="both"/>
        <w:textAlignment w:val="center"/>
        <w:rPr>
          <w:rFonts w:ascii="Tahoma" w:eastAsia="Times New Roman" w:hAnsi="Tahoma" w:cs="Tahoma"/>
          <w:sz w:val="22"/>
          <w:szCs w:val="22"/>
        </w:rPr>
      </w:pPr>
      <w:r w:rsidRPr="00610B70">
        <w:rPr>
          <w:rFonts w:ascii="Tahoma" w:eastAsia="Times New Roman" w:hAnsi="Tahoma" w:cs="Tahoma"/>
          <w:sz w:val="22"/>
          <w:szCs w:val="22"/>
        </w:rPr>
        <w:t>Iniciación del Curso de Natación para funcionarios y su grupo familiar con la inscripción de 34 personas.</w:t>
      </w:r>
    </w:p>
    <w:p w14:paraId="0B25E907" w14:textId="53B8293E" w:rsidR="00972621" w:rsidRPr="00610B70" w:rsidRDefault="00972621" w:rsidP="00985E46">
      <w:pPr>
        <w:numPr>
          <w:ilvl w:val="0"/>
          <w:numId w:val="5"/>
        </w:numPr>
        <w:spacing w:before="100" w:beforeAutospacing="1" w:after="100" w:afterAutospacing="1"/>
        <w:jc w:val="both"/>
        <w:textAlignment w:val="center"/>
        <w:rPr>
          <w:rFonts w:ascii="Tahoma" w:eastAsia="Times New Roman" w:hAnsi="Tahoma" w:cs="Tahoma"/>
          <w:sz w:val="22"/>
          <w:szCs w:val="22"/>
        </w:rPr>
      </w:pPr>
      <w:r w:rsidRPr="00610B70">
        <w:rPr>
          <w:rFonts w:ascii="Tahoma" w:eastAsia="Times New Roman" w:hAnsi="Tahoma" w:cs="Tahoma"/>
          <w:sz w:val="22"/>
          <w:szCs w:val="22"/>
        </w:rPr>
        <w:t>Apertura a los Torneos Internos de Tenis de Mesa y Sapo. En Tenis de Mesa: 20 inscritos y en Sapo: 29 inscritos entre hombres y mujeres. </w:t>
      </w:r>
    </w:p>
    <w:p w14:paraId="4869611F" w14:textId="44B7D47A" w:rsidR="00972621" w:rsidRPr="00610B70" w:rsidRDefault="00972621" w:rsidP="00985E46">
      <w:pPr>
        <w:pStyle w:val="NormalWeb"/>
        <w:numPr>
          <w:ilvl w:val="0"/>
          <w:numId w:val="5"/>
        </w:numPr>
        <w:shd w:val="clear" w:color="auto" w:fill="FFFFFF"/>
        <w:spacing w:before="0" w:beforeAutospacing="0" w:after="0" w:afterAutospacing="0"/>
        <w:jc w:val="both"/>
        <w:rPr>
          <w:rFonts w:ascii="Tahoma" w:hAnsi="Tahoma" w:cs="Tahoma"/>
          <w:sz w:val="22"/>
          <w:szCs w:val="22"/>
        </w:rPr>
      </w:pPr>
      <w:r w:rsidRPr="00610B70">
        <w:rPr>
          <w:rFonts w:ascii="Tahoma" w:hAnsi="Tahoma" w:cs="Tahoma"/>
          <w:sz w:val="22"/>
          <w:szCs w:val="22"/>
          <w:lang w:val="es-ES_tradnl"/>
        </w:rPr>
        <w:t xml:space="preserve">Servicio de gimnasio para los funcionarios de la Administración Central Municipal y sus familias: 11 inscritos adicionales entre mayo y agosto, para un total de 108 inscritos. </w:t>
      </w:r>
    </w:p>
    <w:p w14:paraId="0DBFC937" w14:textId="77777777" w:rsidR="00972621" w:rsidRPr="00610B70" w:rsidRDefault="00972621" w:rsidP="00972621">
      <w:pPr>
        <w:pStyle w:val="NormalWeb"/>
        <w:shd w:val="clear" w:color="auto" w:fill="FFFFFF"/>
        <w:spacing w:before="0" w:beforeAutospacing="0" w:after="0" w:afterAutospacing="0"/>
        <w:ind w:left="720"/>
        <w:jc w:val="both"/>
        <w:rPr>
          <w:rFonts w:ascii="Calibri" w:hAnsi="Calibri"/>
        </w:rPr>
      </w:pPr>
    </w:p>
    <w:p w14:paraId="485C29B6" w14:textId="77777777" w:rsidR="00972621" w:rsidRPr="00393B77" w:rsidRDefault="00972621" w:rsidP="00393B77">
      <w:pPr>
        <w:shd w:val="clear" w:color="auto" w:fill="FFFFFF"/>
        <w:contextualSpacing/>
        <w:jc w:val="both"/>
        <w:rPr>
          <w:rFonts w:ascii="Tahoma" w:hAnsi="Tahoma" w:cs="Tahoma"/>
        </w:rPr>
      </w:pPr>
    </w:p>
    <w:p w14:paraId="555682D2" w14:textId="57F09077" w:rsidR="00115AE8" w:rsidRPr="00610B70" w:rsidRDefault="006D4D8D" w:rsidP="00985E46">
      <w:pPr>
        <w:pStyle w:val="Prrafodelista"/>
        <w:numPr>
          <w:ilvl w:val="0"/>
          <w:numId w:val="5"/>
        </w:numPr>
        <w:shd w:val="clear" w:color="auto" w:fill="FFFFFF"/>
        <w:spacing w:before="100" w:beforeAutospacing="1" w:after="0" w:line="240" w:lineRule="auto"/>
        <w:jc w:val="both"/>
        <w:textAlignment w:val="center"/>
        <w:rPr>
          <w:rFonts w:ascii="Tahoma" w:hAnsi="Tahoma" w:cs="Tahoma"/>
          <w:szCs w:val="16"/>
        </w:rPr>
      </w:pPr>
      <w:r w:rsidRPr="00610B70">
        <w:rPr>
          <w:rFonts w:ascii="Tahoma" w:hAnsi="Tahoma" w:cs="Tahoma"/>
          <w:b/>
        </w:rPr>
        <w:lastRenderedPageBreak/>
        <w:t xml:space="preserve">Plan de Incentivos Anual: </w:t>
      </w:r>
      <w:r w:rsidRPr="00610B70">
        <w:rPr>
          <w:rFonts w:ascii="Tahoma" w:hAnsi="Tahoma" w:cs="Tahoma"/>
        </w:rPr>
        <w:t xml:space="preserve">En los meses de </w:t>
      </w:r>
      <w:r w:rsidR="00115AE8" w:rsidRPr="00610B70">
        <w:rPr>
          <w:rFonts w:ascii="Tahoma" w:hAnsi="Tahoma" w:cs="Tahoma"/>
        </w:rPr>
        <w:t>Mayo</w:t>
      </w:r>
      <w:r w:rsidRPr="00610B70">
        <w:rPr>
          <w:rFonts w:ascii="Tahoma" w:hAnsi="Tahoma" w:cs="Tahoma"/>
        </w:rPr>
        <w:t xml:space="preserve"> a </w:t>
      </w:r>
      <w:r w:rsidR="00115AE8" w:rsidRPr="00610B70">
        <w:rPr>
          <w:rFonts w:ascii="Tahoma" w:hAnsi="Tahoma" w:cs="Tahoma"/>
        </w:rPr>
        <w:t>Agosto</w:t>
      </w:r>
      <w:r w:rsidR="00723F3E" w:rsidRPr="00610B70">
        <w:rPr>
          <w:rFonts w:ascii="Tahoma" w:hAnsi="Tahoma" w:cs="Tahoma"/>
        </w:rPr>
        <w:t xml:space="preserve"> </w:t>
      </w:r>
      <w:r w:rsidRPr="00610B70">
        <w:rPr>
          <w:rFonts w:ascii="Tahoma" w:hAnsi="Tahoma" w:cs="Tahoma"/>
        </w:rPr>
        <w:t xml:space="preserve">se han llevado a cabo la entrega de </w:t>
      </w:r>
      <w:r w:rsidR="00115AE8" w:rsidRPr="00610B70">
        <w:rPr>
          <w:rFonts w:ascii="Tahoma" w:hAnsi="Tahoma" w:cs="Tahoma"/>
        </w:rPr>
        <w:t>ochenta y cinco (85</w:t>
      </w:r>
      <w:r w:rsidR="005F34BF" w:rsidRPr="00610B70">
        <w:rPr>
          <w:rFonts w:ascii="Tahoma" w:hAnsi="Tahoma" w:cs="Tahoma"/>
        </w:rPr>
        <w:t xml:space="preserve">) </w:t>
      </w:r>
      <w:r w:rsidRPr="00610B70">
        <w:rPr>
          <w:rFonts w:ascii="Tahoma" w:hAnsi="Tahoma" w:cs="Tahoma"/>
        </w:rPr>
        <w:t>incentivos</w:t>
      </w:r>
      <w:r w:rsidR="00115AE8" w:rsidRPr="00610B70">
        <w:rPr>
          <w:rFonts w:ascii="Tahoma" w:hAnsi="Tahoma" w:cs="Tahoma"/>
        </w:rPr>
        <w:t>,</w:t>
      </w:r>
      <w:r w:rsidRPr="00610B70">
        <w:rPr>
          <w:rFonts w:ascii="Tahoma" w:hAnsi="Tahoma" w:cs="Tahoma"/>
        </w:rPr>
        <w:t xml:space="preserve"> por concepto de días de descanso remunerado como incentivo por tiempo de servicios. </w:t>
      </w:r>
      <w:r w:rsidR="00115AE8" w:rsidRPr="00610B70">
        <w:rPr>
          <w:rFonts w:ascii="Tahoma" w:hAnsi="Tahoma" w:cs="Tahoma"/>
        </w:rPr>
        <w:t xml:space="preserve"> Así mismo, se realizó la entrega de un (1) auxilio económico como incentivo de bienestar para los hijos de los funcionarios en condiciones especiales.</w:t>
      </w:r>
    </w:p>
    <w:p w14:paraId="61E42EA7" w14:textId="77777777" w:rsidR="00115AE8" w:rsidRPr="00610B70" w:rsidRDefault="00115AE8" w:rsidP="00115AE8">
      <w:pPr>
        <w:pStyle w:val="Prrafodelista"/>
        <w:shd w:val="clear" w:color="auto" w:fill="FFFFFF"/>
        <w:spacing w:after="0" w:line="240" w:lineRule="auto"/>
        <w:ind w:left="360"/>
        <w:jc w:val="both"/>
        <w:textAlignment w:val="center"/>
        <w:rPr>
          <w:rFonts w:ascii="Tahoma" w:hAnsi="Tahoma" w:cs="Tahoma"/>
          <w:szCs w:val="16"/>
        </w:rPr>
      </w:pPr>
    </w:p>
    <w:p w14:paraId="758F0206" w14:textId="3B93D710" w:rsidR="00214E54" w:rsidRPr="00610B70" w:rsidRDefault="006D4D8D" w:rsidP="00985E46">
      <w:pPr>
        <w:pStyle w:val="Prrafodelista"/>
        <w:numPr>
          <w:ilvl w:val="0"/>
          <w:numId w:val="5"/>
        </w:numPr>
        <w:shd w:val="clear" w:color="auto" w:fill="FFFFFF"/>
        <w:spacing w:line="240" w:lineRule="auto"/>
        <w:jc w:val="both"/>
        <w:rPr>
          <w:rFonts w:ascii="Tahoma" w:hAnsi="Tahoma" w:cs="Tahoma"/>
          <w:b/>
          <w:u w:val="single"/>
        </w:rPr>
      </w:pPr>
      <w:r w:rsidRPr="00610B70">
        <w:rPr>
          <w:rFonts w:ascii="Tahoma" w:hAnsi="Tahoma" w:cs="Tahoma"/>
          <w:b/>
        </w:rPr>
        <w:t xml:space="preserve">Sistema de Evaluación del Desempeño: </w:t>
      </w:r>
      <w:r w:rsidR="00214E54" w:rsidRPr="00610B70">
        <w:rPr>
          <w:rFonts w:ascii="Tahoma" w:hAnsi="Tahoma" w:cs="Tahoma"/>
          <w:szCs w:val="16"/>
        </w:rPr>
        <w:t>Se envió correo electrónico el 03 de agosto</w:t>
      </w:r>
      <w:r w:rsidR="00B543F2" w:rsidRPr="00610B70">
        <w:rPr>
          <w:rFonts w:ascii="Tahoma" w:hAnsi="Tahoma" w:cs="Tahoma"/>
          <w:szCs w:val="16"/>
        </w:rPr>
        <w:t xml:space="preserve"> de 2017,</w:t>
      </w:r>
      <w:r w:rsidR="00214E54" w:rsidRPr="00610B70">
        <w:rPr>
          <w:rFonts w:ascii="Tahoma" w:hAnsi="Tahoma" w:cs="Tahoma"/>
          <w:szCs w:val="16"/>
        </w:rPr>
        <w:t xml:space="preserve"> </w:t>
      </w:r>
      <w:r w:rsidR="00B543F2" w:rsidRPr="00610B70">
        <w:rPr>
          <w:rFonts w:ascii="Tahoma" w:hAnsi="Tahoma" w:cs="Tahoma"/>
          <w:szCs w:val="16"/>
        </w:rPr>
        <w:t>informando</w:t>
      </w:r>
      <w:r w:rsidR="00214E54" w:rsidRPr="00610B70">
        <w:rPr>
          <w:rFonts w:ascii="Tahoma" w:hAnsi="Tahoma" w:cs="Tahoma"/>
          <w:szCs w:val="16"/>
        </w:rPr>
        <w:t xml:space="preserve"> la fecha límite para la entrega de la evaluación correspondiente al primer semestre del año en curso y un segundo correo el 25 de agosto recordando a todos los funcionarios el vencimiento de la fecha límite de entrega y la importancia de realizar el proceso de evaluación. </w:t>
      </w:r>
      <w:r w:rsidR="00B543F2" w:rsidRPr="00610B70">
        <w:rPr>
          <w:rFonts w:ascii="Tahoma" w:hAnsi="Tahoma" w:cs="Tahoma"/>
          <w:szCs w:val="16"/>
        </w:rPr>
        <w:t xml:space="preserve"> </w:t>
      </w:r>
      <w:r w:rsidR="00214E54" w:rsidRPr="00610B70">
        <w:rPr>
          <w:rFonts w:ascii="Tahoma" w:hAnsi="Tahoma" w:cs="Tahoma"/>
          <w:szCs w:val="16"/>
        </w:rPr>
        <w:t>A la fecha se han recibido aproximadamente el 80% del total de las evaluaciones de seguimiento, las cuales se encuentran en verificación y algunas en ajustes de corrección por inconsistencias en el diligenciamiento</w:t>
      </w:r>
      <w:r w:rsidR="00B543F2" w:rsidRPr="00610B70">
        <w:rPr>
          <w:rFonts w:ascii="Tahoma" w:hAnsi="Tahoma" w:cs="Tahoma"/>
          <w:szCs w:val="16"/>
        </w:rPr>
        <w:t>.</w:t>
      </w:r>
    </w:p>
    <w:p w14:paraId="6D573040" w14:textId="77777777" w:rsidR="006D4D8D" w:rsidRPr="00610B70" w:rsidRDefault="006D4D8D" w:rsidP="006D4D8D">
      <w:pPr>
        <w:jc w:val="both"/>
        <w:rPr>
          <w:rFonts w:ascii="Tahoma" w:hAnsi="Tahoma" w:cs="Tahoma"/>
          <w:b/>
          <w:sz w:val="22"/>
          <w:szCs w:val="22"/>
        </w:rPr>
      </w:pPr>
      <w:r w:rsidRPr="00610B70">
        <w:rPr>
          <w:rFonts w:ascii="Tahoma" w:hAnsi="Tahoma" w:cs="Tahoma"/>
          <w:b/>
          <w:sz w:val="22"/>
          <w:szCs w:val="22"/>
        </w:rPr>
        <w:t xml:space="preserve">1.2.  DIRECCIONAMIENTO ESTRATÉGICO </w:t>
      </w:r>
    </w:p>
    <w:p w14:paraId="44E2FAA4" w14:textId="77777777" w:rsidR="006D4D8D" w:rsidRPr="00610B70" w:rsidRDefault="006D4D8D" w:rsidP="006D4D8D">
      <w:pPr>
        <w:jc w:val="both"/>
        <w:rPr>
          <w:rFonts w:ascii="Tahoma" w:hAnsi="Tahoma" w:cs="Tahoma"/>
          <w:b/>
          <w:sz w:val="22"/>
          <w:szCs w:val="22"/>
        </w:rPr>
      </w:pPr>
    </w:p>
    <w:p w14:paraId="3C5F50C8" w14:textId="1870E8F6" w:rsidR="00E46D03" w:rsidRPr="00610B70" w:rsidRDefault="006D4D8D" w:rsidP="00F73ED1">
      <w:pPr>
        <w:jc w:val="both"/>
        <w:rPr>
          <w:rFonts w:ascii="Tahoma" w:hAnsi="Tahoma" w:cs="Tahoma"/>
          <w:sz w:val="22"/>
          <w:szCs w:val="22"/>
        </w:rPr>
      </w:pPr>
      <w:r w:rsidRPr="00610B70">
        <w:rPr>
          <w:rFonts w:ascii="Tahoma" w:hAnsi="Tahoma" w:cs="Tahoma"/>
          <w:b/>
          <w:sz w:val="22"/>
          <w:szCs w:val="22"/>
        </w:rPr>
        <w:t>1.2.1. Planes, Programas y Proyectos</w:t>
      </w:r>
      <w:r w:rsidR="00E46D03" w:rsidRPr="00610B70">
        <w:rPr>
          <w:rFonts w:ascii="Tahoma" w:hAnsi="Tahoma" w:cs="Tahoma"/>
          <w:b/>
          <w:sz w:val="22"/>
          <w:szCs w:val="22"/>
        </w:rPr>
        <w:t xml:space="preserve">: </w:t>
      </w:r>
      <w:r w:rsidR="00E46D03" w:rsidRPr="00610B70">
        <w:rPr>
          <w:rFonts w:ascii="Tahoma" w:hAnsi="Tahoma" w:cs="Tahoma"/>
          <w:sz w:val="22"/>
          <w:szCs w:val="22"/>
        </w:rPr>
        <w:t xml:space="preserve">La Secretaría de Servicios Administrativos mantiene la planeación estratégica contenida en el Decreto 0160 de 2014. </w:t>
      </w:r>
    </w:p>
    <w:p w14:paraId="215D09B5" w14:textId="77777777" w:rsidR="00E46D03" w:rsidRPr="00610B70" w:rsidRDefault="00E46D03" w:rsidP="00F73ED1">
      <w:pPr>
        <w:jc w:val="both"/>
        <w:rPr>
          <w:rFonts w:ascii="Tahoma" w:hAnsi="Tahoma" w:cs="Tahoma"/>
          <w:sz w:val="22"/>
          <w:szCs w:val="22"/>
        </w:rPr>
      </w:pPr>
    </w:p>
    <w:p w14:paraId="058C5A66" w14:textId="2FAAD4B6" w:rsidR="006D4D8D" w:rsidRPr="00610B70" w:rsidRDefault="00F73ED1" w:rsidP="00F73ED1">
      <w:pPr>
        <w:jc w:val="both"/>
        <w:rPr>
          <w:rFonts w:ascii="Tahoma" w:eastAsia="Times New Roman" w:hAnsi="Tahoma" w:cs="Tahoma"/>
          <w:sz w:val="22"/>
          <w:szCs w:val="22"/>
          <w:lang w:eastAsia="es-CO"/>
        </w:rPr>
      </w:pPr>
      <w:r w:rsidRPr="00610B70">
        <w:rPr>
          <w:rFonts w:ascii="Tahoma" w:eastAsia="Times New Roman" w:hAnsi="Tahoma" w:cs="Tahoma"/>
          <w:sz w:val="22"/>
          <w:szCs w:val="22"/>
          <w:lang w:eastAsia="es-CO"/>
        </w:rPr>
        <w:t>Desde la Secretarí</w:t>
      </w:r>
      <w:r w:rsidR="006D4D8D" w:rsidRPr="00610B70">
        <w:rPr>
          <w:rFonts w:ascii="Tahoma" w:eastAsia="Times New Roman" w:hAnsi="Tahoma" w:cs="Tahoma"/>
          <w:sz w:val="22"/>
          <w:szCs w:val="22"/>
          <w:lang w:eastAsia="es-CO"/>
        </w:rPr>
        <w:t xml:space="preserve">a de Planeación, </w:t>
      </w:r>
      <w:r w:rsidRPr="00610B70">
        <w:rPr>
          <w:rFonts w:ascii="Tahoma" w:eastAsia="Times New Roman" w:hAnsi="Tahoma" w:cs="Tahoma"/>
          <w:sz w:val="22"/>
          <w:szCs w:val="22"/>
          <w:lang w:eastAsia="es-CO"/>
        </w:rPr>
        <w:t>la Unidad de Planeación E</w:t>
      </w:r>
      <w:r w:rsidR="006D4D8D" w:rsidRPr="00610B70">
        <w:rPr>
          <w:rFonts w:ascii="Tahoma" w:eastAsia="Times New Roman" w:hAnsi="Tahoma" w:cs="Tahoma"/>
          <w:sz w:val="22"/>
          <w:szCs w:val="22"/>
          <w:lang w:eastAsia="es-CO"/>
        </w:rPr>
        <w:t xml:space="preserve">stratégica </w:t>
      </w:r>
      <w:r w:rsidRPr="00610B70">
        <w:rPr>
          <w:rFonts w:ascii="Tahoma" w:eastAsia="Times New Roman" w:hAnsi="Tahoma" w:cs="Tahoma"/>
          <w:sz w:val="22"/>
          <w:szCs w:val="22"/>
          <w:lang w:eastAsia="es-CO"/>
        </w:rPr>
        <w:t>es la encargada de</w:t>
      </w:r>
      <w:r w:rsidR="006D4D8D" w:rsidRPr="00610B70">
        <w:rPr>
          <w:rFonts w:ascii="Tahoma" w:eastAsia="Times New Roman" w:hAnsi="Tahoma" w:cs="Tahoma"/>
          <w:sz w:val="22"/>
          <w:szCs w:val="22"/>
          <w:lang w:eastAsia="es-CO"/>
        </w:rPr>
        <w:t xml:space="preserve"> realiza</w:t>
      </w:r>
      <w:r w:rsidRPr="00610B70">
        <w:rPr>
          <w:rFonts w:ascii="Tahoma" w:eastAsia="Times New Roman" w:hAnsi="Tahoma" w:cs="Tahoma"/>
          <w:sz w:val="22"/>
          <w:szCs w:val="22"/>
          <w:lang w:eastAsia="es-CO"/>
        </w:rPr>
        <w:t>r</w:t>
      </w:r>
      <w:r w:rsidR="006D4D8D" w:rsidRPr="00610B70">
        <w:rPr>
          <w:rFonts w:ascii="Tahoma" w:eastAsia="Times New Roman" w:hAnsi="Tahoma" w:cs="Tahoma"/>
          <w:sz w:val="22"/>
          <w:szCs w:val="22"/>
          <w:lang w:eastAsia="es-CO"/>
        </w:rPr>
        <w:t xml:space="preserve"> el respectivo seguimiento a los instrumentos de Planificación</w:t>
      </w:r>
      <w:r w:rsidRPr="00610B70">
        <w:rPr>
          <w:rFonts w:ascii="Tahoma" w:eastAsia="Times New Roman" w:hAnsi="Tahoma" w:cs="Tahoma"/>
          <w:sz w:val="22"/>
          <w:szCs w:val="22"/>
          <w:lang w:eastAsia="es-CO"/>
        </w:rPr>
        <w:t>,</w:t>
      </w:r>
      <w:r w:rsidR="006D4D8D" w:rsidRPr="00610B70">
        <w:rPr>
          <w:rFonts w:ascii="Tahoma" w:eastAsia="Times New Roman" w:hAnsi="Tahoma" w:cs="Tahoma"/>
          <w:sz w:val="22"/>
          <w:szCs w:val="22"/>
          <w:lang w:eastAsia="es-CO"/>
        </w:rPr>
        <w:t xml:space="preserve"> que hacen parte del cumplimiento misional de la </w:t>
      </w:r>
      <w:r w:rsidRPr="00610B70">
        <w:rPr>
          <w:rFonts w:ascii="Tahoma" w:eastAsia="Times New Roman" w:hAnsi="Tahoma" w:cs="Tahoma"/>
          <w:sz w:val="22"/>
          <w:szCs w:val="22"/>
          <w:lang w:eastAsia="es-CO"/>
        </w:rPr>
        <w:t xml:space="preserve">Administración Municipal, permitiendo a la alta gerencia la toma acertada de </w:t>
      </w:r>
      <w:r w:rsidR="006D4D8D" w:rsidRPr="00610B70">
        <w:rPr>
          <w:rFonts w:ascii="Tahoma" w:eastAsia="Times New Roman" w:hAnsi="Tahoma" w:cs="Tahoma"/>
          <w:sz w:val="22"/>
          <w:szCs w:val="22"/>
          <w:lang w:eastAsia="es-CO"/>
        </w:rPr>
        <w:t>decisiones.</w:t>
      </w:r>
    </w:p>
    <w:p w14:paraId="7474A829" w14:textId="77777777" w:rsidR="006D4D8D" w:rsidRPr="00610B70" w:rsidRDefault="006D4D8D" w:rsidP="006D4D8D">
      <w:pPr>
        <w:jc w:val="both"/>
        <w:rPr>
          <w:rFonts w:ascii="Tahoma" w:eastAsia="Times New Roman" w:hAnsi="Tahoma" w:cs="Tahoma"/>
          <w:sz w:val="22"/>
          <w:szCs w:val="22"/>
          <w:lang w:eastAsia="es-CO"/>
        </w:rPr>
      </w:pPr>
    </w:p>
    <w:p w14:paraId="3A641412" w14:textId="0D0B3A0F" w:rsidR="006D4D8D" w:rsidRPr="00610B70" w:rsidRDefault="006D4D8D" w:rsidP="006D4D8D">
      <w:pPr>
        <w:jc w:val="both"/>
        <w:rPr>
          <w:rFonts w:ascii="Tahoma" w:eastAsia="Times New Roman" w:hAnsi="Tahoma" w:cs="Tahoma"/>
          <w:sz w:val="22"/>
          <w:szCs w:val="22"/>
          <w:lang w:eastAsia="es-CO"/>
        </w:rPr>
      </w:pPr>
      <w:r w:rsidRPr="00610B70">
        <w:rPr>
          <w:rFonts w:ascii="Tahoma" w:eastAsia="Times New Roman" w:hAnsi="Tahoma" w:cs="Tahoma"/>
          <w:sz w:val="22"/>
          <w:szCs w:val="22"/>
          <w:lang w:eastAsia="es-CO"/>
        </w:rPr>
        <w:t xml:space="preserve">Acogiendo los lineamientos establecidos por el Departamento Nacional de Planeación (DNP) en el Kiterritorial, la Administración Municipal planteó la estructura programática de su Plan de Desarrollo Municipal 2016 – 2019, Manizales Más Oportunidades, así: 1. Generalidades, 2. Estructura Programática, 3. Plan de Inversiones, 4. Seguimiento y Evaluación. </w:t>
      </w:r>
      <w:r w:rsidR="00F73ED1" w:rsidRPr="00610B70">
        <w:rPr>
          <w:rFonts w:ascii="Tahoma" w:eastAsia="Times New Roman" w:hAnsi="Tahoma" w:cs="Tahoma"/>
          <w:sz w:val="22"/>
          <w:szCs w:val="22"/>
          <w:lang w:eastAsia="es-CO"/>
        </w:rPr>
        <w:t xml:space="preserve"> </w:t>
      </w:r>
      <w:r w:rsidRPr="00610B70">
        <w:rPr>
          <w:rFonts w:ascii="Tahoma" w:eastAsia="Times New Roman" w:hAnsi="Tahoma" w:cs="Tahoma"/>
          <w:sz w:val="22"/>
          <w:szCs w:val="22"/>
          <w:lang w:eastAsia="es-CO"/>
        </w:rPr>
        <w:t xml:space="preserve">Así mismo, se encuentra compuesto por 5 Dimensiones, 25 Ejes Estratégicos, 73 Programas y más de 400 Metas de Producto y Resultado. </w:t>
      </w:r>
    </w:p>
    <w:p w14:paraId="2C62D506" w14:textId="77777777" w:rsidR="006D4D8D" w:rsidRPr="00610B70" w:rsidRDefault="006D4D8D" w:rsidP="006D4D8D">
      <w:pPr>
        <w:shd w:val="clear" w:color="auto" w:fill="FFFFFF"/>
        <w:jc w:val="both"/>
        <w:rPr>
          <w:rFonts w:ascii="Tahoma" w:eastAsia="Times New Roman" w:hAnsi="Tahoma" w:cs="Tahoma"/>
          <w:sz w:val="22"/>
          <w:szCs w:val="22"/>
          <w:lang w:eastAsia="es-CO"/>
        </w:rPr>
      </w:pPr>
    </w:p>
    <w:p w14:paraId="735FE7C0" w14:textId="6B3F8DAD" w:rsidR="00452EDC" w:rsidRPr="00610B70" w:rsidRDefault="0006188E" w:rsidP="00452EDC">
      <w:pPr>
        <w:jc w:val="both"/>
        <w:rPr>
          <w:rFonts w:ascii="Tahoma" w:hAnsi="Tahoma" w:cs="Tahoma"/>
          <w:sz w:val="22"/>
          <w:szCs w:val="22"/>
          <w:lang w:val="es-ES"/>
        </w:rPr>
      </w:pPr>
      <w:r w:rsidRPr="00610B70">
        <w:rPr>
          <w:rFonts w:ascii="Tahoma" w:hAnsi="Tahoma" w:cs="Tahoma"/>
          <w:sz w:val="22"/>
          <w:szCs w:val="22"/>
        </w:rPr>
        <w:t xml:space="preserve">Durante el </w:t>
      </w:r>
      <w:r w:rsidR="00CD5C1F" w:rsidRPr="00610B70">
        <w:rPr>
          <w:rFonts w:ascii="Tahoma" w:hAnsi="Tahoma" w:cs="Tahoma"/>
          <w:sz w:val="22"/>
          <w:szCs w:val="22"/>
        </w:rPr>
        <w:t xml:space="preserve">período de </w:t>
      </w:r>
      <w:r w:rsidR="00B72D1A" w:rsidRPr="00610B70">
        <w:rPr>
          <w:rFonts w:ascii="Tahoma" w:hAnsi="Tahoma" w:cs="Tahoma"/>
          <w:sz w:val="22"/>
          <w:szCs w:val="22"/>
        </w:rPr>
        <w:t>Mayo a Agosto</w:t>
      </w:r>
      <w:r w:rsidR="00CD5C1F" w:rsidRPr="00610B70">
        <w:rPr>
          <w:rFonts w:ascii="Tahoma" w:hAnsi="Tahoma" w:cs="Tahoma"/>
          <w:sz w:val="22"/>
          <w:szCs w:val="22"/>
        </w:rPr>
        <w:t xml:space="preserve"> de </w:t>
      </w:r>
      <w:r w:rsidRPr="00610B70">
        <w:rPr>
          <w:rFonts w:ascii="Tahoma" w:hAnsi="Tahoma" w:cs="Tahoma"/>
          <w:sz w:val="22"/>
          <w:szCs w:val="22"/>
        </w:rPr>
        <w:t>2017</w:t>
      </w:r>
      <w:r w:rsidR="00B534EF" w:rsidRPr="00610B70">
        <w:rPr>
          <w:rFonts w:ascii="Tahoma" w:hAnsi="Tahoma" w:cs="Tahoma"/>
          <w:sz w:val="22"/>
          <w:szCs w:val="22"/>
          <w:lang w:val="es-ES"/>
        </w:rPr>
        <w:t xml:space="preserve"> se continúa con las actividades de seguimiento, evaluación, capacitación y asesoría para la ejecución de los recursos de inversión de la vigencia</w:t>
      </w:r>
      <w:r w:rsidR="00452EDC" w:rsidRPr="00610B70">
        <w:rPr>
          <w:rFonts w:ascii="Tahoma" w:hAnsi="Tahoma" w:cs="Tahoma"/>
          <w:sz w:val="22"/>
          <w:szCs w:val="22"/>
          <w:lang w:val="es-ES"/>
        </w:rPr>
        <w:t xml:space="preserve"> y aclarando que no se pueden ejecutar recursos sin tener previamente aprobados Proyectos, Planes de Acción y Planes de Trabajo entre otros. Todo ello enmarcado dentro de las políticas y normativas en especial el Modelo Estándar de Control Interno MECI.</w:t>
      </w:r>
    </w:p>
    <w:p w14:paraId="26B99865" w14:textId="152624D6" w:rsidR="00B534EF" w:rsidRPr="00610B70" w:rsidRDefault="00B534EF" w:rsidP="00B534EF">
      <w:pPr>
        <w:jc w:val="both"/>
        <w:rPr>
          <w:rFonts w:ascii="Tahoma" w:hAnsi="Tahoma" w:cs="Tahoma"/>
          <w:sz w:val="22"/>
          <w:szCs w:val="22"/>
          <w:lang w:val="es-ES"/>
        </w:rPr>
      </w:pPr>
    </w:p>
    <w:p w14:paraId="39181762" w14:textId="77777777" w:rsidR="00B534EF" w:rsidRPr="00610B70" w:rsidRDefault="00B534EF" w:rsidP="00B534EF">
      <w:pPr>
        <w:jc w:val="both"/>
        <w:rPr>
          <w:rFonts w:ascii="Tahoma" w:hAnsi="Tahoma" w:cs="Tahoma"/>
          <w:sz w:val="22"/>
          <w:szCs w:val="22"/>
          <w:lang w:val="es-ES"/>
        </w:rPr>
      </w:pPr>
      <w:r w:rsidRPr="00610B70">
        <w:rPr>
          <w:rFonts w:ascii="Tahoma" w:hAnsi="Tahoma" w:cs="Tahoma"/>
          <w:sz w:val="22"/>
          <w:szCs w:val="22"/>
          <w:lang w:val="es-ES"/>
        </w:rPr>
        <w:lastRenderedPageBreak/>
        <w:t>De acuerdo a lo establecido en la Ley y en la normatividad vigente, desde la Unidad de Planeación Estratégica – Banco de Programas y Proyectos, se procede a realizar las siguientes actividades:</w:t>
      </w:r>
    </w:p>
    <w:p w14:paraId="6C45E962" w14:textId="77777777" w:rsidR="00B534EF" w:rsidRPr="00610B70" w:rsidRDefault="00B534EF" w:rsidP="00B534EF">
      <w:pPr>
        <w:jc w:val="both"/>
        <w:rPr>
          <w:rFonts w:ascii="Tahoma" w:hAnsi="Tahoma" w:cs="Tahoma"/>
          <w:sz w:val="22"/>
          <w:szCs w:val="22"/>
          <w:lang w:val="es-ES"/>
        </w:rPr>
      </w:pPr>
    </w:p>
    <w:p w14:paraId="61F99936" w14:textId="77777777" w:rsidR="00452EDC" w:rsidRPr="00610B70" w:rsidRDefault="00452EDC" w:rsidP="00985E46">
      <w:pPr>
        <w:pStyle w:val="Prrafodelista"/>
        <w:numPr>
          <w:ilvl w:val="0"/>
          <w:numId w:val="9"/>
        </w:numPr>
        <w:spacing w:after="0" w:line="240" w:lineRule="auto"/>
        <w:contextualSpacing/>
        <w:jc w:val="both"/>
        <w:rPr>
          <w:rFonts w:ascii="Tahoma" w:hAnsi="Tahoma" w:cs="Tahoma"/>
          <w:lang w:val="es-ES"/>
        </w:rPr>
      </w:pPr>
      <w:r w:rsidRPr="00610B70">
        <w:rPr>
          <w:rFonts w:ascii="Tahoma" w:hAnsi="Tahoma" w:cs="Tahoma"/>
          <w:b/>
          <w:lang w:val="es-ES"/>
        </w:rPr>
        <w:t xml:space="preserve">Actividad 1: </w:t>
      </w:r>
      <w:r w:rsidRPr="00610B70">
        <w:rPr>
          <w:rFonts w:ascii="Tahoma" w:hAnsi="Tahoma" w:cs="Tahoma"/>
          <w:lang w:val="es-ES"/>
        </w:rPr>
        <w:t>Se imparte capacitación puntual a las funcionarias de la Secretaría de la Mujer en temas de instrumentos de planificación.</w:t>
      </w:r>
    </w:p>
    <w:p w14:paraId="3F779046" w14:textId="77777777" w:rsidR="00452EDC" w:rsidRPr="00610B70" w:rsidRDefault="00452EDC" w:rsidP="00452EDC">
      <w:pPr>
        <w:jc w:val="both"/>
        <w:rPr>
          <w:rFonts w:ascii="Tahoma" w:hAnsi="Tahoma" w:cs="Tahoma"/>
          <w:sz w:val="22"/>
          <w:szCs w:val="22"/>
          <w:lang w:val="es-ES"/>
        </w:rPr>
      </w:pPr>
    </w:p>
    <w:p w14:paraId="68E6973B" w14:textId="51E75D92" w:rsidR="00452EDC" w:rsidRPr="00610B70" w:rsidRDefault="00452EDC" w:rsidP="00985E46">
      <w:pPr>
        <w:pStyle w:val="Prrafodelista"/>
        <w:numPr>
          <w:ilvl w:val="0"/>
          <w:numId w:val="9"/>
        </w:numPr>
        <w:spacing w:after="0" w:line="240" w:lineRule="auto"/>
        <w:contextualSpacing/>
        <w:jc w:val="both"/>
        <w:rPr>
          <w:rFonts w:ascii="Tahoma" w:hAnsi="Tahoma" w:cs="Tahoma"/>
          <w:lang w:val="es-ES"/>
        </w:rPr>
      </w:pPr>
      <w:r w:rsidRPr="00610B70">
        <w:rPr>
          <w:rFonts w:ascii="Tahoma" w:hAnsi="Tahoma" w:cs="Tahoma"/>
          <w:b/>
          <w:lang w:val="es-ES"/>
        </w:rPr>
        <w:t>Actividad 2:</w:t>
      </w:r>
      <w:r w:rsidRPr="00610B70">
        <w:rPr>
          <w:rFonts w:ascii="Tahoma" w:hAnsi="Tahoma" w:cs="Tahoma"/>
          <w:lang w:val="es-ES"/>
        </w:rPr>
        <w:t xml:space="preserve"> Se recibió la auditoría de la Unidad de Control Interno con los profesionales, los cuales indagaron sobre los procesos del Banco de Proyectos y de manera puntual sobre los riesgos de MECI y</w:t>
      </w:r>
      <w:r w:rsidR="00B829BA" w:rsidRPr="00610B70">
        <w:rPr>
          <w:rFonts w:ascii="Tahoma" w:hAnsi="Tahoma" w:cs="Tahoma"/>
          <w:lang w:val="es-ES"/>
        </w:rPr>
        <w:t xml:space="preserve"> de</w:t>
      </w:r>
      <w:r w:rsidRPr="00610B70">
        <w:rPr>
          <w:rFonts w:ascii="Tahoma" w:hAnsi="Tahoma" w:cs="Tahoma"/>
          <w:lang w:val="es-ES"/>
        </w:rPr>
        <w:t xml:space="preserve"> los cuales se realizó un análisis concienzudo uno a uno.</w:t>
      </w:r>
    </w:p>
    <w:p w14:paraId="7144AF69" w14:textId="77777777" w:rsidR="00452EDC" w:rsidRPr="00610B70" w:rsidRDefault="00452EDC" w:rsidP="00452EDC">
      <w:pPr>
        <w:jc w:val="both"/>
        <w:rPr>
          <w:rFonts w:ascii="Tahoma" w:hAnsi="Tahoma" w:cs="Tahoma"/>
          <w:sz w:val="22"/>
          <w:szCs w:val="22"/>
          <w:lang w:val="es-ES"/>
        </w:rPr>
      </w:pPr>
    </w:p>
    <w:p w14:paraId="730A4E72" w14:textId="7E2DAD44" w:rsidR="00452EDC" w:rsidRPr="00610B70" w:rsidRDefault="00452EDC" w:rsidP="00985E46">
      <w:pPr>
        <w:pStyle w:val="Prrafodelista"/>
        <w:numPr>
          <w:ilvl w:val="0"/>
          <w:numId w:val="9"/>
        </w:numPr>
        <w:spacing w:after="0" w:line="240" w:lineRule="auto"/>
        <w:contextualSpacing/>
        <w:jc w:val="both"/>
        <w:rPr>
          <w:rFonts w:ascii="Tahoma" w:hAnsi="Tahoma" w:cs="Tahoma"/>
          <w:lang w:val="es-ES"/>
        </w:rPr>
      </w:pPr>
      <w:r w:rsidRPr="00610B70">
        <w:rPr>
          <w:rFonts w:ascii="Tahoma" w:hAnsi="Tahoma" w:cs="Tahoma"/>
          <w:b/>
          <w:lang w:val="es-ES"/>
        </w:rPr>
        <w:t xml:space="preserve">Actividad 3: </w:t>
      </w:r>
      <w:r w:rsidR="00B829BA" w:rsidRPr="00610B70">
        <w:rPr>
          <w:rFonts w:ascii="Tahoma" w:hAnsi="Tahoma" w:cs="Tahoma"/>
          <w:lang w:val="es-ES"/>
        </w:rPr>
        <w:t>Se participó en el</w:t>
      </w:r>
      <w:r w:rsidRPr="00610B70">
        <w:rPr>
          <w:rFonts w:ascii="Tahoma" w:hAnsi="Tahoma" w:cs="Tahoma"/>
          <w:lang w:val="es-ES"/>
        </w:rPr>
        <w:t xml:space="preserve"> </w:t>
      </w:r>
      <w:r w:rsidR="00B829BA" w:rsidRPr="00610B70">
        <w:rPr>
          <w:rFonts w:ascii="Tahoma" w:hAnsi="Tahoma" w:cs="Tahoma"/>
          <w:lang w:val="es-ES"/>
        </w:rPr>
        <w:t>C</w:t>
      </w:r>
      <w:r w:rsidRPr="00610B70">
        <w:rPr>
          <w:rFonts w:ascii="Tahoma" w:hAnsi="Tahoma" w:cs="Tahoma"/>
          <w:lang w:val="es-ES"/>
        </w:rPr>
        <w:t xml:space="preserve">ierre de </w:t>
      </w:r>
      <w:r w:rsidR="00B829BA" w:rsidRPr="00610B70">
        <w:rPr>
          <w:rFonts w:ascii="Tahoma" w:hAnsi="Tahoma" w:cs="Tahoma"/>
          <w:lang w:val="es-ES"/>
        </w:rPr>
        <w:t>las Auditorí</w:t>
      </w:r>
      <w:r w:rsidRPr="00610B70">
        <w:rPr>
          <w:rFonts w:ascii="Tahoma" w:hAnsi="Tahoma" w:cs="Tahoma"/>
          <w:lang w:val="es-ES"/>
        </w:rPr>
        <w:t>as</w:t>
      </w:r>
      <w:r w:rsidR="00B829BA" w:rsidRPr="00610B70">
        <w:rPr>
          <w:rFonts w:ascii="Tahoma" w:hAnsi="Tahoma" w:cs="Tahoma"/>
          <w:lang w:val="es-ES"/>
        </w:rPr>
        <w:t xml:space="preserve"> de la Unidad de Control Interno y Calidad,</w:t>
      </w:r>
      <w:r w:rsidRPr="00610B70">
        <w:rPr>
          <w:rFonts w:ascii="Tahoma" w:hAnsi="Tahoma" w:cs="Tahoma"/>
          <w:lang w:val="es-ES"/>
        </w:rPr>
        <w:t xml:space="preserve"> con las respectivas recomendaciones y planes de mejoramiento suscritos.</w:t>
      </w:r>
    </w:p>
    <w:p w14:paraId="6D705CA1" w14:textId="77777777" w:rsidR="00452EDC" w:rsidRPr="00610B70" w:rsidRDefault="00452EDC" w:rsidP="00452EDC">
      <w:pPr>
        <w:jc w:val="both"/>
        <w:rPr>
          <w:rFonts w:ascii="Tahoma" w:hAnsi="Tahoma" w:cs="Tahoma"/>
          <w:sz w:val="22"/>
          <w:szCs w:val="22"/>
          <w:lang w:val="es-ES"/>
        </w:rPr>
      </w:pPr>
    </w:p>
    <w:p w14:paraId="0A9E7804" w14:textId="6A51CBB4" w:rsidR="00452EDC" w:rsidRPr="00610B70" w:rsidRDefault="00452EDC" w:rsidP="00985E46">
      <w:pPr>
        <w:pStyle w:val="Prrafodelista"/>
        <w:numPr>
          <w:ilvl w:val="0"/>
          <w:numId w:val="9"/>
        </w:numPr>
        <w:spacing w:after="0" w:line="240" w:lineRule="auto"/>
        <w:contextualSpacing/>
        <w:jc w:val="both"/>
        <w:rPr>
          <w:rFonts w:ascii="Tahoma" w:hAnsi="Tahoma" w:cs="Tahoma"/>
          <w:lang w:val="es-ES"/>
        </w:rPr>
      </w:pPr>
      <w:r w:rsidRPr="00610B70">
        <w:rPr>
          <w:rFonts w:ascii="Tahoma" w:hAnsi="Tahoma" w:cs="Tahoma"/>
          <w:b/>
          <w:lang w:val="es-ES"/>
        </w:rPr>
        <w:t xml:space="preserve">Actividad 4: </w:t>
      </w:r>
      <w:r w:rsidRPr="00610B70">
        <w:rPr>
          <w:rFonts w:ascii="Tahoma" w:hAnsi="Tahoma" w:cs="Tahoma"/>
          <w:lang w:val="es-ES"/>
        </w:rPr>
        <w:t>Se envió vía correo electrónico el informe a cada uno de los Secretarios de Despacho y ordenadores de gasto</w:t>
      </w:r>
      <w:r w:rsidR="00B829BA" w:rsidRPr="00610B70">
        <w:rPr>
          <w:rFonts w:ascii="Tahoma" w:hAnsi="Tahoma" w:cs="Tahoma"/>
          <w:lang w:val="es-ES"/>
        </w:rPr>
        <w:t>,</w:t>
      </w:r>
      <w:r w:rsidRPr="00610B70">
        <w:rPr>
          <w:rFonts w:ascii="Tahoma" w:hAnsi="Tahoma" w:cs="Tahoma"/>
          <w:lang w:val="es-ES"/>
        </w:rPr>
        <w:t xml:space="preserve"> correspondiente al seguimiento presupuestal de proyectos del II Trimestre de la Vigencia 2017.</w:t>
      </w:r>
    </w:p>
    <w:p w14:paraId="7C6ED7BD" w14:textId="77777777" w:rsidR="00452EDC" w:rsidRPr="00610B70" w:rsidRDefault="00452EDC" w:rsidP="00452EDC">
      <w:pPr>
        <w:jc w:val="both"/>
        <w:rPr>
          <w:rFonts w:ascii="Tahoma" w:hAnsi="Tahoma" w:cs="Tahoma"/>
          <w:sz w:val="22"/>
          <w:szCs w:val="22"/>
          <w:lang w:val="es-ES"/>
        </w:rPr>
      </w:pPr>
    </w:p>
    <w:p w14:paraId="435766E5" w14:textId="49A6125D" w:rsidR="00452EDC" w:rsidRPr="00610B70" w:rsidRDefault="00452EDC" w:rsidP="00B829BA">
      <w:pPr>
        <w:pStyle w:val="Prrafodelista"/>
        <w:spacing w:after="0" w:line="240" w:lineRule="auto"/>
        <w:ind w:left="360"/>
        <w:jc w:val="both"/>
        <w:rPr>
          <w:rFonts w:ascii="Tahoma" w:hAnsi="Tahoma" w:cs="Tahoma"/>
          <w:lang w:val="es-ES"/>
        </w:rPr>
      </w:pPr>
      <w:r w:rsidRPr="00610B70">
        <w:rPr>
          <w:rFonts w:ascii="Tahoma" w:hAnsi="Tahoma" w:cs="Tahoma"/>
          <w:lang w:val="es-ES"/>
        </w:rPr>
        <w:t>Adicionalmente</w:t>
      </w:r>
      <w:r w:rsidR="00B829BA" w:rsidRPr="00610B70">
        <w:rPr>
          <w:rFonts w:ascii="Tahoma" w:hAnsi="Tahoma" w:cs="Tahoma"/>
          <w:lang w:val="es-ES"/>
        </w:rPr>
        <w:t>,</w:t>
      </w:r>
      <w:r w:rsidRPr="00610B70">
        <w:rPr>
          <w:rFonts w:ascii="Tahoma" w:hAnsi="Tahoma" w:cs="Tahoma"/>
          <w:lang w:val="es-ES"/>
        </w:rPr>
        <w:t xml:space="preserve"> se realiza seguimiento mensual a las ejecuciones realizadas en la Secretar</w:t>
      </w:r>
      <w:r w:rsidR="00B829BA" w:rsidRPr="00610B70">
        <w:rPr>
          <w:rFonts w:ascii="Tahoma" w:hAnsi="Tahoma" w:cs="Tahoma"/>
          <w:lang w:val="es-ES"/>
        </w:rPr>
        <w:t>í</w:t>
      </w:r>
      <w:r w:rsidRPr="00610B70">
        <w:rPr>
          <w:rFonts w:ascii="Tahoma" w:hAnsi="Tahoma" w:cs="Tahoma"/>
          <w:lang w:val="es-ES"/>
        </w:rPr>
        <w:t>a de Planeación</w:t>
      </w:r>
      <w:r w:rsidR="00B829BA" w:rsidRPr="00610B70">
        <w:rPr>
          <w:rFonts w:ascii="Tahoma" w:hAnsi="Tahoma" w:cs="Tahoma"/>
          <w:lang w:val="es-ES"/>
        </w:rPr>
        <w:t>,</w:t>
      </w:r>
      <w:r w:rsidRPr="00610B70">
        <w:rPr>
          <w:rFonts w:ascii="Tahoma" w:hAnsi="Tahoma" w:cs="Tahoma"/>
          <w:lang w:val="es-ES"/>
        </w:rPr>
        <w:t xml:space="preserve"> lo que permite un control para toma de decisiones administrativas.</w:t>
      </w:r>
    </w:p>
    <w:p w14:paraId="0CBF997D" w14:textId="77777777" w:rsidR="00B829BA" w:rsidRPr="00610B70" w:rsidRDefault="00B829BA" w:rsidP="00B829BA">
      <w:pPr>
        <w:pStyle w:val="Prrafodelista"/>
        <w:spacing w:after="0" w:line="240" w:lineRule="auto"/>
        <w:ind w:left="360"/>
        <w:jc w:val="both"/>
        <w:rPr>
          <w:rFonts w:ascii="Tahoma" w:hAnsi="Tahoma" w:cs="Tahoma"/>
          <w:lang w:val="es-ES"/>
        </w:rPr>
      </w:pPr>
    </w:p>
    <w:p w14:paraId="7AE4808F" w14:textId="0880BB82" w:rsidR="00452EDC" w:rsidRPr="00610B70" w:rsidRDefault="00452EDC" w:rsidP="00985E46">
      <w:pPr>
        <w:pStyle w:val="Prrafodelista"/>
        <w:numPr>
          <w:ilvl w:val="0"/>
          <w:numId w:val="9"/>
        </w:numPr>
        <w:spacing w:after="0" w:line="240" w:lineRule="auto"/>
        <w:contextualSpacing/>
        <w:jc w:val="both"/>
        <w:rPr>
          <w:rFonts w:ascii="Tahoma" w:hAnsi="Tahoma" w:cs="Tahoma"/>
          <w:lang w:val="es-ES"/>
        </w:rPr>
      </w:pPr>
      <w:r w:rsidRPr="00610B70">
        <w:rPr>
          <w:rFonts w:ascii="Tahoma" w:hAnsi="Tahoma" w:cs="Tahoma"/>
          <w:b/>
          <w:lang w:val="es-ES"/>
        </w:rPr>
        <w:t xml:space="preserve">Actividad 5: </w:t>
      </w:r>
      <w:r w:rsidRPr="00610B70">
        <w:rPr>
          <w:rFonts w:ascii="Tahoma" w:hAnsi="Tahoma" w:cs="Tahoma"/>
          <w:lang w:val="es-ES"/>
        </w:rPr>
        <w:t>Se hace revisión diaria de Planes de trabajo, actualización de planes de acción y publicación de los mismos. Elaboración de certificados diariamente</w:t>
      </w:r>
      <w:r w:rsidR="00B829BA" w:rsidRPr="00610B70">
        <w:rPr>
          <w:rFonts w:ascii="Tahoma" w:hAnsi="Tahoma" w:cs="Tahoma"/>
          <w:lang w:val="es-ES"/>
        </w:rPr>
        <w:t xml:space="preserve"> </w:t>
      </w:r>
      <w:r w:rsidRPr="00610B70">
        <w:rPr>
          <w:rFonts w:ascii="Tahoma" w:hAnsi="Tahoma" w:cs="Tahoma"/>
          <w:lang w:val="es-ES"/>
        </w:rPr>
        <w:t>y revisión constante de actividades de proyectos y ajustes.</w:t>
      </w:r>
    </w:p>
    <w:p w14:paraId="2B24E610" w14:textId="77777777" w:rsidR="00452EDC" w:rsidRPr="00610B70" w:rsidRDefault="00452EDC" w:rsidP="00452EDC">
      <w:pPr>
        <w:jc w:val="both"/>
        <w:rPr>
          <w:rFonts w:ascii="Tahoma" w:hAnsi="Tahoma" w:cs="Tahoma"/>
          <w:sz w:val="22"/>
          <w:szCs w:val="22"/>
          <w:lang w:val="es-ES"/>
        </w:rPr>
      </w:pPr>
    </w:p>
    <w:p w14:paraId="419AADE2" w14:textId="38FC8E03" w:rsidR="00452EDC" w:rsidRPr="00610B70" w:rsidRDefault="00452EDC" w:rsidP="00985E46">
      <w:pPr>
        <w:pStyle w:val="Prrafodelista"/>
        <w:numPr>
          <w:ilvl w:val="0"/>
          <w:numId w:val="9"/>
        </w:numPr>
        <w:spacing w:after="0" w:line="240" w:lineRule="auto"/>
        <w:contextualSpacing/>
        <w:jc w:val="both"/>
        <w:rPr>
          <w:rFonts w:ascii="Tahoma" w:hAnsi="Tahoma" w:cs="Tahoma"/>
          <w:lang w:val="es-ES"/>
        </w:rPr>
      </w:pPr>
      <w:r w:rsidRPr="00610B70">
        <w:rPr>
          <w:rFonts w:ascii="Tahoma" w:hAnsi="Tahoma" w:cs="Tahoma"/>
          <w:b/>
          <w:lang w:val="es-ES"/>
        </w:rPr>
        <w:t xml:space="preserve">Actividad 6: </w:t>
      </w:r>
      <w:r w:rsidRPr="00610B70">
        <w:rPr>
          <w:rFonts w:ascii="Tahoma" w:hAnsi="Tahoma" w:cs="Tahoma"/>
          <w:lang w:val="es-ES"/>
        </w:rPr>
        <w:t xml:space="preserve">Se envía mensualmente el reporte de indicadores del proceso de acuerdo con las instrucciones impartidas. </w:t>
      </w:r>
    </w:p>
    <w:p w14:paraId="660D882C" w14:textId="77777777" w:rsidR="00452EDC" w:rsidRPr="00610B70" w:rsidRDefault="00452EDC" w:rsidP="00452EDC">
      <w:pPr>
        <w:jc w:val="both"/>
        <w:rPr>
          <w:rFonts w:ascii="Tahoma" w:hAnsi="Tahoma" w:cs="Tahoma"/>
          <w:sz w:val="22"/>
          <w:szCs w:val="22"/>
          <w:lang w:val="es-ES"/>
        </w:rPr>
      </w:pPr>
    </w:p>
    <w:p w14:paraId="302DEE5B" w14:textId="4DEB501C" w:rsidR="00452EDC" w:rsidRPr="00610B70" w:rsidRDefault="00452EDC" w:rsidP="00985E46">
      <w:pPr>
        <w:pStyle w:val="Prrafodelista"/>
        <w:numPr>
          <w:ilvl w:val="0"/>
          <w:numId w:val="9"/>
        </w:numPr>
        <w:spacing w:after="0" w:line="240" w:lineRule="auto"/>
        <w:contextualSpacing/>
        <w:jc w:val="both"/>
        <w:rPr>
          <w:rFonts w:ascii="Tahoma" w:hAnsi="Tahoma" w:cs="Tahoma"/>
          <w:lang w:val="es-ES"/>
        </w:rPr>
      </w:pPr>
      <w:r w:rsidRPr="00610B70">
        <w:rPr>
          <w:rFonts w:ascii="Tahoma" w:hAnsi="Tahoma" w:cs="Tahoma"/>
          <w:b/>
          <w:lang w:val="es-ES"/>
        </w:rPr>
        <w:t xml:space="preserve">Actividad 7: </w:t>
      </w:r>
      <w:r w:rsidRPr="00610B70">
        <w:rPr>
          <w:rFonts w:ascii="Tahoma" w:hAnsi="Tahoma" w:cs="Tahoma"/>
          <w:lang w:val="es-ES"/>
        </w:rPr>
        <w:t>Se da trámite y respuesta a los derechos</w:t>
      </w:r>
      <w:r w:rsidR="00503DAA" w:rsidRPr="00610B70">
        <w:rPr>
          <w:rFonts w:ascii="Tahoma" w:hAnsi="Tahoma" w:cs="Tahoma"/>
          <w:lang w:val="es-ES"/>
        </w:rPr>
        <w:t xml:space="preserve"> de petición e informes de los Entes de C</w:t>
      </w:r>
      <w:r w:rsidRPr="00610B70">
        <w:rPr>
          <w:rFonts w:ascii="Tahoma" w:hAnsi="Tahoma" w:cs="Tahoma"/>
          <w:lang w:val="es-ES"/>
        </w:rPr>
        <w:t>ontrol c</w:t>
      </w:r>
      <w:r w:rsidR="00503DAA" w:rsidRPr="00610B70">
        <w:rPr>
          <w:rFonts w:ascii="Tahoma" w:hAnsi="Tahoma" w:cs="Tahoma"/>
          <w:lang w:val="es-ES"/>
        </w:rPr>
        <w:t>omo Contralorías, Personería y P</w:t>
      </w:r>
      <w:r w:rsidRPr="00610B70">
        <w:rPr>
          <w:rFonts w:ascii="Tahoma" w:hAnsi="Tahoma" w:cs="Tahoma"/>
          <w:lang w:val="es-ES"/>
        </w:rPr>
        <w:t>rocuraduría entre otros.</w:t>
      </w:r>
    </w:p>
    <w:p w14:paraId="6D1DE1E3" w14:textId="77777777" w:rsidR="00452EDC" w:rsidRPr="00610B70" w:rsidRDefault="00452EDC" w:rsidP="00452EDC">
      <w:pPr>
        <w:jc w:val="both"/>
        <w:rPr>
          <w:rFonts w:ascii="Tahoma" w:hAnsi="Tahoma" w:cs="Tahoma"/>
          <w:sz w:val="22"/>
          <w:szCs w:val="22"/>
          <w:lang w:val="es-ES"/>
        </w:rPr>
      </w:pPr>
    </w:p>
    <w:p w14:paraId="2E6FB096" w14:textId="27369DA2" w:rsidR="00452EDC" w:rsidRPr="00610B70" w:rsidRDefault="00452EDC" w:rsidP="00985E46">
      <w:pPr>
        <w:pStyle w:val="Prrafodelista"/>
        <w:numPr>
          <w:ilvl w:val="0"/>
          <w:numId w:val="9"/>
        </w:numPr>
        <w:spacing w:after="0" w:line="240" w:lineRule="auto"/>
        <w:contextualSpacing/>
        <w:jc w:val="both"/>
        <w:rPr>
          <w:rFonts w:ascii="Tahoma" w:hAnsi="Tahoma" w:cs="Tahoma"/>
          <w:lang w:val="es-ES"/>
        </w:rPr>
      </w:pPr>
      <w:r w:rsidRPr="00610B70">
        <w:rPr>
          <w:rFonts w:ascii="Tahoma" w:hAnsi="Tahoma" w:cs="Tahoma"/>
          <w:b/>
          <w:lang w:val="es-ES"/>
        </w:rPr>
        <w:t xml:space="preserve">Actividad 8. </w:t>
      </w:r>
      <w:r w:rsidRPr="00610B70">
        <w:rPr>
          <w:rFonts w:ascii="Tahoma" w:hAnsi="Tahoma" w:cs="Tahoma"/>
          <w:lang w:val="es-ES"/>
        </w:rPr>
        <w:t xml:space="preserve">Se participa en varias mesas sectoriales, comités e instancias donde los temas de los proyectos o la </w:t>
      </w:r>
      <w:r w:rsidR="00503DAA" w:rsidRPr="00610B70">
        <w:rPr>
          <w:rFonts w:ascii="Tahoma" w:hAnsi="Tahoma" w:cs="Tahoma"/>
          <w:lang w:val="es-ES"/>
        </w:rPr>
        <w:t>presencia de la Unidad de Planeación E</w:t>
      </w:r>
      <w:r w:rsidRPr="00610B70">
        <w:rPr>
          <w:rFonts w:ascii="Tahoma" w:hAnsi="Tahoma" w:cs="Tahoma"/>
          <w:lang w:val="es-ES"/>
        </w:rPr>
        <w:t>stratégica tiene asiento. Se asesora constantemente a la Administración Municipal, académicos, estudiantes y comunidad en general en temas de proyectos o de instrumentos de planificación que conciernen a esta dependencia.</w:t>
      </w:r>
    </w:p>
    <w:p w14:paraId="36083765" w14:textId="77777777" w:rsidR="00B534EF" w:rsidRDefault="00B534EF" w:rsidP="0066140B">
      <w:pPr>
        <w:jc w:val="both"/>
        <w:rPr>
          <w:rFonts w:ascii="Tahoma" w:hAnsi="Tahoma" w:cs="Tahoma"/>
          <w:sz w:val="22"/>
          <w:szCs w:val="22"/>
          <w:lang w:val="es-ES"/>
        </w:rPr>
      </w:pPr>
    </w:p>
    <w:p w14:paraId="317825DA" w14:textId="77777777" w:rsidR="00393B77" w:rsidRPr="00610B70" w:rsidRDefault="00393B77" w:rsidP="0066140B">
      <w:pPr>
        <w:jc w:val="both"/>
        <w:rPr>
          <w:rFonts w:ascii="Tahoma" w:hAnsi="Tahoma" w:cs="Tahoma"/>
          <w:sz w:val="22"/>
          <w:szCs w:val="22"/>
          <w:lang w:val="es-ES"/>
        </w:rPr>
      </w:pPr>
    </w:p>
    <w:p w14:paraId="14640633" w14:textId="77777777" w:rsidR="006D4D8D" w:rsidRPr="00610B70" w:rsidRDefault="006D4D8D" w:rsidP="006D4D8D">
      <w:pPr>
        <w:jc w:val="both"/>
        <w:rPr>
          <w:rFonts w:ascii="Tahoma" w:hAnsi="Tahoma" w:cs="Tahoma"/>
          <w:b/>
          <w:sz w:val="22"/>
          <w:szCs w:val="22"/>
        </w:rPr>
      </w:pPr>
      <w:r w:rsidRPr="00610B70">
        <w:rPr>
          <w:rFonts w:ascii="Tahoma" w:hAnsi="Tahoma" w:cs="Tahoma"/>
          <w:b/>
          <w:sz w:val="22"/>
          <w:szCs w:val="22"/>
        </w:rPr>
        <w:lastRenderedPageBreak/>
        <w:t xml:space="preserve">1.2.2  Modelo de Operación por Procesos: </w:t>
      </w:r>
    </w:p>
    <w:p w14:paraId="5C4E85ED" w14:textId="77777777" w:rsidR="006D4D8D" w:rsidRPr="00610B70" w:rsidRDefault="006D4D8D" w:rsidP="006D4D8D">
      <w:pPr>
        <w:contextualSpacing/>
        <w:jc w:val="both"/>
        <w:rPr>
          <w:rFonts w:ascii="Tahoma" w:hAnsi="Tahoma" w:cs="Tahoma"/>
          <w:b/>
          <w:sz w:val="22"/>
          <w:szCs w:val="22"/>
        </w:rPr>
      </w:pPr>
    </w:p>
    <w:p w14:paraId="7BD0EBC9" w14:textId="7A7EE058" w:rsidR="00325C0F" w:rsidRPr="00610B70" w:rsidRDefault="00325C0F" w:rsidP="00985E46">
      <w:pPr>
        <w:numPr>
          <w:ilvl w:val="0"/>
          <w:numId w:val="7"/>
        </w:numPr>
        <w:spacing w:after="200"/>
        <w:jc w:val="both"/>
        <w:rPr>
          <w:rFonts w:ascii="Tahoma" w:hAnsi="Tahoma" w:cs="Tahoma"/>
          <w:i/>
          <w:sz w:val="22"/>
          <w:szCs w:val="22"/>
        </w:rPr>
      </w:pPr>
      <w:r w:rsidRPr="00610B70">
        <w:rPr>
          <w:rFonts w:ascii="Tahoma" w:hAnsi="Tahoma" w:cs="Tahoma"/>
          <w:b/>
          <w:sz w:val="22"/>
          <w:szCs w:val="22"/>
        </w:rPr>
        <w:t xml:space="preserve">Mapa de Procesos: </w:t>
      </w:r>
      <w:r w:rsidR="00E46D03" w:rsidRPr="00610B70">
        <w:rPr>
          <w:rFonts w:ascii="Tahoma" w:hAnsi="Tahoma" w:cs="Tahoma"/>
          <w:sz w:val="22"/>
          <w:szCs w:val="22"/>
        </w:rPr>
        <w:t>La Red de Procesos ya se encuentra en Versión 6.</w:t>
      </w:r>
      <w:r w:rsidRPr="00610B70">
        <w:rPr>
          <w:rFonts w:ascii="Tahoma" w:hAnsi="Tahoma" w:cs="Tahoma"/>
          <w:sz w:val="22"/>
          <w:szCs w:val="22"/>
        </w:rPr>
        <w:t xml:space="preserve"> </w:t>
      </w:r>
    </w:p>
    <w:p w14:paraId="19A141E2" w14:textId="3B2FB58A" w:rsidR="0063460D" w:rsidRPr="00610B70" w:rsidRDefault="0063460D" w:rsidP="00985E46">
      <w:pPr>
        <w:numPr>
          <w:ilvl w:val="0"/>
          <w:numId w:val="7"/>
        </w:numPr>
        <w:spacing w:after="200"/>
        <w:jc w:val="both"/>
        <w:rPr>
          <w:rFonts w:ascii="Tahoma" w:hAnsi="Tahoma" w:cs="Tahoma"/>
          <w:b/>
          <w:sz w:val="22"/>
          <w:szCs w:val="22"/>
        </w:rPr>
      </w:pPr>
      <w:r w:rsidRPr="00610B70">
        <w:rPr>
          <w:rFonts w:ascii="Tahoma" w:hAnsi="Tahoma" w:cs="Tahoma"/>
          <w:b/>
          <w:sz w:val="22"/>
          <w:szCs w:val="22"/>
        </w:rPr>
        <w:t>Divulgación de los Procedimientos:</w:t>
      </w:r>
      <w:r w:rsidRPr="00610B70">
        <w:rPr>
          <w:rFonts w:ascii="Tahoma" w:hAnsi="Tahoma" w:cs="Tahoma"/>
          <w:sz w:val="22"/>
          <w:szCs w:val="22"/>
        </w:rPr>
        <w:t xml:space="preserve"> Entre los mese</w:t>
      </w:r>
      <w:r w:rsidR="001262E8" w:rsidRPr="00610B70">
        <w:rPr>
          <w:rFonts w:ascii="Tahoma" w:hAnsi="Tahoma" w:cs="Tahoma"/>
          <w:sz w:val="22"/>
          <w:szCs w:val="22"/>
        </w:rPr>
        <w:t>s de Mayo</w:t>
      </w:r>
      <w:r w:rsidRPr="00610B70">
        <w:rPr>
          <w:rFonts w:ascii="Tahoma" w:hAnsi="Tahoma" w:cs="Tahoma"/>
          <w:sz w:val="22"/>
          <w:szCs w:val="22"/>
        </w:rPr>
        <w:t xml:space="preserve"> y </w:t>
      </w:r>
      <w:r w:rsidR="001262E8" w:rsidRPr="00610B70">
        <w:rPr>
          <w:rFonts w:ascii="Tahoma" w:hAnsi="Tahoma" w:cs="Tahoma"/>
          <w:sz w:val="22"/>
          <w:szCs w:val="22"/>
        </w:rPr>
        <w:t>Agosto</w:t>
      </w:r>
      <w:r w:rsidRPr="00610B70">
        <w:rPr>
          <w:rFonts w:ascii="Tahoma" w:hAnsi="Tahoma" w:cs="Tahoma"/>
          <w:sz w:val="22"/>
          <w:szCs w:val="22"/>
        </w:rPr>
        <w:t xml:space="preserve"> de 2017 se han divulgado </w:t>
      </w:r>
      <w:r w:rsidR="001262E8" w:rsidRPr="00610B70">
        <w:rPr>
          <w:rFonts w:ascii="Tahoma" w:hAnsi="Tahoma" w:cs="Tahoma"/>
          <w:sz w:val="22"/>
          <w:szCs w:val="22"/>
        </w:rPr>
        <w:t>siete</w:t>
      </w:r>
      <w:r w:rsidRPr="00610B70">
        <w:rPr>
          <w:rFonts w:ascii="Tahoma" w:hAnsi="Tahoma" w:cs="Tahoma"/>
          <w:sz w:val="22"/>
          <w:szCs w:val="22"/>
        </w:rPr>
        <w:t xml:space="preserve"> (</w:t>
      </w:r>
      <w:r w:rsidR="001262E8" w:rsidRPr="00610B70">
        <w:rPr>
          <w:rFonts w:ascii="Tahoma" w:hAnsi="Tahoma" w:cs="Tahoma"/>
          <w:sz w:val="22"/>
          <w:szCs w:val="22"/>
        </w:rPr>
        <w:t>07</w:t>
      </w:r>
      <w:r w:rsidRPr="00610B70">
        <w:rPr>
          <w:rFonts w:ascii="Tahoma" w:hAnsi="Tahoma" w:cs="Tahoma"/>
          <w:sz w:val="22"/>
          <w:szCs w:val="22"/>
        </w:rPr>
        <w:t>) procedimientos</w:t>
      </w:r>
      <w:r w:rsidR="001262E8" w:rsidRPr="00610B70">
        <w:rPr>
          <w:rFonts w:ascii="Tahoma" w:hAnsi="Tahoma" w:cs="Tahoma"/>
          <w:sz w:val="22"/>
          <w:szCs w:val="22"/>
        </w:rPr>
        <w:t xml:space="preserve">, veintidós (22) </w:t>
      </w:r>
      <w:r w:rsidRPr="00610B70">
        <w:rPr>
          <w:rFonts w:ascii="Tahoma" w:hAnsi="Tahoma" w:cs="Tahoma"/>
          <w:sz w:val="22"/>
          <w:szCs w:val="22"/>
        </w:rPr>
        <w:t>formatos</w:t>
      </w:r>
      <w:r w:rsidR="001262E8" w:rsidRPr="00610B70">
        <w:rPr>
          <w:rFonts w:ascii="Tahoma" w:hAnsi="Tahoma" w:cs="Tahoma"/>
          <w:sz w:val="22"/>
          <w:szCs w:val="22"/>
        </w:rPr>
        <w:t xml:space="preserve"> y cuatro (04) documentos de referencia interna, que </w:t>
      </w:r>
      <w:r w:rsidRPr="00610B70">
        <w:rPr>
          <w:rFonts w:ascii="Tahoma" w:hAnsi="Tahoma" w:cs="Tahoma"/>
          <w:sz w:val="22"/>
          <w:szCs w:val="22"/>
        </w:rPr>
        <w:t>fueron construidos o actualizados con los responsables de los procesos y en compañía de la Oficina de Gestión de Calidad.</w:t>
      </w:r>
    </w:p>
    <w:p w14:paraId="5A694009" w14:textId="77777777" w:rsidR="0063460D" w:rsidRPr="00610B70" w:rsidRDefault="0063460D" w:rsidP="00E846BF">
      <w:pPr>
        <w:spacing w:after="200"/>
        <w:ind w:left="360"/>
        <w:jc w:val="both"/>
        <w:rPr>
          <w:rFonts w:ascii="Tahoma" w:hAnsi="Tahoma" w:cs="Tahoma"/>
          <w:sz w:val="22"/>
          <w:szCs w:val="22"/>
        </w:rPr>
      </w:pPr>
      <w:r w:rsidRPr="00610B70">
        <w:rPr>
          <w:rFonts w:ascii="Tahoma" w:hAnsi="Tahoma" w:cs="Tahoma"/>
          <w:sz w:val="22"/>
          <w:szCs w:val="22"/>
        </w:rPr>
        <w:t>Estos documentos son los siguientes:</w:t>
      </w:r>
    </w:p>
    <w:tbl>
      <w:tblPr>
        <w:tblW w:w="8370" w:type="dxa"/>
        <w:tblInd w:w="430" w:type="dxa"/>
        <w:tblCellMar>
          <w:left w:w="70" w:type="dxa"/>
          <w:right w:w="70" w:type="dxa"/>
        </w:tblCellMar>
        <w:tblLook w:val="04A0" w:firstRow="1" w:lastRow="0" w:firstColumn="1" w:lastColumn="0" w:noHBand="0" w:noVBand="1"/>
      </w:tblPr>
      <w:tblGrid>
        <w:gridCol w:w="1451"/>
        <w:gridCol w:w="5209"/>
        <w:gridCol w:w="1710"/>
      </w:tblGrid>
      <w:tr w:rsidR="00724C7C" w:rsidRPr="00610B70" w14:paraId="49C88B81" w14:textId="77777777" w:rsidTr="00393B77">
        <w:trPr>
          <w:trHeight w:val="432"/>
        </w:trPr>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002B30"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Procedimiento</w:t>
            </w:r>
          </w:p>
        </w:tc>
        <w:tc>
          <w:tcPr>
            <w:tcW w:w="5310" w:type="dxa"/>
            <w:tcBorders>
              <w:top w:val="single" w:sz="4" w:space="0" w:color="000000"/>
              <w:left w:val="nil"/>
              <w:bottom w:val="single" w:sz="4" w:space="0" w:color="000000"/>
              <w:right w:val="single" w:sz="4" w:space="0" w:color="000000"/>
            </w:tcBorders>
            <w:shd w:val="clear" w:color="auto" w:fill="auto"/>
            <w:vAlign w:val="center"/>
            <w:hideMark/>
          </w:tcPr>
          <w:p w14:paraId="4E857FD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Administrar y reportar indicadores de Ciudad_v01</w:t>
            </w:r>
          </w:p>
        </w:tc>
        <w:tc>
          <w:tcPr>
            <w:tcW w:w="1710" w:type="dxa"/>
            <w:tcBorders>
              <w:top w:val="single" w:sz="4" w:space="0" w:color="000000"/>
              <w:left w:val="nil"/>
              <w:bottom w:val="single" w:sz="4" w:space="0" w:color="000000"/>
              <w:right w:val="single" w:sz="4" w:space="0" w:color="000000"/>
            </w:tcBorders>
            <w:shd w:val="clear" w:color="auto" w:fill="auto"/>
            <w:noWrap/>
            <w:vAlign w:val="center"/>
            <w:hideMark/>
          </w:tcPr>
          <w:p w14:paraId="728740A9"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PSI-SEG-PR-004</w:t>
            </w:r>
          </w:p>
        </w:tc>
      </w:tr>
      <w:tr w:rsidR="00724C7C" w:rsidRPr="00610B70" w14:paraId="5F88D208"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2D9CB44C"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6FBD98A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Asistencia Técnica de Procesos de Salud y Rehabilitación de las Personas con Discapacidad_v01</w:t>
            </w:r>
          </w:p>
        </w:tc>
        <w:tc>
          <w:tcPr>
            <w:tcW w:w="1710" w:type="dxa"/>
            <w:tcBorders>
              <w:top w:val="nil"/>
              <w:left w:val="nil"/>
              <w:bottom w:val="single" w:sz="4" w:space="0" w:color="000000"/>
              <w:right w:val="single" w:sz="4" w:space="0" w:color="000000"/>
            </w:tcBorders>
            <w:shd w:val="clear" w:color="auto" w:fill="auto"/>
            <w:noWrap/>
            <w:vAlign w:val="center"/>
            <w:hideMark/>
          </w:tcPr>
          <w:p w14:paraId="57973994"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GCV-APV-FR-010</w:t>
            </w:r>
          </w:p>
        </w:tc>
      </w:tr>
      <w:tr w:rsidR="00724C7C" w:rsidRPr="00610B70" w14:paraId="736941C5"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1EEE72FF"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Procedimiento</w:t>
            </w:r>
          </w:p>
        </w:tc>
        <w:tc>
          <w:tcPr>
            <w:tcW w:w="5310" w:type="dxa"/>
            <w:tcBorders>
              <w:top w:val="nil"/>
              <w:left w:val="nil"/>
              <w:bottom w:val="single" w:sz="4" w:space="0" w:color="000000"/>
              <w:right w:val="single" w:sz="4" w:space="0" w:color="000000"/>
            </w:tcBorders>
            <w:shd w:val="clear" w:color="auto" w:fill="auto"/>
            <w:vAlign w:val="center"/>
            <w:hideMark/>
          </w:tcPr>
          <w:p w14:paraId="3CBE5E4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Atención de Solicitudes por Posibles Eventos de Riesgo en el Territorio_v1</w:t>
            </w:r>
          </w:p>
        </w:tc>
        <w:tc>
          <w:tcPr>
            <w:tcW w:w="1710" w:type="dxa"/>
            <w:tcBorders>
              <w:top w:val="nil"/>
              <w:left w:val="nil"/>
              <w:bottom w:val="single" w:sz="4" w:space="0" w:color="000000"/>
              <w:right w:val="single" w:sz="4" w:space="0" w:color="000000"/>
            </w:tcBorders>
            <w:shd w:val="clear" w:color="auto" w:fill="auto"/>
            <w:noWrap/>
            <w:vAlign w:val="center"/>
            <w:hideMark/>
          </w:tcPr>
          <w:p w14:paraId="6E349C9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GUE-RPD-PR-002</w:t>
            </w:r>
          </w:p>
        </w:tc>
      </w:tr>
      <w:tr w:rsidR="00724C7C" w:rsidRPr="00610B70" w14:paraId="626A9E2D"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280D23D2"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Procedimiento</w:t>
            </w:r>
          </w:p>
        </w:tc>
        <w:tc>
          <w:tcPr>
            <w:tcW w:w="5310" w:type="dxa"/>
            <w:tcBorders>
              <w:top w:val="nil"/>
              <w:left w:val="nil"/>
              <w:bottom w:val="single" w:sz="4" w:space="0" w:color="000000"/>
              <w:right w:val="single" w:sz="4" w:space="0" w:color="000000"/>
            </w:tcBorders>
            <w:shd w:val="clear" w:color="auto" w:fill="auto"/>
            <w:vAlign w:val="center"/>
            <w:hideMark/>
          </w:tcPr>
          <w:p w14:paraId="1B23EF81"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Auditoria a la prestación de servicios de salud en el primer nivel de atención a la población PNA_v01</w:t>
            </w:r>
          </w:p>
        </w:tc>
        <w:tc>
          <w:tcPr>
            <w:tcW w:w="1710" w:type="dxa"/>
            <w:tcBorders>
              <w:top w:val="nil"/>
              <w:left w:val="nil"/>
              <w:bottom w:val="single" w:sz="4" w:space="0" w:color="000000"/>
              <w:right w:val="single" w:sz="4" w:space="0" w:color="000000"/>
            </w:tcBorders>
            <w:shd w:val="clear" w:color="auto" w:fill="auto"/>
            <w:noWrap/>
            <w:vAlign w:val="center"/>
            <w:hideMark/>
          </w:tcPr>
          <w:p w14:paraId="4CA7F4E4"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GSP-AGC-PR-013</w:t>
            </w:r>
          </w:p>
        </w:tc>
      </w:tr>
      <w:tr w:rsidR="00724C7C" w:rsidRPr="00610B70" w14:paraId="362F07A5"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2F430BE6"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Procedimiento</w:t>
            </w:r>
          </w:p>
        </w:tc>
        <w:tc>
          <w:tcPr>
            <w:tcW w:w="5310" w:type="dxa"/>
            <w:tcBorders>
              <w:top w:val="nil"/>
              <w:left w:val="nil"/>
              <w:bottom w:val="single" w:sz="4" w:space="0" w:color="000000"/>
              <w:right w:val="single" w:sz="4" w:space="0" w:color="000000"/>
            </w:tcBorders>
            <w:shd w:val="clear" w:color="auto" w:fill="auto"/>
            <w:vAlign w:val="center"/>
            <w:hideMark/>
          </w:tcPr>
          <w:p w14:paraId="3A2C5172"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Autorización de viáticos y gastos de viaje_v01</w:t>
            </w:r>
          </w:p>
        </w:tc>
        <w:tc>
          <w:tcPr>
            <w:tcW w:w="1710" w:type="dxa"/>
            <w:tcBorders>
              <w:top w:val="nil"/>
              <w:left w:val="nil"/>
              <w:bottom w:val="single" w:sz="4" w:space="0" w:color="000000"/>
              <w:right w:val="single" w:sz="4" w:space="0" w:color="000000"/>
            </w:tcBorders>
            <w:shd w:val="clear" w:color="auto" w:fill="auto"/>
            <w:noWrap/>
            <w:vAlign w:val="center"/>
            <w:hideMark/>
          </w:tcPr>
          <w:p w14:paraId="513D428D"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PSI-ATH-PR-016</w:t>
            </w:r>
          </w:p>
        </w:tc>
      </w:tr>
      <w:tr w:rsidR="00724C7C" w:rsidRPr="00610B70" w14:paraId="57147445"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45451869"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06C65B53"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Bitácora de Control para el Servicio de Celaduría en las Instituciones Educativas_v01</w:t>
            </w:r>
          </w:p>
        </w:tc>
        <w:tc>
          <w:tcPr>
            <w:tcW w:w="1710" w:type="dxa"/>
            <w:tcBorders>
              <w:top w:val="nil"/>
              <w:left w:val="nil"/>
              <w:bottom w:val="single" w:sz="4" w:space="0" w:color="000000"/>
              <w:right w:val="single" w:sz="4" w:space="0" w:color="000000"/>
            </w:tcBorders>
            <w:shd w:val="clear" w:color="auto" w:fill="auto"/>
            <w:noWrap/>
            <w:vAlign w:val="center"/>
            <w:hideMark/>
          </w:tcPr>
          <w:p w14:paraId="02AA3734"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GEM-H-FR-009</w:t>
            </w:r>
          </w:p>
        </w:tc>
      </w:tr>
      <w:tr w:rsidR="00724C7C" w:rsidRPr="00610B70" w14:paraId="1B57FDDC"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46BD659E"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6AF0341D"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Certificación de Propiedad de Bienes Inmuebles del Municipio de Manizales_v01</w:t>
            </w:r>
          </w:p>
        </w:tc>
        <w:tc>
          <w:tcPr>
            <w:tcW w:w="1710" w:type="dxa"/>
            <w:tcBorders>
              <w:top w:val="nil"/>
              <w:left w:val="nil"/>
              <w:bottom w:val="single" w:sz="4" w:space="0" w:color="000000"/>
              <w:right w:val="single" w:sz="4" w:space="0" w:color="000000"/>
            </w:tcBorders>
            <w:shd w:val="clear" w:color="auto" w:fill="auto"/>
            <w:noWrap/>
            <w:vAlign w:val="center"/>
            <w:hideMark/>
          </w:tcPr>
          <w:p w14:paraId="1C0C34F3"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PSI-SAM-FR-032</w:t>
            </w:r>
          </w:p>
        </w:tc>
      </w:tr>
      <w:tr w:rsidR="00724C7C" w:rsidRPr="00610B70" w14:paraId="33D6A514"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19B2A183"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74EAE817" w14:textId="7572F8BF"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Cronograma de Control para el Servicio de Celaduría en las Instituciones Educativas_v01</w:t>
            </w:r>
          </w:p>
        </w:tc>
        <w:tc>
          <w:tcPr>
            <w:tcW w:w="1710" w:type="dxa"/>
            <w:tcBorders>
              <w:top w:val="nil"/>
              <w:left w:val="nil"/>
              <w:bottom w:val="single" w:sz="4" w:space="0" w:color="000000"/>
              <w:right w:val="single" w:sz="4" w:space="0" w:color="000000"/>
            </w:tcBorders>
            <w:shd w:val="clear" w:color="auto" w:fill="auto"/>
            <w:noWrap/>
            <w:vAlign w:val="center"/>
            <w:hideMark/>
          </w:tcPr>
          <w:p w14:paraId="72D6C1D3"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GEM-H-FR-008</w:t>
            </w:r>
          </w:p>
        </w:tc>
      </w:tr>
      <w:tr w:rsidR="00724C7C" w:rsidRPr="00610B70" w14:paraId="6D655984"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4C87B99F"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Procedimiento</w:t>
            </w:r>
          </w:p>
        </w:tc>
        <w:tc>
          <w:tcPr>
            <w:tcW w:w="5310" w:type="dxa"/>
            <w:tcBorders>
              <w:top w:val="nil"/>
              <w:left w:val="nil"/>
              <w:bottom w:val="single" w:sz="4" w:space="0" w:color="000000"/>
              <w:right w:val="single" w:sz="4" w:space="0" w:color="000000"/>
            </w:tcBorders>
            <w:shd w:val="clear" w:color="auto" w:fill="auto"/>
            <w:vAlign w:val="center"/>
            <w:hideMark/>
          </w:tcPr>
          <w:p w14:paraId="0DE8DBEF"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Expedir Licencia de Intervención del Espacio Público (Suelo, Subsuelo y Aéreo)_v3_1</w:t>
            </w:r>
          </w:p>
        </w:tc>
        <w:tc>
          <w:tcPr>
            <w:tcW w:w="1710" w:type="dxa"/>
            <w:tcBorders>
              <w:top w:val="nil"/>
              <w:left w:val="nil"/>
              <w:bottom w:val="single" w:sz="4" w:space="0" w:color="000000"/>
              <w:right w:val="single" w:sz="4" w:space="0" w:color="000000"/>
            </w:tcBorders>
            <w:shd w:val="clear" w:color="auto" w:fill="auto"/>
            <w:noWrap/>
            <w:vAlign w:val="center"/>
            <w:hideMark/>
          </w:tcPr>
          <w:p w14:paraId="394A2B21"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GMH-OFT-PR-001</w:t>
            </w:r>
          </w:p>
        </w:tc>
      </w:tr>
      <w:tr w:rsidR="00724C7C" w:rsidRPr="00610B70" w14:paraId="55BFE594"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6428168F"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70F664A8"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Ficha Técnica De Los Indicadores Asociados A Metas Del Plan De Desarrollo Municipal_v01</w:t>
            </w:r>
          </w:p>
        </w:tc>
        <w:tc>
          <w:tcPr>
            <w:tcW w:w="1710" w:type="dxa"/>
            <w:tcBorders>
              <w:top w:val="nil"/>
              <w:left w:val="nil"/>
              <w:bottom w:val="single" w:sz="4" w:space="0" w:color="000000"/>
              <w:right w:val="single" w:sz="4" w:space="0" w:color="000000"/>
            </w:tcBorders>
            <w:shd w:val="clear" w:color="auto" w:fill="auto"/>
            <w:noWrap/>
            <w:vAlign w:val="center"/>
            <w:hideMark/>
          </w:tcPr>
          <w:p w14:paraId="378072C6"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PSI-SEG-FR-001</w:t>
            </w:r>
          </w:p>
        </w:tc>
      </w:tr>
      <w:tr w:rsidR="00724C7C" w:rsidRPr="00610B70" w14:paraId="292CE759"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3DD73BD4"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051EFE6C"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Historia Clínica de Psicología_v2</w:t>
            </w:r>
          </w:p>
        </w:tc>
        <w:tc>
          <w:tcPr>
            <w:tcW w:w="1710" w:type="dxa"/>
            <w:tcBorders>
              <w:top w:val="nil"/>
              <w:left w:val="nil"/>
              <w:bottom w:val="single" w:sz="4" w:space="0" w:color="000000"/>
              <w:right w:val="single" w:sz="4" w:space="0" w:color="000000"/>
            </w:tcBorders>
            <w:shd w:val="clear" w:color="auto" w:fill="auto"/>
            <w:noWrap/>
            <w:vAlign w:val="center"/>
            <w:hideMark/>
          </w:tcPr>
          <w:p w14:paraId="111336E0"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PSI-ATH-FR-029</w:t>
            </w:r>
          </w:p>
        </w:tc>
      </w:tr>
      <w:tr w:rsidR="00724C7C" w:rsidRPr="00610B70" w14:paraId="1331B2D1"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3AB40F1C"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28B46D7B"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de anexos para órdenes de pago de contratos de obra pública_v4</w:t>
            </w:r>
          </w:p>
        </w:tc>
        <w:tc>
          <w:tcPr>
            <w:tcW w:w="1710" w:type="dxa"/>
            <w:tcBorders>
              <w:top w:val="nil"/>
              <w:left w:val="nil"/>
              <w:bottom w:val="single" w:sz="4" w:space="0" w:color="000000"/>
              <w:right w:val="single" w:sz="4" w:space="0" w:color="000000"/>
            </w:tcBorders>
            <w:shd w:val="clear" w:color="auto" w:fill="auto"/>
            <w:noWrap/>
            <w:vAlign w:val="center"/>
            <w:hideMark/>
          </w:tcPr>
          <w:p w14:paraId="2CD8C607"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PSI-SFC-FR-002</w:t>
            </w:r>
          </w:p>
        </w:tc>
      </w:tr>
      <w:tr w:rsidR="00724C7C" w:rsidRPr="00610B70" w14:paraId="2C401B45"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74A5BF35"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15A558C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de anexos para órdenes de pago de contratos de prestación de servicios_v4</w:t>
            </w:r>
          </w:p>
        </w:tc>
        <w:tc>
          <w:tcPr>
            <w:tcW w:w="1710" w:type="dxa"/>
            <w:tcBorders>
              <w:top w:val="nil"/>
              <w:left w:val="nil"/>
              <w:bottom w:val="single" w:sz="4" w:space="0" w:color="000000"/>
              <w:right w:val="single" w:sz="4" w:space="0" w:color="000000"/>
            </w:tcBorders>
            <w:shd w:val="clear" w:color="auto" w:fill="auto"/>
            <w:noWrap/>
            <w:vAlign w:val="center"/>
            <w:hideMark/>
          </w:tcPr>
          <w:p w14:paraId="034C96C1"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PSI-SFC-FR-003</w:t>
            </w:r>
          </w:p>
        </w:tc>
      </w:tr>
      <w:tr w:rsidR="00724C7C" w:rsidRPr="00610B70" w14:paraId="23EB1FF9" w14:textId="77777777" w:rsidTr="00393B77">
        <w:trPr>
          <w:trHeight w:val="432"/>
        </w:trPr>
        <w:tc>
          <w:tcPr>
            <w:tcW w:w="1350" w:type="dxa"/>
            <w:tcBorders>
              <w:top w:val="nil"/>
              <w:left w:val="single" w:sz="4" w:space="0" w:color="000000"/>
              <w:bottom w:val="single" w:sz="4" w:space="0" w:color="auto"/>
              <w:right w:val="single" w:sz="4" w:space="0" w:color="000000"/>
            </w:tcBorders>
            <w:shd w:val="clear" w:color="auto" w:fill="auto"/>
            <w:vAlign w:val="center"/>
            <w:hideMark/>
          </w:tcPr>
          <w:p w14:paraId="3262DF8A"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auto"/>
              <w:right w:val="single" w:sz="4" w:space="0" w:color="000000"/>
            </w:tcBorders>
            <w:shd w:val="clear" w:color="auto" w:fill="auto"/>
            <w:vAlign w:val="center"/>
            <w:hideMark/>
          </w:tcPr>
          <w:p w14:paraId="162687D4"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de anexos para órdenes de pagos varios_v4_1</w:t>
            </w:r>
          </w:p>
        </w:tc>
        <w:tc>
          <w:tcPr>
            <w:tcW w:w="1710" w:type="dxa"/>
            <w:tcBorders>
              <w:top w:val="nil"/>
              <w:left w:val="nil"/>
              <w:bottom w:val="single" w:sz="4" w:space="0" w:color="auto"/>
              <w:right w:val="single" w:sz="4" w:space="0" w:color="000000"/>
            </w:tcBorders>
            <w:shd w:val="clear" w:color="auto" w:fill="auto"/>
            <w:noWrap/>
            <w:vAlign w:val="center"/>
            <w:hideMark/>
          </w:tcPr>
          <w:p w14:paraId="5F35898F"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PSI-SFC-FR-005</w:t>
            </w:r>
          </w:p>
        </w:tc>
      </w:tr>
      <w:tr w:rsidR="00724C7C" w:rsidRPr="00610B70" w14:paraId="14766414" w14:textId="77777777" w:rsidTr="00393B77">
        <w:trPr>
          <w:trHeight w:val="432"/>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651F3"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29D7C"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de anexos para pago de nómina y seguridad social_v4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07F73"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PSI-SFC-FR-004</w:t>
            </w:r>
          </w:p>
        </w:tc>
      </w:tr>
      <w:tr w:rsidR="00724C7C" w:rsidRPr="00610B70" w14:paraId="20145BEA" w14:textId="77777777" w:rsidTr="00393B77">
        <w:trPr>
          <w:trHeight w:val="432"/>
        </w:trPr>
        <w:tc>
          <w:tcPr>
            <w:tcW w:w="1350"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1CEA0C23"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single" w:sz="4" w:space="0" w:color="auto"/>
              <w:left w:val="nil"/>
              <w:bottom w:val="single" w:sz="4" w:space="0" w:color="auto"/>
              <w:right w:val="single" w:sz="4" w:space="0" w:color="000000"/>
            </w:tcBorders>
            <w:shd w:val="clear" w:color="auto" w:fill="auto"/>
            <w:vAlign w:val="center"/>
            <w:hideMark/>
          </w:tcPr>
          <w:p w14:paraId="59E06F62"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 las Asociaciones de Usuarios de Salud_v01</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14:paraId="121DE62F"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GSP-AGC-FR-016</w:t>
            </w:r>
          </w:p>
        </w:tc>
      </w:tr>
      <w:tr w:rsidR="00724C7C" w:rsidRPr="00610B70" w14:paraId="5A9FFF74" w14:textId="77777777" w:rsidTr="00393B77">
        <w:trPr>
          <w:trHeight w:val="432"/>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6D462"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E8C2B"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 Veedurías en Salud_v01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41BEC"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GSP-AGC-FR-018</w:t>
            </w:r>
          </w:p>
        </w:tc>
      </w:tr>
      <w:tr w:rsidR="00724C7C" w:rsidRPr="00610B70" w14:paraId="6DCEE5BA" w14:textId="77777777" w:rsidTr="00393B77">
        <w:trPr>
          <w:trHeight w:val="432"/>
        </w:trPr>
        <w:tc>
          <w:tcPr>
            <w:tcW w:w="1350"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4717F35C"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single" w:sz="4" w:space="0" w:color="auto"/>
              <w:left w:val="nil"/>
              <w:bottom w:val="single" w:sz="4" w:space="0" w:color="auto"/>
              <w:right w:val="single" w:sz="4" w:space="0" w:color="000000"/>
            </w:tcBorders>
            <w:shd w:val="clear" w:color="auto" w:fill="auto"/>
            <w:vAlign w:val="center"/>
            <w:hideMark/>
          </w:tcPr>
          <w:p w14:paraId="7CDFF1AD"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del Comité de Participación Comunitaria - COPACO_v01</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14:paraId="36477136"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GSP-AGC-FR-019</w:t>
            </w:r>
          </w:p>
        </w:tc>
      </w:tr>
      <w:tr w:rsidR="00724C7C" w:rsidRPr="00610B70" w14:paraId="047D7F74" w14:textId="77777777" w:rsidTr="00393B77">
        <w:trPr>
          <w:trHeight w:val="432"/>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00ADB"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lastRenderedPageBreak/>
              <w:t>Formato Nuevo</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D37D1"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del Servicio de Atención a la Comunidad -SAC-_v01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338F9"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GSP-AGC-FR-017</w:t>
            </w:r>
          </w:p>
        </w:tc>
      </w:tr>
      <w:tr w:rsidR="00724C7C" w:rsidRPr="00610B70" w14:paraId="5DD84AB9" w14:textId="77777777" w:rsidTr="00393B77">
        <w:trPr>
          <w:trHeight w:val="432"/>
        </w:trPr>
        <w:tc>
          <w:tcPr>
            <w:tcW w:w="1350"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5D8F3432"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single" w:sz="4" w:space="0" w:color="auto"/>
              <w:left w:val="nil"/>
              <w:bottom w:val="single" w:sz="4" w:space="0" w:color="auto"/>
              <w:right w:val="single" w:sz="4" w:space="0" w:color="000000"/>
            </w:tcBorders>
            <w:shd w:val="clear" w:color="auto" w:fill="auto"/>
            <w:vAlign w:val="center"/>
            <w:hideMark/>
          </w:tcPr>
          <w:p w14:paraId="59D23EB3"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del Sistema de Información y Atención al Usuario SIAU_v01</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14:paraId="71BC3F60"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GSP-AGC-FR-020</w:t>
            </w:r>
          </w:p>
        </w:tc>
      </w:tr>
      <w:tr w:rsidR="00724C7C" w:rsidRPr="00610B70" w14:paraId="0CD80A1C" w14:textId="77777777" w:rsidTr="00393B77">
        <w:trPr>
          <w:trHeight w:val="432"/>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776FE"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CDBAC"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Revisión de Indicadores según Resolución 256 de 2016 en EAPB_v01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1075"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GSP-AGC-FR-014</w:t>
            </w:r>
          </w:p>
        </w:tc>
      </w:tr>
      <w:tr w:rsidR="00724C7C" w:rsidRPr="00610B70" w14:paraId="68B30B77" w14:textId="77777777" w:rsidTr="00393B77">
        <w:trPr>
          <w:trHeight w:val="432"/>
        </w:trPr>
        <w:tc>
          <w:tcPr>
            <w:tcW w:w="135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7089116"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Procedimiento</w:t>
            </w:r>
          </w:p>
        </w:tc>
        <w:tc>
          <w:tcPr>
            <w:tcW w:w="5310" w:type="dxa"/>
            <w:tcBorders>
              <w:top w:val="single" w:sz="4" w:space="0" w:color="auto"/>
              <w:left w:val="nil"/>
              <w:bottom w:val="single" w:sz="4" w:space="0" w:color="000000"/>
              <w:right w:val="single" w:sz="4" w:space="0" w:color="000000"/>
            </w:tcBorders>
            <w:shd w:val="clear" w:color="auto" w:fill="auto"/>
            <w:vAlign w:val="center"/>
            <w:hideMark/>
          </w:tcPr>
          <w:p w14:paraId="7EB2ECA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Ingreso de bienes muebles al inventario de la Administración Central Municipal_v1</w:t>
            </w:r>
          </w:p>
        </w:tc>
        <w:tc>
          <w:tcPr>
            <w:tcW w:w="1710" w:type="dxa"/>
            <w:tcBorders>
              <w:top w:val="single" w:sz="4" w:space="0" w:color="auto"/>
              <w:left w:val="nil"/>
              <w:bottom w:val="single" w:sz="4" w:space="0" w:color="000000"/>
              <w:right w:val="single" w:sz="4" w:space="0" w:color="000000"/>
            </w:tcBorders>
            <w:shd w:val="clear" w:color="auto" w:fill="auto"/>
            <w:noWrap/>
            <w:vAlign w:val="center"/>
            <w:hideMark/>
          </w:tcPr>
          <w:p w14:paraId="312EBA6F"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PSI-SAM-PR-010</w:t>
            </w:r>
          </w:p>
        </w:tc>
      </w:tr>
      <w:tr w:rsidR="00724C7C" w:rsidRPr="00610B70" w14:paraId="00D77BB5"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37CBB796"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Documento de Referencia Interna</w:t>
            </w:r>
          </w:p>
        </w:tc>
        <w:tc>
          <w:tcPr>
            <w:tcW w:w="5310" w:type="dxa"/>
            <w:tcBorders>
              <w:top w:val="nil"/>
              <w:left w:val="nil"/>
              <w:bottom w:val="single" w:sz="4" w:space="0" w:color="000000"/>
              <w:right w:val="single" w:sz="4" w:space="0" w:color="000000"/>
            </w:tcBorders>
            <w:shd w:val="clear" w:color="auto" w:fill="auto"/>
            <w:vAlign w:val="center"/>
            <w:hideMark/>
          </w:tcPr>
          <w:p w14:paraId="1D4EC9CA"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Instructivo Ficha Familiar Estrategia Comunidades con Autocuidado Promotoras de Salud CAPS_v01</w:t>
            </w:r>
          </w:p>
        </w:tc>
        <w:tc>
          <w:tcPr>
            <w:tcW w:w="1710" w:type="dxa"/>
            <w:tcBorders>
              <w:top w:val="nil"/>
              <w:left w:val="nil"/>
              <w:bottom w:val="single" w:sz="4" w:space="0" w:color="000000"/>
              <w:right w:val="single" w:sz="4" w:space="0" w:color="000000"/>
            </w:tcBorders>
            <w:shd w:val="clear" w:color="auto" w:fill="auto"/>
            <w:noWrap/>
            <w:vAlign w:val="center"/>
            <w:hideMark/>
          </w:tcPr>
          <w:p w14:paraId="72A00B1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GSP-IIC-DRI-005</w:t>
            </w:r>
          </w:p>
        </w:tc>
      </w:tr>
      <w:tr w:rsidR="00724C7C" w:rsidRPr="00610B70" w14:paraId="7527E888"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65B18154"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65BB64A8"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Lista de Asistencia para Eventos Externos_v01</w:t>
            </w:r>
          </w:p>
        </w:tc>
        <w:tc>
          <w:tcPr>
            <w:tcW w:w="1710" w:type="dxa"/>
            <w:tcBorders>
              <w:top w:val="nil"/>
              <w:left w:val="nil"/>
              <w:bottom w:val="single" w:sz="4" w:space="0" w:color="000000"/>
              <w:right w:val="single" w:sz="4" w:space="0" w:color="000000"/>
            </w:tcBorders>
            <w:shd w:val="clear" w:color="auto" w:fill="auto"/>
            <w:noWrap/>
            <w:vAlign w:val="center"/>
            <w:hideMark/>
          </w:tcPr>
          <w:p w14:paraId="611170F9"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PSI-SAM-FR-033</w:t>
            </w:r>
          </w:p>
        </w:tc>
      </w:tr>
      <w:tr w:rsidR="00724C7C" w:rsidRPr="00610B70" w14:paraId="4991F301"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17108EB6"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Documento de Referencia Interna</w:t>
            </w:r>
          </w:p>
        </w:tc>
        <w:tc>
          <w:tcPr>
            <w:tcW w:w="5310" w:type="dxa"/>
            <w:tcBorders>
              <w:top w:val="nil"/>
              <w:left w:val="nil"/>
              <w:bottom w:val="single" w:sz="4" w:space="0" w:color="000000"/>
              <w:right w:val="single" w:sz="4" w:space="0" w:color="000000"/>
            </w:tcBorders>
            <w:shd w:val="clear" w:color="auto" w:fill="auto"/>
            <w:vAlign w:val="center"/>
            <w:hideMark/>
          </w:tcPr>
          <w:p w14:paraId="713FA5C5"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Manual de Auditoría al Régimen Subsidiado_v01_1</w:t>
            </w:r>
          </w:p>
        </w:tc>
        <w:tc>
          <w:tcPr>
            <w:tcW w:w="1710" w:type="dxa"/>
            <w:tcBorders>
              <w:top w:val="nil"/>
              <w:left w:val="nil"/>
              <w:bottom w:val="single" w:sz="4" w:space="0" w:color="000000"/>
              <w:right w:val="single" w:sz="4" w:space="0" w:color="000000"/>
            </w:tcBorders>
            <w:shd w:val="clear" w:color="auto" w:fill="auto"/>
            <w:noWrap/>
            <w:vAlign w:val="center"/>
            <w:hideMark/>
          </w:tcPr>
          <w:p w14:paraId="31C7659D"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GSP-AGC-DRI-015</w:t>
            </w:r>
          </w:p>
        </w:tc>
      </w:tr>
      <w:tr w:rsidR="00724C7C" w:rsidRPr="00610B70" w14:paraId="76EE4A6A"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7F244553"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Documento de Referencia Interna</w:t>
            </w:r>
          </w:p>
        </w:tc>
        <w:tc>
          <w:tcPr>
            <w:tcW w:w="5310" w:type="dxa"/>
            <w:tcBorders>
              <w:top w:val="nil"/>
              <w:left w:val="nil"/>
              <w:bottom w:val="single" w:sz="4" w:space="0" w:color="000000"/>
              <w:right w:val="single" w:sz="4" w:space="0" w:color="000000"/>
            </w:tcBorders>
            <w:shd w:val="clear" w:color="auto" w:fill="auto"/>
            <w:vAlign w:val="center"/>
            <w:hideMark/>
          </w:tcPr>
          <w:p w14:paraId="2D848ACC" w14:textId="5FCCF1A8"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Modelo de Intervención Estratégica Comunidades con Autocuidado Promotoras de Salud CAPS_v01</w:t>
            </w:r>
          </w:p>
        </w:tc>
        <w:tc>
          <w:tcPr>
            <w:tcW w:w="1710" w:type="dxa"/>
            <w:tcBorders>
              <w:top w:val="nil"/>
              <w:left w:val="nil"/>
              <w:bottom w:val="single" w:sz="4" w:space="0" w:color="000000"/>
              <w:right w:val="single" w:sz="4" w:space="0" w:color="000000"/>
            </w:tcBorders>
            <w:shd w:val="clear" w:color="auto" w:fill="auto"/>
            <w:noWrap/>
            <w:vAlign w:val="center"/>
            <w:hideMark/>
          </w:tcPr>
          <w:p w14:paraId="50CD8182"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GSP-IIC-DRI-004</w:t>
            </w:r>
          </w:p>
        </w:tc>
      </w:tr>
      <w:tr w:rsidR="00724C7C" w:rsidRPr="00610B70" w14:paraId="4A07DA64"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2EA9BDD1"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40E3D7C3"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Peticiones, quejas, reclamos y sugerencias del Sector Educativo_v2</w:t>
            </w:r>
          </w:p>
        </w:tc>
        <w:tc>
          <w:tcPr>
            <w:tcW w:w="1710" w:type="dxa"/>
            <w:tcBorders>
              <w:top w:val="nil"/>
              <w:left w:val="nil"/>
              <w:bottom w:val="single" w:sz="4" w:space="0" w:color="000000"/>
              <w:right w:val="single" w:sz="4" w:space="0" w:color="000000"/>
            </w:tcBorders>
            <w:shd w:val="clear" w:color="auto" w:fill="auto"/>
            <w:noWrap/>
            <w:vAlign w:val="center"/>
            <w:hideMark/>
          </w:tcPr>
          <w:p w14:paraId="7FD92FB3"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GEM-E-FR-001</w:t>
            </w:r>
          </w:p>
        </w:tc>
      </w:tr>
      <w:tr w:rsidR="00724C7C" w:rsidRPr="00610B70" w14:paraId="175065C5"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2A520B9E"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28946558"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Planilla Control de Novedades_v3</w:t>
            </w:r>
          </w:p>
        </w:tc>
        <w:tc>
          <w:tcPr>
            <w:tcW w:w="1710" w:type="dxa"/>
            <w:tcBorders>
              <w:top w:val="nil"/>
              <w:left w:val="nil"/>
              <w:bottom w:val="single" w:sz="4" w:space="0" w:color="000000"/>
              <w:right w:val="single" w:sz="4" w:space="0" w:color="000000"/>
            </w:tcBorders>
            <w:shd w:val="clear" w:color="auto" w:fill="auto"/>
            <w:noWrap/>
            <w:vAlign w:val="center"/>
            <w:hideMark/>
          </w:tcPr>
          <w:p w14:paraId="6000BC9B"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GEM-H-FR-001</w:t>
            </w:r>
          </w:p>
        </w:tc>
      </w:tr>
      <w:tr w:rsidR="00724C7C" w:rsidRPr="00610B70" w14:paraId="18814767"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025CF9C8"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Documento de Referencia Interna</w:t>
            </w:r>
          </w:p>
        </w:tc>
        <w:tc>
          <w:tcPr>
            <w:tcW w:w="5310" w:type="dxa"/>
            <w:tcBorders>
              <w:top w:val="nil"/>
              <w:left w:val="nil"/>
              <w:bottom w:val="single" w:sz="4" w:space="0" w:color="000000"/>
              <w:right w:val="single" w:sz="4" w:space="0" w:color="000000"/>
            </w:tcBorders>
            <w:shd w:val="clear" w:color="auto" w:fill="auto"/>
            <w:vAlign w:val="center"/>
            <w:hideMark/>
          </w:tcPr>
          <w:p w14:paraId="43E71E82"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Protocolo de Servicio al Ciudadano para la Alcaldía de Manizales_v02</w:t>
            </w:r>
          </w:p>
        </w:tc>
        <w:tc>
          <w:tcPr>
            <w:tcW w:w="1710" w:type="dxa"/>
            <w:tcBorders>
              <w:top w:val="nil"/>
              <w:left w:val="nil"/>
              <w:bottom w:val="single" w:sz="4" w:space="0" w:color="000000"/>
              <w:right w:val="single" w:sz="4" w:space="0" w:color="000000"/>
            </w:tcBorders>
            <w:shd w:val="clear" w:color="auto" w:fill="auto"/>
            <w:noWrap/>
            <w:vAlign w:val="center"/>
            <w:hideMark/>
          </w:tcPr>
          <w:p w14:paraId="148A4B8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PSI-SAC-DRI-003</w:t>
            </w:r>
          </w:p>
        </w:tc>
      </w:tr>
      <w:tr w:rsidR="00724C7C" w:rsidRPr="00610B70" w14:paraId="0606E572"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329CF277"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Procedimiento</w:t>
            </w:r>
          </w:p>
        </w:tc>
        <w:tc>
          <w:tcPr>
            <w:tcW w:w="5310" w:type="dxa"/>
            <w:tcBorders>
              <w:top w:val="nil"/>
              <w:left w:val="nil"/>
              <w:bottom w:val="single" w:sz="4" w:space="0" w:color="000000"/>
              <w:right w:val="single" w:sz="4" w:space="0" w:color="000000"/>
            </w:tcBorders>
            <w:shd w:val="clear" w:color="auto" w:fill="auto"/>
            <w:vAlign w:val="center"/>
            <w:hideMark/>
          </w:tcPr>
          <w:p w14:paraId="4A0E93F9"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Realizar la Revisión por Dirección al Sistema de Gestión Integral de la Alcaldía de Manizales_v3</w:t>
            </w:r>
          </w:p>
        </w:tc>
        <w:tc>
          <w:tcPr>
            <w:tcW w:w="1710" w:type="dxa"/>
            <w:tcBorders>
              <w:top w:val="nil"/>
              <w:left w:val="nil"/>
              <w:bottom w:val="single" w:sz="4" w:space="0" w:color="000000"/>
              <w:right w:val="single" w:sz="4" w:space="0" w:color="000000"/>
            </w:tcBorders>
            <w:shd w:val="clear" w:color="auto" w:fill="auto"/>
            <w:noWrap/>
            <w:vAlign w:val="center"/>
            <w:hideMark/>
          </w:tcPr>
          <w:p w14:paraId="2C4FA202"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EMI-ESG-PR-002</w:t>
            </w:r>
          </w:p>
        </w:tc>
      </w:tr>
      <w:tr w:rsidR="00724C7C" w:rsidRPr="00610B70" w14:paraId="7075907F"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519CFB2A"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0E5C4F4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Registro de Prestación del Servicio_v3</w:t>
            </w:r>
          </w:p>
        </w:tc>
        <w:tc>
          <w:tcPr>
            <w:tcW w:w="1710" w:type="dxa"/>
            <w:tcBorders>
              <w:top w:val="nil"/>
              <w:left w:val="nil"/>
              <w:bottom w:val="single" w:sz="4" w:space="0" w:color="000000"/>
              <w:right w:val="single" w:sz="4" w:space="0" w:color="000000"/>
            </w:tcBorders>
            <w:shd w:val="clear" w:color="auto" w:fill="auto"/>
            <w:noWrap/>
            <w:vAlign w:val="center"/>
            <w:hideMark/>
          </w:tcPr>
          <w:p w14:paraId="065B1D09"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PSI-SAM-FR-026</w:t>
            </w:r>
          </w:p>
        </w:tc>
      </w:tr>
      <w:tr w:rsidR="00724C7C" w:rsidRPr="00610B70" w14:paraId="6EF884CD"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69355B1C"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3EF52E7E"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Reporte para el Servicio De Grúa No Prestado O Demorado_v01</w:t>
            </w:r>
          </w:p>
        </w:tc>
        <w:tc>
          <w:tcPr>
            <w:tcW w:w="1710" w:type="dxa"/>
            <w:tcBorders>
              <w:top w:val="nil"/>
              <w:left w:val="nil"/>
              <w:bottom w:val="single" w:sz="4" w:space="0" w:color="000000"/>
              <w:right w:val="single" w:sz="4" w:space="0" w:color="000000"/>
            </w:tcBorders>
            <w:shd w:val="clear" w:color="auto" w:fill="auto"/>
            <w:noWrap/>
            <w:vAlign w:val="center"/>
            <w:hideMark/>
          </w:tcPr>
          <w:p w14:paraId="5F057223"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GMH-GRT-FR-006</w:t>
            </w:r>
          </w:p>
        </w:tc>
      </w:tr>
      <w:tr w:rsidR="00724C7C" w:rsidRPr="00610B70" w14:paraId="655743B2" w14:textId="77777777" w:rsidTr="00393B77">
        <w:trPr>
          <w:trHeight w:val="432"/>
        </w:trPr>
        <w:tc>
          <w:tcPr>
            <w:tcW w:w="1350" w:type="dxa"/>
            <w:tcBorders>
              <w:top w:val="nil"/>
              <w:left w:val="single" w:sz="4" w:space="0" w:color="000000"/>
              <w:bottom w:val="single" w:sz="4" w:space="0" w:color="000000"/>
              <w:right w:val="single" w:sz="4" w:space="0" w:color="000000"/>
            </w:tcBorders>
            <w:shd w:val="clear" w:color="auto" w:fill="auto"/>
            <w:vAlign w:val="center"/>
            <w:hideMark/>
          </w:tcPr>
          <w:p w14:paraId="4F0B8F61" w14:textId="77777777" w:rsidR="00724C7C" w:rsidRPr="00610B70" w:rsidRDefault="00724C7C" w:rsidP="00393B77">
            <w:pPr>
              <w:rPr>
                <w:rFonts w:ascii="Tahoma" w:eastAsia="Times New Roman" w:hAnsi="Tahoma" w:cs="Tahoma"/>
                <w:b/>
                <w:sz w:val="18"/>
                <w:szCs w:val="18"/>
                <w:lang w:val="es-CO" w:eastAsia="es-CO"/>
              </w:rPr>
            </w:pPr>
            <w:r w:rsidRPr="00610B70">
              <w:rPr>
                <w:rFonts w:ascii="Tahoma" w:eastAsia="Times New Roman" w:hAnsi="Tahoma" w:cs="Tahoma"/>
                <w:b/>
                <w:sz w:val="18"/>
                <w:szCs w:val="18"/>
                <w:lang w:val="es-CO" w:eastAsia="es-CO"/>
              </w:rPr>
              <w:t>Formato Nuevo</w:t>
            </w:r>
          </w:p>
        </w:tc>
        <w:tc>
          <w:tcPr>
            <w:tcW w:w="5310" w:type="dxa"/>
            <w:tcBorders>
              <w:top w:val="nil"/>
              <w:left w:val="nil"/>
              <w:bottom w:val="single" w:sz="4" w:space="0" w:color="000000"/>
              <w:right w:val="single" w:sz="4" w:space="0" w:color="000000"/>
            </w:tcBorders>
            <w:shd w:val="clear" w:color="auto" w:fill="auto"/>
            <w:vAlign w:val="center"/>
            <w:hideMark/>
          </w:tcPr>
          <w:p w14:paraId="09884D17"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Solicitud de Trámites de Prestaciones Sociales_v01</w:t>
            </w:r>
          </w:p>
        </w:tc>
        <w:tc>
          <w:tcPr>
            <w:tcW w:w="1710" w:type="dxa"/>
            <w:tcBorders>
              <w:top w:val="nil"/>
              <w:left w:val="nil"/>
              <w:bottom w:val="single" w:sz="4" w:space="0" w:color="000000"/>
              <w:right w:val="single" w:sz="4" w:space="0" w:color="000000"/>
            </w:tcBorders>
            <w:shd w:val="clear" w:color="auto" w:fill="auto"/>
            <w:noWrap/>
            <w:vAlign w:val="center"/>
            <w:hideMark/>
          </w:tcPr>
          <w:p w14:paraId="4D021E75" w14:textId="77777777" w:rsidR="00724C7C" w:rsidRPr="00610B70" w:rsidRDefault="00724C7C" w:rsidP="00393B7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GEM-E-FR-003</w:t>
            </w:r>
          </w:p>
        </w:tc>
      </w:tr>
    </w:tbl>
    <w:p w14:paraId="289239C0" w14:textId="77777777" w:rsidR="006D4D8D" w:rsidRPr="00610B70" w:rsidRDefault="006D4D8D" w:rsidP="00393B77">
      <w:pPr>
        <w:contextualSpacing/>
        <w:jc w:val="both"/>
        <w:rPr>
          <w:rFonts w:ascii="Tahoma" w:hAnsi="Tahoma" w:cs="Tahoma"/>
          <w:b/>
          <w:sz w:val="22"/>
          <w:szCs w:val="22"/>
          <w:lang w:val="es-ES"/>
        </w:rPr>
      </w:pPr>
    </w:p>
    <w:p w14:paraId="0CBE32F3" w14:textId="789A7572" w:rsidR="006D4D8D" w:rsidRDefault="006D4D8D" w:rsidP="00393B77">
      <w:pPr>
        <w:pStyle w:val="Prrafodelista"/>
        <w:numPr>
          <w:ilvl w:val="0"/>
          <w:numId w:val="7"/>
        </w:numPr>
        <w:spacing w:after="0" w:line="240" w:lineRule="auto"/>
        <w:jc w:val="both"/>
        <w:rPr>
          <w:rFonts w:ascii="Tahoma" w:hAnsi="Tahoma" w:cs="Tahoma"/>
        </w:rPr>
      </w:pPr>
      <w:r w:rsidRPr="00610B70">
        <w:rPr>
          <w:rFonts w:ascii="Tahoma" w:hAnsi="Tahoma" w:cs="Tahoma"/>
          <w:b/>
        </w:rPr>
        <w:t xml:space="preserve">Manual de </w:t>
      </w:r>
      <w:r w:rsidR="00E846BF" w:rsidRPr="00610B70">
        <w:rPr>
          <w:rFonts w:ascii="Tahoma" w:hAnsi="Tahoma" w:cs="Tahoma"/>
          <w:b/>
        </w:rPr>
        <w:t>Operación</w:t>
      </w:r>
      <w:r w:rsidRPr="00610B70">
        <w:rPr>
          <w:rFonts w:ascii="Tahoma" w:hAnsi="Tahoma" w:cs="Tahoma"/>
        </w:rPr>
        <w:t xml:space="preserve">: Durante </w:t>
      </w:r>
      <w:r w:rsidR="00E846BF" w:rsidRPr="00610B70">
        <w:rPr>
          <w:rFonts w:ascii="Tahoma" w:hAnsi="Tahoma" w:cs="Tahoma"/>
        </w:rPr>
        <w:t xml:space="preserve">los meses de </w:t>
      </w:r>
      <w:r w:rsidR="007D53CF" w:rsidRPr="00610B70">
        <w:rPr>
          <w:rFonts w:ascii="Tahoma" w:hAnsi="Tahoma" w:cs="Tahoma"/>
        </w:rPr>
        <w:t>Mayo hasta Agosto</w:t>
      </w:r>
      <w:r w:rsidR="00E846BF" w:rsidRPr="00610B70">
        <w:rPr>
          <w:rFonts w:ascii="Tahoma" w:hAnsi="Tahoma" w:cs="Tahoma"/>
        </w:rPr>
        <w:t xml:space="preserve"> se</w:t>
      </w:r>
      <w:r w:rsidRPr="00610B70">
        <w:rPr>
          <w:rFonts w:ascii="Tahoma" w:hAnsi="Tahoma" w:cs="Tahoma"/>
        </w:rPr>
        <w:t xml:space="preserve"> han construido, actualizado</w:t>
      </w:r>
      <w:r w:rsidR="007D53CF" w:rsidRPr="00610B70">
        <w:rPr>
          <w:rFonts w:ascii="Tahoma" w:hAnsi="Tahoma" w:cs="Tahoma"/>
        </w:rPr>
        <w:t>, complementado</w:t>
      </w:r>
      <w:r w:rsidRPr="00610B70">
        <w:rPr>
          <w:rFonts w:ascii="Tahoma" w:hAnsi="Tahoma" w:cs="Tahoma"/>
        </w:rPr>
        <w:t xml:space="preserve"> o vinculado en el software </w:t>
      </w:r>
      <w:r w:rsidR="003C7317" w:rsidRPr="00610B70">
        <w:rPr>
          <w:rFonts w:ascii="Tahoma" w:hAnsi="Tahoma" w:cs="Tahoma"/>
        </w:rPr>
        <w:t xml:space="preserve">ISOLUCION </w:t>
      </w:r>
      <w:r w:rsidRPr="00610B70">
        <w:rPr>
          <w:rFonts w:ascii="Tahoma" w:hAnsi="Tahoma" w:cs="Tahoma"/>
        </w:rPr>
        <w:t xml:space="preserve">para disponibilidad de los funcionarios, diferentes documentos que autorregulan </w:t>
      </w:r>
      <w:r w:rsidR="00E846BF" w:rsidRPr="00610B70">
        <w:rPr>
          <w:rFonts w:ascii="Tahoma" w:hAnsi="Tahoma" w:cs="Tahoma"/>
        </w:rPr>
        <w:t xml:space="preserve">la operación de </w:t>
      </w:r>
      <w:r w:rsidRPr="00610B70">
        <w:rPr>
          <w:rFonts w:ascii="Tahoma" w:hAnsi="Tahoma" w:cs="Tahoma"/>
        </w:rPr>
        <w:t xml:space="preserve">la Entidad y que actualizan el Manual de </w:t>
      </w:r>
      <w:r w:rsidR="00E846BF" w:rsidRPr="00610B70">
        <w:rPr>
          <w:rFonts w:ascii="Tahoma" w:hAnsi="Tahoma" w:cs="Tahoma"/>
        </w:rPr>
        <w:t>Operaciones</w:t>
      </w:r>
      <w:r w:rsidRPr="00610B70">
        <w:rPr>
          <w:rFonts w:ascii="Tahoma" w:hAnsi="Tahoma" w:cs="Tahoma"/>
        </w:rPr>
        <w:t xml:space="preserve"> así:</w:t>
      </w:r>
    </w:p>
    <w:p w14:paraId="3DEB80FC" w14:textId="77777777" w:rsidR="00393B77" w:rsidRPr="00610B70" w:rsidRDefault="00393B77" w:rsidP="00393B77">
      <w:pPr>
        <w:pStyle w:val="Prrafodelista"/>
        <w:numPr>
          <w:ilvl w:val="0"/>
          <w:numId w:val="7"/>
        </w:numPr>
        <w:spacing w:after="0" w:line="240" w:lineRule="auto"/>
        <w:jc w:val="both"/>
        <w:rPr>
          <w:rFonts w:ascii="Tahoma" w:hAnsi="Tahoma" w:cs="Tahoma"/>
        </w:rPr>
      </w:pPr>
    </w:p>
    <w:p w14:paraId="350021CB" w14:textId="67A75931" w:rsidR="00E846BF" w:rsidRDefault="00E846BF" w:rsidP="00393B77">
      <w:pPr>
        <w:pStyle w:val="Prrafodelista"/>
        <w:spacing w:after="0" w:line="240" w:lineRule="auto"/>
        <w:ind w:left="360"/>
        <w:jc w:val="both"/>
        <w:rPr>
          <w:rFonts w:ascii="Tahoma" w:hAnsi="Tahoma" w:cs="Tahoma"/>
          <w:b/>
          <w:szCs w:val="16"/>
          <w:u w:val="single"/>
        </w:rPr>
      </w:pPr>
      <w:r w:rsidRPr="00610B70">
        <w:rPr>
          <w:rFonts w:ascii="Tahoma" w:hAnsi="Tahoma" w:cs="Tahoma"/>
          <w:b/>
          <w:szCs w:val="16"/>
        </w:rPr>
        <w:t xml:space="preserve">Caracterizaciones de Procesos: </w:t>
      </w:r>
      <w:r w:rsidR="007D53CF" w:rsidRPr="00610B70">
        <w:rPr>
          <w:rFonts w:ascii="Tahoma" w:hAnsi="Tahoma" w:cs="Tahoma"/>
          <w:b/>
          <w:szCs w:val="16"/>
          <w:u w:val="single"/>
        </w:rPr>
        <w:t>35</w:t>
      </w:r>
    </w:p>
    <w:p w14:paraId="5B1A0B90" w14:textId="77777777" w:rsidR="00393B77" w:rsidRPr="00610B70" w:rsidRDefault="00393B77" w:rsidP="00393B77">
      <w:pPr>
        <w:pStyle w:val="Prrafodelista"/>
        <w:spacing w:after="0" w:line="240" w:lineRule="auto"/>
        <w:ind w:left="360"/>
        <w:jc w:val="both"/>
        <w:rPr>
          <w:rFonts w:ascii="Tahoma" w:hAnsi="Tahoma" w:cs="Tahoma"/>
          <w:b/>
          <w:szCs w:val="16"/>
          <w:u w:val="single"/>
        </w:rPr>
      </w:pPr>
    </w:p>
    <w:tbl>
      <w:tblPr>
        <w:tblW w:w="7885" w:type="dxa"/>
        <w:tblInd w:w="430" w:type="dxa"/>
        <w:tblCellMar>
          <w:left w:w="70" w:type="dxa"/>
          <w:right w:w="70" w:type="dxa"/>
        </w:tblCellMar>
        <w:tblLook w:val="04A0" w:firstRow="1" w:lastRow="0" w:firstColumn="1" w:lastColumn="0" w:noHBand="0" w:noVBand="1"/>
      </w:tblPr>
      <w:tblGrid>
        <w:gridCol w:w="7885"/>
      </w:tblGrid>
      <w:tr w:rsidR="007D53CF" w:rsidRPr="00610B70" w14:paraId="00B3F47C" w14:textId="77777777" w:rsidTr="007D53CF">
        <w:trPr>
          <w:trHeight w:val="300"/>
        </w:trPr>
        <w:tc>
          <w:tcPr>
            <w:tcW w:w="78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10404"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Administración del Talento Humano_v1</w:t>
            </w:r>
          </w:p>
        </w:tc>
      </w:tr>
      <w:tr w:rsidR="007D53CF" w:rsidRPr="00610B70" w14:paraId="0D383264"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12B6E33C"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Aseguramiento, accesibilidad y garantía del servicio de Salud_v2</w:t>
            </w:r>
          </w:p>
        </w:tc>
      </w:tr>
      <w:tr w:rsidR="007D53CF" w:rsidRPr="00610B70" w14:paraId="3FBCED39" w14:textId="77777777" w:rsidTr="00393B77">
        <w:trPr>
          <w:trHeight w:val="300"/>
        </w:trPr>
        <w:tc>
          <w:tcPr>
            <w:tcW w:w="7885" w:type="dxa"/>
            <w:tcBorders>
              <w:top w:val="nil"/>
              <w:left w:val="single" w:sz="4" w:space="0" w:color="000000"/>
              <w:bottom w:val="single" w:sz="4" w:space="0" w:color="auto"/>
              <w:right w:val="single" w:sz="4" w:space="0" w:color="000000"/>
            </w:tcBorders>
            <w:shd w:val="clear" w:color="auto" w:fill="auto"/>
            <w:vAlign w:val="center"/>
            <w:hideMark/>
          </w:tcPr>
          <w:p w14:paraId="3FF1F125"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Atención al Ciudadano en el Sector Educativo_v01</w:t>
            </w:r>
          </w:p>
        </w:tc>
      </w:tr>
      <w:tr w:rsidR="007D53CF" w:rsidRPr="00610B70" w14:paraId="783393D9" w14:textId="77777777" w:rsidTr="00393B77">
        <w:trPr>
          <w:trHeight w:val="300"/>
        </w:trPr>
        <w:tc>
          <w:tcPr>
            <w:tcW w:w="7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57E85"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lastRenderedPageBreak/>
              <w:t>Atención de Urgencias y Emergencias_v2</w:t>
            </w:r>
          </w:p>
        </w:tc>
      </w:tr>
      <w:tr w:rsidR="007D53CF" w:rsidRPr="00610B70" w14:paraId="5B02221E" w14:textId="77777777" w:rsidTr="00393B77">
        <w:trPr>
          <w:trHeight w:val="300"/>
        </w:trPr>
        <w:tc>
          <w:tcPr>
            <w:tcW w:w="7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BDC5F"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Atención y orientación integral a población vulnerable_v2</w:t>
            </w:r>
          </w:p>
        </w:tc>
      </w:tr>
      <w:tr w:rsidR="007D53CF" w:rsidRPr="00610B70" w14:paraId="6DED190C" w14:textId="77777777" w:rsidTr="007877E2">
        <w:trPr>
          <w:trHeight w:val="300"/>
        </w:trPr>
        <w:tc>
          <w:tcPr>
            <w:tcW w:w="7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3D19B"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Control del impacto ambiental y favorecimiento al desarrollo sostenible_v2</w:t>
            </w:r>
          </w:p>
        </w:tc>
      </w:tr>
      <w:tr w:rsidR="007D53CF" w:rsidRPr="00610B70" w14:paraId="21E134A6" w14:textId="77777777" w:rsidTr="007877E2">
        <w:trPr>
          <w:trHeight w:val="300"/>
        </w:trPr>
        <w:tc>
          <w:tcPr>
            <w:tcW w:w="788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BE6D75F"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Control y Regulación Comercial_v01</w:t>
            </w:r>
          </w:p>
        </w:tc>
      </w:tr>
      <w:tr w:rsidR="007D53CF" w:rsidRPr="00610B70" w14:paraId="3953F1BA"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57AD95AD"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Evaluación y seguimiento a la gestión institucional_v01</w:t>
            </w:r>
          </w:p>
        </w:tc>
      </w:tr>
      <w:tr w:rsidR="007D53CF" w:rsidRPr="00610B70" w14:paraId="4FEDD369" w14:textId="77777777" w:rsidTr="007D53CF">
        <w:trPr>
          <w:trHeight w:val="332"/>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646D4B47"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Fortalecimiento, Cooperación y Desarrollo Económico y Tecnológico para la Competitividad_v01</w:t>
            </w:r>
          </w:p>
        </w:tc>
      </w:tr>
      <w:tr w:rsidR="007D53CF" w:rsidRPr="00610B70" w14:paraId="763D00D4"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71D43D35"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Administrativa del Sector Educativo_v2</w:t>
            </w:r>
          </w:p>
        </w:tc>
      </w:tr>
      <w:tr w:rsidR="007D53CF" w:rsidRPr="00610B70" w14:paraId="7C931D13"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1D55B87C"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de Asuntos Legales y Públicos_v01</w:t>
            </w:r>
          </w:p>
        </w:tc>
      </w:tr>
      <w:tr w:rsidR="007D53CF" w:rsidRPr="00610B70" w14:paraId="55AEFD1D"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32CF4C4D"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de la Calidad Educativa_v01</w:t>
            </w:r>
          </w:p>
        </w:tc>
      </w:tr>
      <w:tr w:rsidR="007D53CF" w:rsidRPr="00610B70" w14:paraId="39611320"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353124E4"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de la Cobertura Educativa_v01</w:t>
            </w:r>
          </w:p>
        </w:tc>
      </w:tr>
      <w:tr w:rsidR="007D53CF" w:rsidRPr="00610B70" w14:paraId="70818E39"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5C27735D"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de la Inspección y Vigilancia de los Establecimientos Educativos_v01</w:t>
            </w:r>
          </w:p>
        </w:tc>
      </w:tr>
      <w:tr w:rsidR="007D53CF" w:rsidRPr="00610B70" w14:paraId="11E7FE27"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353A1FF0"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de Programas y Proyectos_v2</w:t>
            </w:r>
          </w:p>
        </w:tc>
      </w:tr>
      <w:tr w:rsidR="007D53CF" w:rsidRPr="00610B70" w14:paraId="07BDA94D"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0C0DC7FB"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del Riesgo y Prevención de Desastres_v2</w:t>
            </w:r>
          </w:p>
        </w:tc>
      </w:tr>
      <w:tr w:rsidR="007D53CF" w:rsidRPr="00610B70" w14:paraId="3BC5D1AB"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12149C88"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del Talento Humano_v01</w:t>
            </w:r>
          </w:p>
        </w:tc>
      </w:tr>
      <w:tr w:rsidR="007D53CF" w:rsidRPr="00610B70" w14:paraId="13BA7FD5"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2F0952CE"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Estratégica del Sector Educativo_v2</w:t>
            </w:r>
          </w:p>
        </w:tc>
      </w:tr>
      <w:tr w:rsidR="007D53CF" w:rsidRPr="00610B70" w14:paraId="075E27DD" w14:textId="77777777" w:rsidTr="007D53CF">
        <w:trPr>
          <w:trHeight w:val="35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74C6BD6E" w14:textId="6DC406D6"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el Auto sostenimiento, el Emprendimiento y el Fomento Empresarial_v01</w:t>
            </w:r>
          </w:p>
        </w:tc>
      </w:tr>
      <w:tr w:rsidR="007D53CF" w:rsidRPr="00610B70" w14:paraId="2E6F80C9"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422C0959"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el Control y la Regulación del Tránsito_v01</w:t>
            </w:r>
          </w:p>
        </w:tc>
      </w:tr>
      <w:tr w:rsidR="007D53CF" w:rsidRPr="00610B70" w14:paraId="214F257A"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06AC769D"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el Desarrollo Integral de Grupos Poblacionales_v2</w:t>
            </w:r>
          </w:p>
        </w:tc>
      </w:tr>
      <w:tr w:rsidR="007D53CF" w:rsidRPr="00610B70" w14:paraId="405A11D0"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745D74E3"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el Fomento del Deporte y la Sana Recreación_v01</w:t>
            </w:r>
          </w:p>
        </w:tc>
      </w:tr>
      <w:tr w:rsidR="007D53CF" w:rsidRPr="00610B70" w14:paraId="395B513A"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5A6A4163" w14:textId="0B53455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el Ordenamiento y el Control Físico del Territorio_v2</w:t>
            </w:r>
          </w:p>
        </w:tc>
      </w:tr>
      <w:tr w:rsidR="007D53CF" w:rsidRPr="00610B70" w14:paraId="0424582B"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7F47E4E0"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Intervención para el mejoramiento de la convivencia y la resolución de conflictos_v01</w:t>
            </w:r>
          </w:p>
        </w:tc>
      </w:tr>
      <w:tr w:rsidR="007D53CF" w:rsidRPr="00610B70" w14:paraId="079687A7"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01572797"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Intervenciones Individuales y Colectivas en Salud Pública_v3</w:t>
            </w:r>
          </w:p>
        </w:tc>
      </w:tr>
      <w:tr w:rsidR="007D53CF" w:rsidRPr="00610B70" w14:paraId="60F33CFA"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34DEC333"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Mejoramiento de la Gestión Institucional_v1</w:t>
            </w:r>
          </w:p>
        </w:tc>
      </w:tr>
      <w:tr w:rsidR="007D53CF" w:rsidRPr="00610B70" w14:paraId="6B83564E"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6E7722EA"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Planeación del Desarrollo Local_v01</w:t>
            </w:r>
          </w:p>
        </w:tc>
      </w:tr>
      <w:tr w:rsidR="007D53CF" w:rsidRPr="00610B70" w14:paraId="22B730DB"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2892CC5F"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Planeación Organizacional_v01</w:t>
            </w:r>
          </w:p>
        </w:tc>
      </w:tr>
      <w:tr w:rsidR="007D53CF" w:rsidRPr="00610B70" w14:paraId="0D7D41BA" w14:textId="77777777" w:rsidTr="007D53CF">
        <w:trPr>
          <w:trHeight w:val="35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68D9FAF4"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Promoción y desarrollo de proyectos de vivienda y solución de necesidades habitacionales_v01_1</w:t>
            </w:r>
          </w:p>
        </w:tc>
      </w:tr>
      <w:tr w:rsidR="007D53CF" w:rsidRPr="00610B70" w14:paraId="10D5CCCC"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194F434E"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Protección y Bienestar Animal_v01</w:t>
            </w:r>
          </w:p>
        </w:tc>
      </w:tr>
      <w:tr w:rsidR="007D53CF" w:rsidRPr="00610B70" w14:paraId="2BC30FF2"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751E7031"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Servicio al Cliente_v01</w:t>
            </w:r>
          </w:p>
        </w:tc>
      </w:tr>
      <w:tr w:rsidR="007D53CF" w:rsidRPr="00610B70" w14:paraId="55C84AF0"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75479266"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Servicios Administrativos_v01_1</w:t>
            </w:r>
          </w:p>
        </w:tc>
      </w:tr>
      <w:tr w:rsidR="007D53CF" w:rsidRPr="00610B70" w14:paraId="2D4BBBD5"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7FEFCB00"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Servicios Estadísticos y Geográficos_v1</w:t>
            </w:r>
          </w:p>
        </w:tc>
      </w:tr>
      <w:tr w:rsidR="007D53CF" w:rsidRPr="00610B70" w14:paraId="1BE8335E"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4D71A588"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Servicios Financieros y Contables_v1</w:t>
            </w:r>
          </w:p>
        </w:tc>
      </w:tr>
      <w:tr w:rsidR="007D53CF" w:rsidRPr="00610B70" w14:paraId="51EC18F3" w14:textId="77777777" w:rsidTr="007D53CF">
        <w:trPr>
          <w:trHeight w:val="300"/>
        </w:trPr>
        <w:tc>
          <w:tcPr>
            <w:tcW w:w="7885" w:type="dxa"/>
            <w:tcBorders>
              <w:top w:val="nil"/>
              <w:left w:val="single" w:sz="4" w:space="0" w:color="000000"/>
              <w:bottom w:val="single" w:sz="4" w:space="0" w:color="000000"/>
              <w:right w:val="single" w:sz="4" w:space="0" w:color="000000"/>
            </w:tcBorders>
            <w:shd w:val="clear" w:color="auto" w:fill="auto"/>
            <w:vAlign w:val="center"/>
            <w:hideMark/>
          </w:tcPr>
          <w:p w14:paraId="36075246" w14:textId="77777777" w:rsidR="007D53CF" w:rsidRPr="00610B70" w:rsidRDefault="007D53CF"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Servicios Jurídicos_v1</w:t>
            </w:r>
          </w:p>
        </w:tc>
      </w:tr>
    </w:tbl>
    <w:p w14:paraId="0EB8D6FF" w14:textId="77777777" w:rsidR="007877E2" w:rsidRPr="00610B70" w:rsidRDefault="007877E2" w:rsidP="007877E2">
      <w:pPr>
        <w:pStyle w:val="Prrafodelista"/>
        <w:spacing w:after="0" w:line="240" w:lineRule="auto"/>
        <w:ind w:left="360"/>
        <w:jc w:val="both"/>
        <w:rPr>
          <w:rFonts w:ascii="Tahoma" w:hAnsi="Tahoma" w:cs="Tahoma"/>
          <w:b/>
          <w:szCs w:val="16"/>
        </w:rPr>
      </w:pPr>
    </w:p>
    <w:p w14:paraId="113A7878" w14:textId="77777777" w:rsidR="00393B77" w:rsidRDefault="00393B77" w:rsidP="003A6468">
      <w:pPr>
        <w:pStyle w:val="Prrafodelista"/>
        <w:ind w:left="360"/>
        <w:jc w:val="both"/>
        <w:rPr>
          <w:rFonts w:ascii="Tahoma" w:hAnsi="Tahoma" w:cs="Tahoma"/>
          <w:b/>
          <w:szCs w:val="16"/>
        </w:rPr>
      </w:pPr>
    </w:p>
    <w:p w14:paraId="74674A65" w14:textId="72590D3F" w:rsidR="00E846BF" w:rsidRPr="00610B70" w:rsidRDefault="00E846BF" w:rsidP="003A6468">
      <w:pPr>
        <w:pStyle w:val="Prrafodelista"/>
        <w:ind w:left="360"/>
        <w:jc w:val="both"/>
        <w:rPr>
          <w:rFonts w:ascii="Tahoma" w:hAnsi="Tahoma" w:cs="Tahoma"/>
          <w:b/>
          <w:szCs w:val="16"/>
          <w:u w:val="single"/>
        </w:rPr>
      </w:pPr>
      <w:r w:rsidRPr="00610B70">
        <w:rPr>
          <w:rFonts w:ascii="Tahoma" w:hAnsi="Tahoma" w:cs="Tahoma"/>
          <w:b/>
          <w:szCs w:val="16"/>
        </w:rPr>
        <w:lastRenderedPageBreak/>
        <w:t xml:space="preserve">Procedimientos: </w:t>
      </w:r>
      <w:r w:rsidR="007D53CF" w:rsidRPr="00610B70">
        <w:rPr>
          <w:rFonts w:ascii="Tahoma" w:hAnsi="Tahoma" w:cs="Tahoma"/>
          <w:b/>
          <w:szCs w:val="16"/>
          <w:u w:val="single"/>
        </w:rPr>
        <w:t>49</w:t>
      </w:r>
    </w:p>
    <w:tbl>
      <w:tblPr>
        <w:tblW w:w="7830" w:type="dxa"/>
        <w:tblInd w:w="430" w:type="dxa"/>
        <w:tblCellMar>
          <w:left w:w="70" w:type="dxa"/>
          <w:right w:w="70" w:type="dxa"/>
        </w:tblCellMar>
        <w:tblLook w:val="04A0" w:firstRow="1" w:lastRow="0" w:firstColumn="1" w:lastColumn="0" w:noHBand="0" w:noVBand="1"/>
      </w:tblPr>
      <w:tblGrid>
        <w:gridCol w:w="7830"/>
      </w:tblGrid>
      <w:tr w:rsidR="006F0906" w:rsidRPr="00610B70" w14:paraId="6D1A32BD" w14:textId="77777777" w:rsidTr="006F0906">
        <w:trPr>
          <w:trHeight w:val="300"/>
        </w:trPr>
        <w:tc>
          <w:tcPr>
            <w:tcW w:w="7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6CBEE"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Actualizar Planes de Trabajo de Proyectos de Inversión Municipal_v002</w:t>
            </w:r>
          </w:p>
        </w:tc>
      </w:tr>
      <w:tr w:rsidR="006F0906" w:rsidRPr="00610B70" w14:paraId="67CCD391" w14:textId="77777777" w:rsidTr="006F0906">
        <w:trPr>
          <w:trHeight w:val="26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1196F3A"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Administración y custodia del Archivo Central de la Administración Central Municipal_v003</w:t>
            </w:r>
          </w:p>
        </w:tc>
      </w:tr>
      <w:tr w:rsidR="006F0906" w:rsidRPr="00610B70" w14:paraId="4165B8E7" w14:textId="77777777" w:rsidTr="006F0906">
        <w:trPr>
          <w:trHeight w:val="35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7DD572A"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Administrar la información cartográfica, catastral y temática del municipio de Manizales_v01</w:t>
            </w:r>
          </w:p>
        </w:tc>
      </w:tr>
      <w:tr w:rsidR="006F0906" w:rsidRPr="00610B70" w14:paraId="42CA2000" w14:textId="77777777" w:rsidTr="007877E2">
        <w:trPr>
          <w:trHeight w:val="300"/>
        </w:trPr>
        <w:tc>
          <w:tcPr>
            <w:tcW w:w="7830" w:type="dxa"/>
            <w:tcBorders>
              <w:top w:val="nil"/>
              <w:left w:val="single" w:sz="4" w:space="0" w:color="000000"/>
              <w:bottom w:val="single" w:sz="4" w:space="0" w:color="auto"/>
              <w:right w:val="single" w:sz="4" w:space="0" w:color="000000"/>
            </w:tcBorders>
            <w:shd w:val="clear" w:color="auto" w:fill="auto"/>
            <w:vAlign w:val="center"/>
            <w:hideMark/>
          </w:tcPr>
          <w:p w14:paraId="76735D2B"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Administrar y reportar indicadores de Ciudad_v01</w:t>
            </w:r>
          </w:p>
        </w:tc>
      </w:tr>
      <w:tr w:rsidR="006F0906" w:rsidRPr="00610B70" w14:paraId="60024E8E" w14:textId="77777777" w:rsidTr="007877E2">
        <w:trPr>
          <w:trHeight w:val="300"/>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A70B2"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Aplicar Mejoramiento Continuo_v4</w:t>
            </w:r>
          </w:p>
        </w:tc>
      </w:tr>
      <w:tr w:rsidR="006F0906" w:rsidRPr="00610B70" w14:paraId="4F585C10" w14:textId="77777777" w:rsidTr="007877E2">
        <w:trPr>
          <w:trHeight w:val="300"/>
        </w:trPr>
        <w:tc>
          <w:tcPr>
            <w:tcW w:w="783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38C7B05"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Aplicar Sanción por Violación a las Normas de Tránsito_v3</w:t>
            </w:r>
          </w:p>
        </w:tc>
      </w:tr>
      <w:tr w:rsidR="006F0906" w:rsidRPr="00610B70" w14:paraId="5E5EC276"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BD0A536"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Articulación de Instrumentos de Planificación y el Presupuesto_v002</w:t>
            </w:r>
          </w:p>
        </w:tc>
      </w:tr>
      <w:tr w:rsidR="006F0906" w:rsidRPr="00610B70" w14:paraId="4A5D1C6C"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4570B65"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Asistencia Técnica Productiva a Pequeños y Medianos Productores del Sector Rural_v2</w:t>
            </w:r>
          </w:p>
        </w:tc>
      </w:tr>
      <w:tr w:rsidR="006F0906" w:rsidRPr="00610B70" w14:paraId="4BC6C866"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1184974"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Atención de Solicitudes por Posibles Eventos de Riesgo en el Territorio_v1</w:t>
            </w:r>
          </w:p>
        </w:tc>
      </w:tr>
      <w:tr w:rsidR="006F0906" w:rsidRPr="00610B70" w14:paraId="18E113DE"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402C234"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Auditoria a la base de datos del Régimen subsidiado_v2</w:t>
            </w:r>
          </w:p>
        </w:tc>
      </w:tr>
      <w:tr w:rsidR="006F0906" w:rsidRPr="00610B70" w14:paraId="30E8C28E"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DC3F05C"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Auditoría a la Prestación de los Servicios de Salud_v01</w:t>
            </w:r>
          </w:p>
        </w:tc>
      </w:tr>
      <w:tr w:rsidR="006F0906" w:rsidRPr="00610B70" w14:paraId="7F41A5DC" w14:textId="77777777" w:rsidTr="006F0906">
        <w:trPr>
          <w:trHeight w:val="377"/>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6C7C7FD9"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Auditoria a la prestación de servicios de salud en el primer nivel de atención a la población PNA_v01</w:t>
            </w:r>
          </w:p>
        </w:tc>
      </w:tr>
      <w:tr w:rsidR="006F0906" w:rsidRPr="00610B70" w14:paraId="4732E1ED"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484D6D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Auditoria al proceso de afiliación y reporte de novedades de las EPS_v01</w:t>
            </w:r>
          </w:p>
        </w:tc>
      </w:tr>
      <w:tr w:rsidR="006F0906" w:rsidRPr="00610B70" w14:paraId="01D0C1A5"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612298D"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Autorización de viáticos y gastos de viaje_v01</w:t>
            </w:r>
          </w:p>
        </w:tc>
      </w:tr>
      <w:tr w:rsidR="006F0906" w:rsidRPr="00610B70" w14:paraId="108459D5" w14:textId="77777777" w:rsidTr="006F0906">
        <w:trPr>
          <w:trHeight w:val="368"/>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0A18BFE"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Autorizar y realizar descuentos por libranza a funcionarios, docentes y pensionados_v2</w:t>
            </w:r>
          </w:p>
        </w:tc>
      </w:tr>
      <w:tr w:rsidR="006F0906" w:rsidRPr="00610B70" w14:paraId="305E943F"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077009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Certificar Proyectos Inscritos en el BPIM_v002</w:t>
            </w:r>
          </w:p>
        </w:tc>
      </w:tr>
      <w:tr w:rsidR="006F0906" w:rsidRPr="00610B70" w14:paraId="79315958"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76A043D"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Comunicación Organizacional_v3</w:t>
            </w:r>
          </w:p>
        </w:tc>
      </w:tr>
      <w:tr w:rsidR="006F0906" w:rsidRPr="00610B70" w14:paraId="5452F8EB"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53D863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Control de Documentos_v004</w:t>
            </w:r>
          </w:p>
        </w:tc>
      </w:tr>
      <w:tr w:rsidR="006F0906" w:rsidRPr="00610B70" w14:paraId="2024E210"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E2442D7"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Desarrollar estrategias de información y educación para la salud_v1</w:t>
            </w:r>
          </w:p>
        </w:tc>
      </w:tr>
      <w:tr w:rsidR="006F0906" w:rsidRPr="00610B70" w14:paraId="44895F00" w14:textId="77777777" w:rsidTr="006F0906">
        <w:trPr>
          <w:trHeight w:val="368"/>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2013CE1"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Emitir Conceptos Técnicos de Usos del Suelo para Establecimientos Abiertos al Público_v004</w:t>
            </w:r>
          </w:p>
        </w:tc>
      </w:tr>
      <w:tr w:rsidR="006F0906" w:rsidRPr="00610B70" w14:paraId="746B25FF"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650E65FA"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Emitir Conceptos Técnicos de Usos del Suelo para Predios_v001</w:t>
            </w:r>
          </w:p>
        </w:tc>
      </w:tr>
      <w:tr w:rsidR="006F0906" w:rsidRPr="00610B70" w14:paraId="33903C9D"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D9DA35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Emitir decreto de liquidación de presupuesto de ingresos y gastos_v2</w:t>
            </w:r>
          </w:p>
        </w:tc>
      </w:tr>
      <w:tr w:rsidR="006F0906" w:rsidRPr="00610B70" w14:paraId="17FA1887"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F721E1D"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Emitir resolución para el pago por la compensación de las áreas de cesión_v01</w:t>
            </w:r>
          </w:p>
        </w:tc>
      </w:tr>
      <w:tr w:rsidR="006F0906" w:rsidRPr="00610B70" w14:paraId="395D6408"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08BAC49"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Evaluación del Desempeño Laboral_v002</w:t>
            </w:r>
          </w:p>
        </w:tc>
      </w:tr>
      <w:tr w:rsidR="006F0906" w:rsidRPr="00610B70" w14:paraId="1C9563AF"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ED355F4"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Expedir autorización o licencia de ocupación o intervención del espacio público_v01</w:t>
            </w:r>
          </w:p>
        </w:tc>
      </w:tr>
      <w:tr w:rsidR="006F0906" w:rsidRPr="00610B70" w14:paraId="5A633A22"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A1DF596"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Expedir Licencia de Intervención del Espacio Público (Suelo, Subsuelo y Aéreo)_v3_1</w:t>
            </w:r>
          </w:p>
        </w:tc>
      </w:tr>
      <w:tr w:rsidR="006F0906" w:rsidRPr="00610B70" w14:paraId="1965274E"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BB9FE7F" w14:textId="6CFD3554"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Formulación, adopción o adaptación de Políticas Públicas_v002</w:t>
            </w:r>
          </w:p>
        </w:tc>
      </w:tr>
      <w:tr w:rsidR="006F0906" w:rsidRPr="00610B70" w14:paraId="49D0C926"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58A194A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Formular y actualizar el Plan de Acción_v1</w:t>
            </w:r>
          </w:p>
        </w:tc>
      </w:tr>
      <w:tr w:rsidR="006F0906" w:rsidRPr="00610B70" w14:paraId="3F97F57B"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69C181A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Colectiva del Riesgo_v01</w:t>
            </w:r>
          </w:p>
        </w:tc>
      </w:tr>
      <w:tr w:rsidR="006F0906" w:rsidRPr="00610B70" w14:paraId="00564E46"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3B1354B" w14:textId="7390C73A"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Inducción y Re inducción de Personal_v002_1</w:t>
            </w:r>
          </w:p>
        </w:tc>
      </w:tr>
      <w:tr w:rsidR="006F0906" w:rsidRPr="00610B70" w14:paraId="1109C47A"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A05869C"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Ingreso de Bienes Inmuebles al Sistema de la Administración Central Municipal_v2</w:t>
            </w:r>
          </w:p>
        </w:tc>
      </w:tr>
      <w:tr w:rsidR="006F0906" w:rsidRPr="00610B70" w14:paraId="5FDC6884" w14:textId="77777777" w:rsidTr="00393B77">
        <w:trPr>
          <w:trHeight w:val="300"/>
        </w:trPr>
        <w:tc>
          <w:tcPr>
            <w:tcW w:w="7830" w:type="dxa"/>
            <w:tcBorders>
              <w:top w:val="nil"/>
              <w:left w:val="single" w:sz="4" w:space="0" w:color="000000"/>
              <w:bottom w:val="single" w:sz="4" w:space="0" w:color="auto"/>
              <w:right w:val="single" w:sz="4" w:space="0" w:color="000000"/>
            </w:tcBorders>
            <w:shd w:val="clear" w:color="auto" w:fill="auto"/>
            <w:vAlign w:val="center"/>
            <w:hideMark/>
          </w:tcPr>
          <w:p w14:paraId="3EC327D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Ingreso de bienes muebles al inventario de la Administración Central Municipal_v1</w:t>
            </w:r>
          </w:p>
        </w:tc>
      </w:tr>
      <w:tr w:rsidR="006F0906" w:rsidRPr="00610B70" w14:paraId="6240083C" w14:textId="77777777" w:rsidTr="00393B77">
        <w:trPr>
          <w:trHeight w:val="300"/>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2666C"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lastRenderedPageBreak/>
              <w:t>Liquidación de Cesantías_v4</w:t>
            </w:r>
          </w:p>
        </w:tc>
      </w:tr>
      <w:tr w:rsidR="006F0906" w:rsidRPr="00610B70" w14:paraId="16E6CB71" w14:textId="77777777" w:rsidTr="00393B77">
        <w:trPr>
          <w:trHeight w:val="278"/>
        </w:trPr>
        <w:tc>
          <w:tcPr>
            <w:tcW w:w="7830"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4D88DF2E"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Liquidación de valores a compensar por las cargas urbanísticas en el marco de las Piezas Intermedias_v01</w:t>
            </w:r>
          </w:p>
        </w:tc>
      </w:tr>
      <w:tr w:rsidR="006F0906" w:rsidRPr="00610B70" w14:paraId="33693726" w14:textId="77777777" w:rsidTr="00D07697">
        <w:trPr>
          <w:trHeight w:val="300"/>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77ED3"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Liquidar y Pagar Nómina_v001</w:t>
            </w:r>
          </w:p>
        </w:tc>
      </w:tr>
      <w:tr w:rsidR="006F0906" w:rsidRPr="00610B70" w14:paraId="45A71A85" w14:textId="77777777" w:rsidTr="006F0906">
        <w:trPr>
          <w:trHeight w:val="260"/>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5861E"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Otorgar Autorizaciones para la Instalación de la Publicidad Exterior Visual Comercial_v002</w:t>
            </w:r>
          </w:p>
        </w:tc>
      </w:tr>
      <w:tr w:rsidR="006F0906" w:rsidRPr="00610B70" w14:paraId="46929367" w14:textId="77777777" w:rsidTr="006F0906">
        <w:trPr>
          <w:trHeight w:val="300"/>
        </w:trPr>
        <w:tc>
          <w:tcPr>
            <w:tcW w:w="783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6B13031"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Proveer Practicantes y/o Pasantes en la Administración Central_v001</w:t>
            </w:r>
          </w:p>
        </w:tc>
      </w:tr>
      <w:tr w:rsidR="006F0906" w:rsidRPr="00610B70" w14:paraId="7564F369"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02DBAD3"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Publicar Documentos Contractuales en el SECOP_v4</w:t>
            </w:r>
          </w:p>
        </w:tc>
      </w:tr>
      <w:tr w:rsidR="006F0906" w:rsidRPr="00610B70" w14:paraId="383377DE"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CDAFD4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Realizar Auditorías Administrativas Internas, de Calidad y de Reglamento Técnico_v3</w:t>
            </w:r>
          </w:p>
        </w:tc>
      </w:tr>
      <w:tr w:rsidR="006F0906" w:rsidRPr="00610B70" w14:paraId="3916DEEC" w14:textId="77777777" w:rsidTr="007877E2">
        <w:trPr>
          <w:trHeight w:val="300"/>
        </w:trPr>
        <w:tc>
          <w:tcPr>
            <w:tcW w:w="7830" w:type="dxa"/>
            <w:tcBorders>
              <w:top w:val="nil"/>
              <w:left w:val="single" w:sz="4" w:space="0" w:color="000000"/>
              <w:bottom w:val="single" w:sz="4" w:space="0" w:color="auto"/>
              <w:right w:val="single" w:sz="4" w:space="0" w:color="000000"/>
            </w:tcBorders>
            <w:shd w:val="clear" w:color="auto" w:fill="auto"/>
            <w:vAlign w:val="center"/>
            <w:hideMark/>
          </w:tcPr>
          <w:p w14:paraId="298A48C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Realizar Elecciones de Consejo Municipal de Desarrollo Rural_v2</w:t>
            </w:r>
          </w:p>
        </w:tc>
      </w:tr>
      <w:tr w:rsidR="006F0906" w:rsidRPr="00610B70" w14:paraId="7A57C5D2" w14:textId="77777777" w:rsidTr="007877E2">
        <w:trPr>
          <w:trHeight w:val="278"/>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2DB67"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Realizar la Revisión por Dirección al Sistema de Gestión Integral de la Alcaldía de Manizales_v3</w:t>
            </w:r>
          </w:p>
        </w:tc>
      </w:tr>
      <w:tr w:rsidR="006F0906" w:rsidRPr="00610B70" w14:paraId="6B0A5197" w14:textId="77777777" w:rsidTr="007877E2">
        <w:trPr>
          <w:trHeight w:val="300"/>
        </w:trPr>
        <w:tc>
          <w:tcPr>
            <w:tcW w:w="783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144D0D77"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Realizar Seguimiento a los Archivos de Gestión_v1</w:t>
            </w:r>
          </w:p>
        </w:tc>
      </w:tr>
      <w:tr w:rsidR="006F0906" w:rsidRPr="00610B70" w14:paraId="54BF75F5" w14:textId="77777777" w:rsidTr="006F0906">
        <w:trPr>
          <w:trHeight w:val="314"/>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5E8F303"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Realizar Visitas de Calidad, Rondas de Seguridad y/o Verificación a las IPS, EPS y ESE_v2</w:t>
            </w:r>
          </w:p>
        </w:tc>
      </w:tr>
      <w:tr w:rsidR="006F0906" w:rsidRPr="00610B70" w14:paraId="0702F47B"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501D16DD"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Recibimiento físico y legal de Áreas de Cesión_v002</w:t>
            </w:r>
          </w:p>
        </w:tc>
      </w:tr>
      <w:tr w:rsidR="006F0906" w:rsidRPr="00610B70" w14:paraId="4EB05267" w14:textId="77777777" w:rsidTr="006F0906">
        <w:trPr>
          <w:trHeight w:val="215"/>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769BE25"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Reportar Estadísticas Vitales_v002</w:t>
            </w:r>
          </w:p>
        </w:tc>
      </w:tr>
      <w:tr w:rsidR="006F0906" w:rsidRPr="00610B70" w14:paraId="4CF39CB4"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5D5625C3"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Revisión y Ajuste del Plan de Ordenamiento Territorial_v01</w:t>
            </w:r>
          </w:p>
        </w:tc>
      </w:tr>
      <w:tr w:rsidR="006F0906" w:rsidRPr="00610B70" w14:paraId="0DEE8DFA"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8CF90B0"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Solicitar Permisos y Compensatorios_v5</w:t>
            </w:r>
          </w:p>
        </w:tc>
      </w:tr>
      <w:tr w:rsidR="006F0906" w:rsidRPr="00610B70" w14:paraId="2FB6CF00"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3C961BA"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Tramitar Incapacidades y Licencias de maternidad y paternidad_v4</w:t>
            </w:r>
          </w:p>
        </w:tc>
      </w:tr>
      <w:tr w:rsidR="006F0906" w:rsidRPr="00610B70" w14:paraId="3110F7D4" w14:textId="77777777" w:rsidTr="006F0906">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32FEFD8" w14:textId="77777777" w:rsidR="006F0906" w:rsidRPr="00610B70" w:rsidRDefault="006F0906"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Vigilancia y control físico urbanístico en el municipio de Manizales_v1</w:t>
            </w:r>
          </w:p>
        </w:tc>
      </w:tr>
    </w:tbl>
    <w:p w14:paraId="6F467AE1" w14:textId="77777777" w:rsidR="00E846BF" w:rsidRPr="00610B70" w:rsidRDefault="00E846BF" w:rsidP="0085062D">
      <w:pPr>
        <w:pStyle w:val="Prrafodelista"/>
        <w:spacing w:after="0" w:line="240" w:lineRule="auto"/>
        <w:ind w:left="360"/>
        <w:jc w:val="both"/>
        <w:rPr>
          <w:rFonts w:ascii="Arial" w:hAnsi="Arial" w:cs="Arial"/>
          <w:szCs w:val="16"/>
        </w:rPr>
      </w:pPr>
    </w:p>
    <w:p w14:paraId="7DE4FCAD" w14:textId="536B391C" w:rsidR="00E846BF" w:rsidRPr="00610B70" w:rsidRDefault="00E846BF" w:rsidP="00DB301F">
      <w:pPr>
        <w:pStyle w:val="Prrafodelista"/>
        <w:ind w:left="360"/>
        <w:jc w:val="both"/>
        <w:rPr>
          <w:rFonts w:ascii="Tahoma" w:hAnsi="Tahoma" w:cs="Tahoma"/>
          <w:b/>
          <w:szCs w:val="16"/>
          <w:u w:val="single"/>
        </w:rPr>
      </w:pPr>
      <w:r w:rsidRPr="00610B70">
        <w:rPr>
          <w:rFonts w:ascii="Tahoma" w:hAnsi="Tahoma" w:cs="Tahoma"/>
          <w:b/>
          <w:szCs w:val="16"/>
        </w:rPr>
        <w:t xml:space="preserve">Documentos de Referencia Interna: </w:t>
      </w:r>
      <w:r w:rsidR="000F4054" w:rsidRPr="00610B70">
        <w:rPr>
          <w:rFonts w:ascii="Tahoma" w:hAnsi="Tahoma" w:cs="Tahoma"/>
          <w:b/>
          <w:szCs w:val="16"/>
          <w:u w:val="single"/>
        </w:rPr>
        <w:t>07</w:t>
      </w:r>
    </w:p>
    <w:tbl>
      <w:tblPr>
        <w:tblW w:w="7830" w:type="dxa"/>
        <w:tblInd w:w="430" w:type="dxa"/>
        <w:tblCellMar>
          <w:left w:w="70" w:type="dxa"/>
          <w:right w:w="70" w:type="dxa"/>
        </w:tblCellMar>
        <w:tblLook w:val="04A0" w:firstRow="1" w:lastRow="0" w:firstColumn="1" w:lastColumn="0" w:noHBand="0" w:noVBand="1"/>
      </w:tblPr>
      <w:tblGrid>
        <w:gridCol w:w="7830"/>
      </w:tblGrid>
      <w:tr w:rsidR="000F4054" w:rsidRPr="00610B70" w14:paraId="14BCADA4" w14:textId="77777777" w:rsidTr="000F4054">
        <w:trPr>
          <w:trHeight w:val="300"/>
        </w:trPr>
        <w:tc>
          <w:tcPr>
            <w:tcW w:w="7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63644" w14:textId="016B42BA"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Asesoría Institucional_v3</w:t>
            </w:r>
          </w:p>
        </w:tc>
      </w:tr>
      <w:tr w:rsidR="000F4054" w:rsidRPr="00610B70" w14:paraId="27CCA194"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55E2560" w14:textId="082A6713"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Generar base de datos de población pobre no afiliados_v01</w:t>
            </w:r>
          </w:p>
        </w:tc>
      </w:tr>
      <w:tr w:rsidR="000F4054" w:rsidRPr="00610B70" w14:paraId="17C30A46" w14:textId="77777777" w:rsidTr="000F4054">
        <w:trPr>
          <w:trHeight w:val="332"/>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05F6C1A"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Instructivo Ficha Familiar Estrategia Comunidades con Autocuidado Promotoras de Salud CAPS_v01</w:t>
            </w:r>
          </w:p>
        </w:tc>
      </w:tr>
      <w:tr w:rsidR="000F4054" w:rsidRPr="00610B70" w14:paraId="00ED5833"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06DD767"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Manual de Auditoría al Régimen Subsidiado_v01_1</w:t>
            </w:r>
          </w:p>
        </w:tc>
      </w:tr>
      <w:tr w:rsidR="000F4054" w:rsidRPr="00610B70" w14:paraId="1032664D" w14:textId="77777777" w:rsidTr="000F4054">
        <w:trPr>
          <w:trHeight w:val="314"/>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C5D3E79" w14:textId="013275EC"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Modelo de Intervención Estratégica Comunidades con Autocuidado Promotoras de Salud CAPS_v01</w:t>
            </w:r>
          </w:p>
        </w:tc>
      </w:tr>
      <w:tr w:rsidR="000F4054" w:rsidRPr="00610B70" w14:paraId="154B8053"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88B5BBE"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Protocolo de Servicio al Ciudadano para la Alcaldía de Manizales_v02</w:t>
            </w:r>
          </w:p>
        </w:tc>
      </w:tr>
      <w:tr w:rsidR="000F4054" w:rsidRPr="00610B70" w14:paraId="24F820E3"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C86A86D"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Requisitos para el préstamo de escenarios deportivos_v01</w:t>
            </w:r>
          </w:p>
        </w:tc>
      </w:tr>
    </w:tbl>
    <w:p w14:paraId="70BA25DC" w14:textId="77777777" w:rsidR="00E846BF" w:rsidRPr="00610B70" w:rsidRDefault="00E846BF" w:rsidP="0085062D">
      <w:pPr>
        <w:pStyle w:val="Prrafodelista"/>
        <w:spacing w:after="0" w:line="240" w:lineRule="auto"/>
        <w:ind w:left="360"/>
        <w:jc w:val="both"/>
        <w:rPr>
          <w:rFonts w:ascii="Arial" w:hAnsi="Arial" w:cs="Arial"/>
          <w:szCs w:val="16"/>
        </w:rPr>
      </w:pPr>
    </w:p>
    <w:p w14:paraId="304B6AA0" w14:textId="7E3CD77C" w:rsidR="00E846BF" w:rsidRPr="00610B70" w:rsidRDefault="00E846BF" w:rsidP="00DB301F">
      <w:pPr>
        <w:pStyle w:val="Prrafodelista"/>
        <w:ind w:left="360"/>
        <w:jc w:val="both"/>
        <w:rPr>
          <w:rFonts w:ascii="Tahoma" w:hAnsi="Tahoma" w:cs="Tahoma"/>
          <w:b/>
          <w:shd w:val="clear" w:color="auto" w:fill="FFFFFF"/>
        </w:rPr>
      </w:pPr>
      <w:r w:rsidRPr="00610B70">
        <w:rPr>
          <w:rFonts w:ascii="Tahoma" w:hAnsi="Tahoma" w:cs="Tahoma"/>
          <w:b/>
          <w:szCs w:val="16"/>
        </w:rPr>
        <w:t xml:space="preserve">Formatos: </w:t>
      </w:r>
      <w:r w:rsidR="000F4054" w:rsidRPr="00610B70">
        <w:rPr>
          <w:rFonts w:ascii="Tahoma" w:hAnsi="Tahoma" w:cs="Tahoma"/>
          <w:b/>
          <w:szCs w:val="16"/>
          <w:u w:val="single"/>
        </w:rPr>
        <w:t>46</w:t>
      </w:r>
    </w:p>
    <w:tbl>
      <w:tblPr>
        <w:tblW w:w="7830" w:type="dxa"/>
        <w:tblInd w:w="430" w:type="dxa"/>
        <w:tblCellMar>
          <w:left w:w="70" w:type="dxa"/>
          <w:right w:w="70" w:type="dxa"/>
        </w:tblCellMar>
        <w:tblLook w:val="04A0" w:firstRow="1" w:lastRow="0" w:firstColumn="1" w:lastColumn="0" w:noHBand="0" w:noVBand="1"/>
      </w:tblPr>
      <w:tblGrid>
        <w:gridCol w:w="7830"/>
      </w:tblGrid>
      <w:tr w:rsidR="00CC23F3" w:rsidRPr="00610B70" w14:paraId="4369E676" w14:textId="77777777" w:rsidTr="000F4054">
        <w:trPr>
          <w:trHeight w:val="300"/>
        </w:trPr>
        <w:tc>
          <w:tcPr>
            <w:tcW w:w="7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95835"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Acta para registro de novedades de Bienes Muebles_v3</w:t>
            </w:r>
          </w:p>
        </w:tc>
      </w:tr>
      <w:tr w:rsidR="00CC23F3" w:rsidRPr="00610B70" w14:paraId="31A58EFC"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50BB046C"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Acta para visitas de inspección, observación o recolección de información_v02</w:t>
            </w:r>
          </w:p>
        </w:tc>
      </w:tr>
      <w:tr w:rsidR="00CC23F3" w:rsidRPr="00610B70" w14:paraId="2204A3AA" w14:textId="77777777" w:rsidTr="000F4054">
        <w:trPr>
          <w:trHeight w:val="314"/>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76B14AB"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Asistencia Técnica de Procesos de Salud y Rehabilitación de las Personas con Discapacidad_v01</w:t>
            </w:r>
          </w:p>
        </w:tc>
      </w:tr>
      <w:tr w:rsidR="00CC23F3" w:rsidRPr="00610B70" w14:paraId="61CB2166" w14:textId="77777777" w:rsidTr="00393B77">
        <w:trPr>
          <w:trHeight w:val="300"/>
        </w:trPr>
        <w:tc>
          <w:tcPr>
            <w:tcW w:w="7830" w:type="dxa"/>
            <w:tcBorders>
              <w:top w:val="nil"/>
              <w:left w:val="single" w:sz="4" w:space="0" w:color="000000"/>
              <w:bottom w:val="single" w:sz="4" w:space="0" w:color="auto"/>
              <w:right w:val="single" w:sz="4" w:space="0" w:color="000000"/>
            </w:tcBorders>
            <w:shd w:val="clear" w:color="auto" w:fill="auto"/>
            <w:vAlign w:val="center"/>
            <w:hideMark/>
          </w:tcPr>
          <w:p w14:paraId="2707656F"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Bitácora de Control para el Servicio de Celaduría en las Instituciones Educativas_v01</w:t>
            </w:r>
          </w:p>
        </w:tc>
      </w:tr>
      <w:tr w:rsidR="00CC23F3" w:rsidRPr="00610B70" w14:paraId="01DA1405" w14:textId="77777777" w:rsidTr="00393B77">
        <w:trPr>
          <w:trHeight w:val="300"/>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D2A3C"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lastRenderedPageBreak/>
              <w:t>Certificación de Propiedad de Bienes Inmuebles del Municipio de Manizales_v01</w:t>
            </w:r>
          </w:p>
        </w:tc>
      </w:tr>
      <w:tr w:rsidR="00CC23F3" w:rsidRPr="00610B70" w14:paraId="4FFBFF0E" w14:textId="77777777" w:rsidTr="00393B77">
        <w:trPr>
          <w:trHeight w:val="300"/>
        </w:trPr>
        <w:tc>
          <w:tcPr>
            <w:tcW w:w="783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63EBD97"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Certificación Laboral en la Administración Central Municipal de Manizales_v01</w:t>
            </w:r>
          </w:p>
        </w:tc>
      </w:tr>
      <w:tr w:rsidR="00CC23F3" w:rsidRPr="00610B70" w14:paraId="43E73165"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174AB95"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Certificado del Plan Anual de Adquisiciones_v01</w:t>
            </w:r>
          </w:p>
        </w:tc>
      </w:tr>
      <w:tr w:rsidR="00CC23F3" w:rsidRPr="00610B70" w14:paraId="2A12DBD5"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75EC75C"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Control de Asistencia_v1</w:t>
            </w:r>
          </w:p>
        </w:tc>
      </w:tr>
      <w:tr w:rsidR="00CC23F3" w:rsidRPr="00610B70" w14:paraId="73EC5560"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08831D4" w14:textId="0B02CACB"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Cronograma de Control para el Servicio de Celaduría en las Instituciones Educativas_v01</w:t>
            </w:r>
          </w:p>
        </w:tc>
      </w:tr>
      <w:tr w:rsidR="00CC23F3" w:rsidRPr="00610B70" w14:paraId="6AF6D3C6" w14:textId="77777777" w:rsidTr="00D07697">
        <w:trPr>
          <w:trHeight w:val="300"/>
        </w:trPr>
        <w:tc>
          <w:tcPr>
            <w:tcW w:w="7830" w:type="dxa"/>
            <w:tcBorders>
              <w:top w:val="nil"/>
              <w:left w:val="single" w:sz="4" w:space="0" w:color="000000"/>
              <w:bottom w:val="single" w:sz="4" w:space="0" w:color="auto"/>
              <w:right w:val="single" w:sz="4" w:space="0" w:color="000000"/>
            </w:tcBorders>
            <w:shd w:val="clear" w:color="auto" w:fill="auto"/>
            <w:vAlign w:val="center"/>
            <w:hideMark/>
          </w:tcPr>
          <w:p w14:paraId="4C942907" w14:textId="0CD74F73"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Entrega temporal o definitiva del puesto de trabajo_v3_1</w:t>
            </w:r>
          </w:p>
        </w:tc>
      </w:tr>
      <w:tr w:rsidR="00CC23F3" w:rsidRPr="00610B70" w14:paraId="6CADEAB9" w14:textId="77777777" w:rsidTr="00D07697">
        <w:trPr>
          <w:trHeight w:val="300"/>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731CB"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Evaluación de Eventos de Formación y Capacitación_v02</w:t>
            </w:r>
          </w:p>
        </w:tc>
      </w:tr>
      <w:tr w:rsidR="00CC23F3" w:rsidRPr="00610B70" w14:paraId="4FCFD4F7" w14:textId="77777777" w:rsidTr="000F4054">
        <w:trPr>
          <w:trHeight w:val="300"/>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29AF7"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Ficha Familiar de Atención Primaria en Salud APS_v01</w:t>
            </w:r>
          </w:p>
        </w:tc>
      </w:tr>
      <w:tr w:rsidR="00CC23F3" w:rsidRPr="00610B70" w14:paraId="27F918A3" w14:textId="77777777" w:rsidTr="000F4054">
        <w:trPr>
          <w:trHeight w:val="300"/>
        </w:trPr>
        <w:tc>
          <w:tcPr>
            <w:tcW w:w="783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329DC66"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Ficha Técnica De Los Indicadores Asociados A Metas Del Plan De Desarrollo Municipal_v01</w:t>
            </w:r>
          </w:p>
        </w:tc>
      </w:tr>
      <w:tr w:rsidR="00CC23F3" w:rsidRPr="00610B70" w14:paraId="2DFFF555"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A32E821"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Formato de Remisión de Pacientes para Instituciones Sociales o de Salud_v01</w:t>
            </w:r>
          </w:p>
        </w:tc>
      </w:tr>
      <w:tr w:rsidR="00CC23F3" w:rsidRPr="00610B70" w14:paraId="1FC148D4"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F739253"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Formato para Autorizar la Ocupación de Vías en el Municipio_v1</w:t>
            </w:r>
          </w:p>
        </w:tc>
      </w:tr>
      <w:tr w:rsidR="00CC23F3" w:rsidRPr="00610B70" w14:paraId="71286398" w14:textId="77777777" w:rsidTr="007877E2">
        <w:trPr>
          <w:trHeight w:val="300"/>
        </w:trPr>
        <w:tc>
          <w:tcPr>
            <w:tcW w:w="7830" w:type="dxa"/>
            <w:tcBorders>
              <w:top w:val="nil"/>
              <w:left w:val="single" w:sz="4" w:space="0" w:color="000000"/>
              <w:bottom w:val="single" w:sz="4" w:space="0" w:color="auto"/>
              <w:right w:val="single" w:sz="4" w:space="0" w:color="000000"/>
            </w:tcBorders>
            <w:shd w:val="clear" w:color="auto" w:fill="auto"/>
            <w:vAlign w:val="center"/>
            <w:hideMark/>
          </w:tcPr>
          <w:p w14:paraId="5513BC37"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Formulario de ingresos y novedades de nómina_v02</w:t>
            </w:r>
          </w:p>
        </w:tc>
      </w:tr>
      <w:tr w:rsidR="00CC23F3" w:rsidRPr="00610B70" w14:paraId="4917B929" w14:textId="77777777" w:rsidTr="007877E2">
        <w:trPr>
          <w:trHeight w:val="300"/>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1A15A"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Historia Clínica Animal_v2_1</w:t>
            </w:r>
          </w:p>
        </w:tc>
      </w:tr>
      <w:tr w:rsidR="00CC23F3" w:rsidRPr="00610B70" w14:paraId="301B2EEE" w14:textId="77777777" w:rsidTr="007877E2">
        <w:trPr>
          <w:trHeight w:val="300"/>
        </w:trPr>
        <w:tc>
          <w:tcPr>
            <w:tcW w:w="783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E272DF7"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Historia Clínica de Psicología_v2</w:t>
            </w:r>
          </w:p>
        </w:tc>
      </w:tr>
      <w:tr w:rsidR="00CC23F3" w:rsidRPr="00610B70" w14:paraId="535BFEA8"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DE41DE8"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de anexos para órdenes de pago de contratos de obra pública_v4</w:t>
            </w:r>
          </w:p>
        </w:tc>
      </w:tr>
      <w:tr w:rsidR="00CC23F3" w:rsidRPr="00610B70" w14:paraId="00AACA42" w14:textId="77777777" w:rsidTr="000F4054">
        <w:trPr>
          <w:trHeight w:val="296"/>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B4567C6"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de anexos para órdenes de pago de contratos de prestación de servicios_v4</w:t>
            </w:r>
          </w:p>
        </w:tc>
      </w:tr>
      <w:tr w:rsidR="00CC23F3" w:rsidRPr="00610B70" w14:paraId="22676CC1"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31E09B6"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de anexos para órdenes de pagos varios_v4_1</w:t>
            </w:r>
          </w:p>
        </w:tc>
      </w:tr>
      <w:tr w:rsidR="00CC23F3" w:rsidRPr="00610B70" w14:paraId="18AAF304"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4C3DAB9"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de anexos para pago de nómina y seguridad social_v4</w:t>
            </w:r>
          </w:p>
        </w:tc>
      </w:tr>
      <w:tr w:rsidR="00CC23F3" w:rsidRPr="00610B70" w14:paraId="4D1A3306"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139AFCD"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de Buenas Prácticas de Seguridad del Paciente_v01</w:t>
            </w:r>
          </w:p>
        </w:tc>
      </w:tr>
      <w:tr w:rsidR="00CC23F3" w:rsidRPr="00610B70" w14:paraId="67F35A6B"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1244839"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el control de procesos contractuales_v4_2</w:t>
            </w:r>
          </w:p>
        </w:tc>
      </w:tr>
      <w:tr w:rsidR="00CC23F3" w:rsidRPr="00610B70" w14:paraId="2D429568"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DE09F0C"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 las Asociaciones de Usuarios de Salud_v01</w:t>
            </w:r>
          </w:p>
        </w:tc>
      </w:tr>
      <w:tr w:rsidR="00CC23F3" w:rsidRPr="00610B70" w14:paraId="08FBB848"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6E6A8EF8"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 Veedurías en Salud_v01</w:t>
            </w:r>
          </w:p>
        </w:tc>
      </w:tr>
      <w:tr w:rsidR="00CC23F3" w:rsidRPr="00610B70" w14:paraId="1DBC623F" w14:textId="77777777" w:rsidTr="000F4054">
        <w:trPr>
          <w:trHeight w:val="296"/>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BD9631F"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del Comité de Participación Comunitaria - COPACO_v01</w:t>
            </w:r>
          </w:p>
        </w:tc>
      </w:tr>
      <w:tr w:rsidR="00CC23F3" w:rsidRPr="00610B70" w14:paraId="4A80DC43"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5F11D763"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del Servicio de Atención a la Comunidad -SAC-_v01</w:t>
            </w:r>
          </w:p>
        </w:tc>
      </w:tr>
      <w:tr w:rsidR="00CC23F3" w:rsidRPr="00610B70" w14:paraId="1E763F25" w14:textId="77777777" w:rsidTr="000F4054">
        <w:trPr>
          <w:trHeight w:val="314"/>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C8ED460"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la Evaluación del Sistema de Información y Atención al Usuario SIAU_v01</w:t>
            </w:r>
          </w:p>
        </w:tc>
      </w:tr>
      <w:tr w:rsidR="00CC23F3" w:rsidRPr="00610B70" w14:paraId="5E36C7DA" w14:textId="77777777" w:rsidTr="000F4054">
        <w:trPr>
          <w:trHeight w:val="35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96120DE"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Hoja de Chequeo para Revisión de Indicadores según Resolución 256 de 2016 en EAPB_v01</w:t>
            </w:r>
          </w:p>
        </w:tc>
      </w:tr>
      <w:tr w:rsidR="00CC23F3" w:rsidRPr="00610B70" w14:paraId="22171A5A"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769DE2EA"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Informe de Seguimiento al Plan Indicativo_v001</w:t>
            </w:r>
          </w:p>
        </w:tc>
      </w:tr>
      <w:tr w:rsidR="00CC23F3" w:rsidRPr="00610B70" w14:paraId="1459069E"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6B5AC589"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Informe de Supervisión y/o Interventoría para Contratos (Parcial)_v01</w:t>
            </w:r>
          </w:p>
        </w:tc>
      </w:tr>
      <w:tr w:rsidR="00CC23F3" w:rsidRPr="00610B70" w14:paraId="0CA265E9"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65F99F7"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Lista de asistencia a eventos de capacitación institucional_v02</w:t>
            </w:r>
          </w:p>
        </w:tc>
      </w:tr>
      <w:tr w:rsidR="00CC23F3" w:rsidRPr="00610B70" w14:paraId="386863FC"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D2C5291"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Lista de Asistencia para Eventos Externos_v01</w:t>
            </w:r>
          </w:p>
        </w:tc>
      </w:tr>
      <w:tr w:rsidR="00CC23F3" w:rsidRPr="00610B70" w14:paraId="381E6889"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7D09630"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Peticiones, quejas, reclamos y sugerencias del Sector Educativo_v2</w:t>
            </w:r>
          </w:p>
        </w:tc>
      </w:tr>
      <w:tr w:rsidR="00CC23F3" w:rsidRPr="00610B70" w14:paraId="01EDFE67"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19D12FC"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Planilla Control de Novedades_v3</w:t>
            </w:r>
          </w:p>
        </w:tc>
      </w:tr>
      <w:tr w:rsidR="00CC23F3" w:rsidRPr="00610B70" w14:paraId="5E4E59E9"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2457962"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Recargos celadores_v2</w:t>
            </w:r>
          </w:p>
        </w:tc>
      </w:tr>
      <w:tr w:rsidR="00CC23F3" w:rsidRPr="00610B70" w14:paraId="5D952290" w14:textId="77777777" w:rsidTr="00393B77">
        <w:trPr>
          <w:trHeight w:val="300"/>
        </w:trPr>
        <w:tc>
          <w:tcPr>
            <w:tcW w:w="7830" w:type="dxa"/>
            <w:tcBorders>
              <w:top w:val="nil"/>
              <w:left w:val="single" w:sz="4" w:space="0" w:color="000000"/>
              <w:bottom w:val="single" w:sz="4" w:space="0" w:color="auto"/>
              <w:right w:val="single" w:sz="4" w:space="0" w:color="000000"/>
            </w:tcBorders>
            <w:shd w:val="clear" w:color="auto" w:fill="auto"/>
            <w:vAlign w:val="center"/>
            <w:hideMark/>
          </w:tcPr>
          <w:p w14:paraId="7EDC1EC3"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Registro de Prestación del Servicio_v3</w:t>
            </w:r>
          </w:p>
        </w:tc>
      </w:tr>
      <w:tr w:rsidR="00CC23F3" w:rsidRPr="00610B70" w14:paraId="06FD3C1E" w14:textId="77777777" w:rsidTr="00393B77">
        <w:trPr>
          <w:trHeight w:val="300"/>
        </w:trPr>
        <w:tc>
          <w:tcPr>
            <w:tcW w:w="7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BD4BD"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lastRenderedPageBreak/>
              <w:t>Registro Semanal de Semáforos Fuera de Servicio_v01</w:t>
            </w:r>
          </w:p>
        </w:tc>
      </w:tr>
      <w:tr w:rsidR="00CC23F3" w:rsidRPr="00610B70" w14:paraId="33903E6D" w14:textId="77777777" w:rsidTr="00393B77">
        <w:trPr>
          <w:trHeight w:val="341"/>
        </w:trPr>
        <w:tc>
          <w:tcPr>
            <w:tcW w:w="783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BF7FC20"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Registro y Control de los Fallos Proferidos por los Inspectores de Tránsito y Transporte_v01</w:t>
            </w:r>
          </w:p>
        </w:tc>
      </w:tr>
      <w:tr w:rsidR="00CC23F3" w:rsidRPr="00610B70" w14:paraId="06EECD65"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FB7BD87"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Reporte de Multas y Sanciones para el registro contable_v01</w:t>
            </w:r>
          </w:p>
        </w:tc>
      </w:tr>
      <w:tr w:rsidR="00CC23F3" w:rsidRPr="00610B70" w14:paraId="4A051CB0"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24A5E02"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Reporte para el Servicio De Grúa No Prestado O Demorado_v01</w:t>
            </w:r>
          </w:p>
        </w:tc>
      </w:tr>
      <w:tr w:rsidR="00CC23F3" w:rsidRPr="00610B70" w14:paraId="10F16797"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12A5AFD"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Revisión a predio_v5</w:t>
            </w:r>
          </w:p>
        </w:tc>
      </w:tr>
      <w:tr w:rsidR="00CC23F3" w:rsidRPr="00610B70" w14:paraId="179C934B"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81FD0DE"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Solicitar Permisos y Compensatorios_v02_1</w:t>
            </w:r>
          </w:p>
        </w:tc>
      </w:tr>
      <w:tr w:rsidR="00CC23F3" w:rsidRPr="00610B70" w14:paraId="4F16AFB5"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6CCB5206"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Solicitud de Trámites de Prestaciones Sociales_v01</w:t>
            </w:r>
          </w:p>
        </w:tc>
      </w:tr>
      <w:tr w:rsidR="00CC23F3" w:rsidRPr="00610B70" w14:paraId="51876A8B" w14:textId="77777777" w:rsidTr="000F4054">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345F9297" w14:textId="77777777" w:rsidR="000F4054" w:rsidRPr="00610B70" w:rsidRDefault="000F4054"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Solicitud para la ocupación del espacio público con un puesto de ventas informales_v02</w:t>
            </w:r>
          </w:p>
        </w:tc>
      </w:tr>
    </w:tbl>
    <w:p w14:paraId="6F06D4B2" w14:textId="77777777" w:rsidR="00E846BF" w:rsidRPr="00610B70" w:rsidRDefault="00E846BF" w:rsidP="0085062D">
      <w:pPr>
        <w:pStyle w:val="Prrafodelista"/>
        <w:spacing w:after="0" w:line="240" w:lineRule="auto"/>
        <w:ind w:left="360"/>
        <w:jc w:val="both"/>
        <w:rPr>
          <w:rFonts w:ascii="Arial" w:hAnsi="Arial" w:cs="Arial"/>
        </w:rPr>
      </w:pPr>
    </w:p>
    <w:p w14:paraId="2A633AED" w14:textId="113309CA" w:rsidR="000F4054" w:rsidRPr="00610B70" w:rsidRDefault="009646AD" w:rsidP="0085062D">
      <w:pPr>
        <w:pStyle w:val="Prrafodelista"/>
        <w:spacing w:after="0" w:line="240" w:lineRule="auto"/>
        <w:ind w:left="360"/>
        <w:jc w:val="both"/>
        <w:rPr>
          <w:rFonts w:ascii="Tahoma" w:hAnsi="Tahoma" w:cs="Tahoma"/>
          <w:b/>
        </w:rPr>
      </w:pPr>
      <w:r w:rsidRPr="00610B70">
        <w:rPr>
          <w:rFonts w:ascii="Tahoma" w:hAnsi="Tahoma" w:cs="Tahoma"/>
          <w:b/>
        </w:rPr>
        <w:t xml:space="preserve">Instructivos: </w:t>
      </w:r>
      <w:r w:rsidRPr="00610B70">
        <w:rPr>
          <w:rFonts w:ascii="Tahoma" w:hAnsi="Tahoma" w:cs="Tahoma"/>
          <w:b/>
          <w:u w:val="single"/>
        </w:rPr>
        <w:t>03</w:t>
      </w:r>
    </w:p>
    <w:p w14:paraId="3BD8624D" w14:textId="77777777" w:rsidR="000F4054" w:rsidRPr="00610B70" w:rsidRDefault="000F4054" w:rsidP="0085062D">
      <w:pPr>
        <w:pStyle w:val="Prrafodelista"/>
        <w:spacing w:after="0" w:line="240" w:lineRule="auto"/>
        <w:ind w:left="360"/>
        <w:jc w:val="both"/>
        <w:rPr>
          <w:rFonts w:ascii="Arial" w:hAnsi="Arial" w:cs="Arial"/>
        </w:rPr>
      </w:pPr>
    </w:p>
    <w:tbl>
      <w:tblPr>
        <w:tblW w:w="7830" w:type="dxa"/>
        <w:tblInd w:w="430" w:type="dxa"/>
        <w:tblCellMar>
          <w:left w:w="70" w:type="dxa"/>
          <w:right w:w="70" w:type="dxa"/>
        </w:tblCellMar>
        <w:tblLook w:val="04A0" w:firstRow="1" w:lastRow="0" w:firstColumn="1" w:lastColumn="0" w:noHBand="0" w:noVBand="1"/>
      </w:tblPr>
      <w:tblGrid>
        <w:gridCol w:w="7830"/>
      </w:tblGrid>
      <w:tr w:rsidR="009646AD" w:rsidRPr="00610B70" w14:paraId="78D38FC2" w14:textId="77777777" w:rsidTr="009646AD">
        <w:trPr>
          <w:trHeight w:val="300"/>
        </w:trPr>
        <w:tc>
          <w:tcPr>
            <w:tcW w:w="7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C025E" w14:textId="77777777" w:rsidR="009646AD" w:rsidRPr="00610B70" w:rsidRDefault="009646AD"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Afiliar a los Servidores Públicos a Seguridad Social_v2</w:t>
            </w:r>
          </w:p>
        </w:tc>
      </w:tr>
      <w:tr w:rsidR="009646AD" w:rsidRPr="00610B70" w14:paraId="790307C8" w14:textId="77777777" w:rsidTr="009646AD">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673F0DD8" w14:textId="77777777" w:rsidR="009646AD" w:rsidRPr="00610B70" w:rsidRDefault="009646AD"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Cruce de Información con la Dirección Territorial de Salud de Caldas_v2</w:t>
            </w:r>
          </w:p>
        </w:tc>
      </w:tr>
      <w:tr w:rsidR="009646AD" w:rsidRPr="00610B70" w14:paraId="54C06E40" w14:textId="77777777" w:rsidTr="009646AD">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44E8E94" w14:textId="77777777" w:rsidR="009646AD" w:rsidRPr="00610B70" w:rsidRDefault="009646AD"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Preparar Transferencias Documentales al Archivo General del Municipio_v002</w:t>
            </w:r>
          </w:p>
        </w:tc>
      </w:tr>
    </w:tbl>
    <w:p w14:paraId="34FFA79F" w14:textId="77777777" w:rsidR="007877E2" w:rsidRPr="00393B77" w:rsidRDefault="007877E2" w:rsidP="00393B77">
      <w:pPr>
        <w:jc w:val="both"/>
        <w:rPr>
          <w:rFonts w:ascii="Tahoma" w:hAnsi="Tahoma" w:cs="Tahoma"/>
          <w:b/>
        </w:rPr>
      </w:pPr>
    </w:p>
    <w:p w14:paraId="6BBB1ECC" w14:textId="38ED9BE9" w:rsidR="00670CCC" w:rsidRPr="00610B70" w:rsidRDefault="00670CCC" w:rsidP="00670CCC">
      <w:pPr>
        <w:pStyle w:val="Prrafodelista"/>
        <w:spacing w:after="0" w:line="240" w:lineRule="auto"/>
        <w:ind w:left="360"/>
        <w:jc w:val="both"/>
        <w:rPr>
          <w:rFonts w:ascii="Tahoma" w:hAnsi="Tahoma" w:cs="Tahoma"/>
          <w:b/>
        </w:rPr>
      </w:pPr>
      <w:r w:rsidRPr="00610B70">
        <w:rPr>
          <w:rFonts w:ascii="Tahoma" w:hAnsi="Tahoma" w:cs="Tahoma"/>
          <w:b/>
        </w:rPr>
        <w:t xml:space="preserve">Macroprocesos: </w:t>
      </w:r>
      <w:r w:rsidRPr="00610B70">
        <w:rPr>
          <w:rFonts w:ascii="Tahoma" w:hAnsi="Tahoma" w:cs="Tahoma"/>
          <w:b/>
          <w:u w:val="single"/>
        </w:rPr>
        <w:t>09</w:t>
      </w:r>
    </w:p>
    <w:p w14:paraId="6E0B3384" w14:textId="77777777" w:rsidR="009646AD" w:rsidRPr="00610B70" w:rsidRDefault="009646AD" w:rsidP="0085062D">
      <w:pPr>
        <w:pStyle w:val="Prrafodelista"/>
        <w:spacing w:after="0" w:line="240" w:lineRule="auto"/>
        <w:ind w:left="360"/>
        <w:jc w:val="both"/>
        <w:rPr>
          <w:rFonts w:ascii="Arial" w:hAnsi="Arial" w:cs="Arial"/>
        </w:rPr>
      </w:pPr>
    </w:p>
    <w:tbl>
      <w:tblPr>
        <w:tblW w:w="7830" w:type="dxa"/>
        <w:tblInd w:w="430" w:type="dxa"/>
        <w:tblCellMar>
          <w:left w:w="70" w:type="dxa"/>
          <w:right w:w="70" w:type="dxa"/>
        </w:tblCellMar>
        <w:tblLook w:val="04A0" w:firstRow="1" w:lastRow="0" w:firstColumn="1" w:lastColumn="0" w:noHBand="0" w:noVBand="1"/>
      </w:tblPr>
      <w:tblGrid>
        <w:gridCol w:w="7830"/>
      </w:tblGrid>
      <w:tr w:rsidR="00670CCC" w:rsidRPr="00610B70" w14:paraId="6DE7A2CA" w14:textId="77777777" w:rsidTr="00670CCC">
        <w:trPr>
          <w:trHeight w:val="300"/>
        </w:trPr>
        <w:tc>
          <w:tcPr>
            <w:tcW w:w="7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3ECA66" w14:textId="77777777" w:rsidR="00670CCC" w:rsidRPr="00610B70" w:rsidRDefault="00670CCC"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EVALUACIÓN Y MEJORAMIENTO DE LA GESTIÓN INSTITUCIONAL_v0</w:t>
            </w:r>
          </w:p>
        </w:tc>
      </w:tr>
      <w:tr w:rsidR="00670CCC" w:rsidRPr="00610B70" w14:paraId="0D58BFDE" w14:textId="77777777" w:rsidTr="00670CCC">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6A5D0369" w14:textId="77777777" w:rsidR="00670CCC" w:rsidRPr="00610B70" w:rsidRDefault="00670CCC"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EDUCATIVA MUNICIPAL_v0</w:t>
            </w:r>
          </w:p>
        </w:tc>
      </w:tr>
      <w:tr w:rsidR="00670CCC" w:rsidRPr="00610B70" w14:paraId="517EA72E" w14:textId="77777777" w:rsidTr="00670CCC">
        <w:trPr>
          <w:trHeight w:val="287"/>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0C570A1" w14:textId="77777777" w:rsidR="00670CCC" w:rsidRPr="00610B70" w:rsidRDefault="00670CCC"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EL DESARROLLO INDUSTRIAL, TECNOLÓGICO, COMERCIAL Y LABORAL DEL MUNICIPIO_v0</w:t>
            </w:r>
          </w:p>
        </w:tc>
      </w:tr>
      <w:tr w:rsidR="00670CCC" w:rsidRPr="00610B70" w14:paraId="7726ED6B" w14:textId="77777777" w:rsidTr="00670CCC">
        <w:trPr>
          <w:trHeight w:val="26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02E06FA0" w14:textId="77777777" w:rsidR="00670CCC" w:rsidRPr="00610B70" w:rsidRDefault="00670CCC"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EL DESARROLLO SOCIAL, LA INCLUSIÓN Y EL MEJORAMIENTO DE LA CALIDAD DE VIDA_v0</w:t>
            </w:r>
          </w:p>
        </w:tc>
      </w:tr>
      <w:tr w:rsidR="00670CCC" w:rsidRPr="00610B70" w14:paraId="5D61EADB" w14:textId="77777777" w:rsidTr="00670CCC">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B6F06BA" w14:textId="77777777" w:rsidR="00670CCC" w:rsidRPr="00610B70" w:rsidRDefault="00670CCC"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EL MEJORAMIENTO DE LAS CONDICIONES EN SALUD PÚBLICA_v0</w:t>
            </w:r>
          </w:p>
        </w:tc>
      </w:tr>
      <w:tr w:rsidR="00670CCC" w:rsidRPr="00610B70" w14:paraId="7489CA48" w14:textId="77777777" w:rsidTr="00670CCC">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107BB2DF" w14:textId="77777777" w:rsidR="00670CCC" w:rsidRPr="00610B70" w:rsidRDefault="00670CCC"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EL MEJORAMIENTO Y CONTROL DE LAS CONDICIONES DEL HÁBITAT_v0</w:t>
            </w:r>
          </w:p>
        </w:tc>
      </w:tr>
      <w:tr w:rsidR="00670CCC" w:rsidRPr="00610B70" w14:paraId="6BE42D8B" w14:textId="77777777" w:rsidTr="00670CCC">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652231FA" w14:textId="77777777" w:rsidR="00670CCC" w:rsidRPr="00610B70" w:rsidRDefault="00670CCC"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GESTIÓN PARA LA PREVENCIÓN Y ATENCIÓN DE URGENCIAS Y EMERGENCIAS_v0</w:t>
            </w:r>
          </w:p>
        </w:tc>
      </w:tr>
      <w:tr w:rsidR="00670CCC" w:rsidRPr="00610B70" w14:paraId="363C4C89" w14:textId="77777777" w:rsidTr="00670CCC">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2BB412A7" w14:textId="77777777" w:rsidR="00670CCC" w:rsidRPr="00610B70" w:rsidRDefault="00670CCC"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PLANEACIÓN INTEGRAL DEL MUNICIPIO_v0</w:t>
            </w:r>
          </w:p>
        </w:tc>
      </w:tr>
      <w:tr w:rsidR="00670CCC" w:rsidRPr="00610B70" w14:paraId="38DEB2AE" w14:textId="77777777" w:rsidTr="00670CCC">
        <w:trPr>
          <w:trHeight w:val="300"/>
        </w:trPr>
        <w:tc>
          <w:tcPr>
            <w:tcW w:w="7830" w:type="dxa"/>
            <w:tcBorders>
              <w:top w:val="nil"/>
              <w:left w:val="single" w:sz="4" w:space="0" w:color="000000"/>
              <w:bottom w:val="single" w:sz="4" w:space="0" w:color="000000"/>
              <w:right w:val="single" w:sz="4" w:space="0" w:color="000000"/>
            </w:tcBorders>
            <w:shd w:val="clear" w:color="auto" w:fill="auto"/>
            <w:vAlign w:val="center"/>
            <w:hideMark/>
          </w:tcPr>
          <w:p w14:paraId="425102A1" w14:textId="77777777" w:rsidR="00670CCC" w:rsidRPr="00610B70" w:rsidRDefault="00670CCC"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PRESTACIÓN DE SERVICIOS PARA LA GESTIÓN INSTITUCIONAL_v0</w:t>
            </w:r>
          </w:p>
        </w:tc>
      </w:tr>
    </w:tbl>
    <w:p w14:paraId="3EC44471" w14:textId="77777777" w:rsidR="009646AD" w:rsidRPr="00610B70" w:rsidRDefault="009646AD" w:rsidP="0085062D">
      <w:pPr>
        <w:pStyle w:val="Prrafodelista"/>
        <w:spacing w:after="0" w:line="240" w:lineRule="auto"/>
        <w:ind w:left="360"/>
        <w:jc w:val="both"/>
        <w:rPr>
          <w:rFonts w:ascii="Arial" w:hAnsi="Arial" w:cs="Arial"/>
        </w:rPr>
      </w:pPr>
    </w:p>
    <w:p w14:paraId="3C87A2D9" w14:textId="4F7B3107" w:rsidR="00E846BF" w:rsidRPr="00610B70" w:rsidRDefault="00E846BF" w:rsidP="00DB301F">
      <w:pPr>
        <w:pStyle w:val="Prrafodelista"/>
        <w:ind w:left="360"/>
        <w:jc w:val="both"/>
        <w:rPr>
          <w:rFonts w:ascii="Tahoma" w:hAnsi="Tahoma" w:cs="Tahoma"/>
          <w:b/>
          <w:szCs w:val="16"/>
        </w:rPr>
      </w:pPr>
      <w:r w:rsidRPr="00610B70">
        <w:rPr>
          <w:rFonts w:ascii="Tahoma" w:hAnsi="Tahoma" w:cs="Tahoma"/>
          <w:b/>
          <w:szCs w:val="16"/>
        </w:rPr>
        <w:t xml:space="preserve">Documentos externos: </w:t>
      </w:r>
      <w:r w:rsidR="001128FE" w:rsidRPr="00610B70">
        <w:rPr>
          <w:rFonts w:ascii="Tahoma" w:hAnsi="Tahoma" w:cs="Tahoma"/>
          <w:b/>
          <w:szCs w:val="16"/>
          <w:u w:val="single"/>
        </w:rPr>
        <w:t>46</w:t>
      </w:r>
    </w:p>
    <w:tbl>
      <w:tblPr>
        <w:tblW w:w="783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30"/>
      </w:tblGrid>
      <w:tr w:rsidR="00D07697" w:rsidRPr="00610B70" w14:paraId="6BB7AE82" w14:textId="77777777" w:rsidTr="00D07697">
        <w:trPr>
          <w:trHeight w:val="332"/>
        </w:trPr>
        <w:tc>
          <w:tcPr>
            <w:tcW w:w="7830" w:type="dxa"/>
            <w:shd w:val="clear" w:color="auto" w:fill="auto"/>
            <w:vAlign w:val="center"/>
            <w:hideMark/>
          </w:tcPr>
          <w:p w14:paraId="47323212"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Acuerdo 039 de 1994</w:t>
            </w:r>
          </w:p>
        </w:tc>
      </w:tr>
      <w:tr w:rsidR="00D07697" w:rsidRPr="00610B70" w14:paraId="4735ED97" w14:textId="77777777" w:rsidTr="00D07697">
        <w:trPr>
          <w:trHeight w:val="300"/>
        </w:trPr>
        <w:tc>
          <w:tcPr>
            <w:tcW w:w="7830" w:type="dxa"/>
            <w:shd w:val="clear" w:color="auto" w:fill="auto"/>
            <w:vAlign w:val="center"/>
            <w:hideMark/>
          </w:tcPr>
          <w:p w14:paraId="00AEA67E"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Acuerdo 0726 de 2009</w:t>
            </w:r>
          </w:p>
        </w:tc>
      </w:tr>
      <w:tr w:rsidR="00D07697" w:rsidRPr="00610B70" w14:paraId="469F5A80" w14:textId="77777777" w:rsidTr="00D07697">
        <w:trPr>
          <w:trHeight w:val="300"/>
        </w:trPr>
        <w:tc>
          <w:tcPr>
            <w:tcW w:w="7830" w:type="dxa"/>
            <w:shd w:val="clear" w:color="auto" w:fill="auto"/>
            <w:vAlign w:val="center"/>
            <w:hideMark/>
          </w:tcPr>
          <w:p w14:paraId="7AE88E13"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Acuerdo 0844 del 20 de mayo de 2014</w:t>
            </w:r>
          </w:p>
        </w:tc>
      </w:tr>
      <w:tr w:rsidR="00D07697" w:rsidRPr="00610B70" w14:paraId="748AF823" w14:textId="77777777" w:rsidTr="00D07697">
        <w:trPr>
          <w:trHeight w:val="300"/>
        </w:trPr>
        <w:tc>
          <w:tcPr>
            <w:tcW w:w="7830" w:type="dxa"/>
            <w:shd w:val="clear" w:color="auto" w:fill="auto"/>
            <w:vAlign w:val="center"/>
            <w:hideMark/>
          </w:tcPr>
          <w:p w14:paraId="6A5FB40B"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Acuerdo 153 de 2012</w:t>
            </w:r>
          </w:p>
        </w:tc>
      </w:tr>
      <w:tr w:rsidR="00D07697" w:rsidRPr="00610B70" w14:paraId="484A8657" w14:textId="77777777" w:rsidTr="00D07697">
        <w:trPr>
          <w:trHeight w:val="300"/>
        </w:trPr>
        <w:tc>
          <w:tcPr>
            <w:tcW w:w="7830" w:type="dxa"/>
            <w:shd w:val="clear" w:color="auto" w:fill="auto"/>
            <w:vAlign w:val="center"/>
            <w:hideMark/>
          </w:tcPr>
          <w:p w14:paraId="125E575F"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Acuerdo 565 de la CNSC</w:t>
            </w:r>
          </w:p>
        </w:tc>
      </w:tr>
      <w:tr w:rsidR="00D07697" w:rsidRPr="00610B70" w14:paraId="0FADD14D" w14:textId="77777777" w:rsidTr="00D07697">
        <w:trPr>
          <w:trHeight w:val="300"/>
        </w:trPr>
        <w:tc>
          <w:tcPr>
            <w:tcW w:w="7830" w:type="dxa"/>
            <w:shd w:val="clear" w:color="auto" w:fill="auto"/>
            <w:vAlign w:val="center"/>
            <w:hideMark/>
          </w:tcPr>
          <w:p w14:paraId="6E10A599"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Centro de Información Estadística CIE</w:t>
            </w:r>
          </w:p>
        </w:tc>
      </w:tr>
      <w:tr w:rsidR="00D07697" w:rsidRPr="00610B70" w14:paraId="1E4A493E" w14:textId="77777777" w:rsidTr="00D07697">
        <w:trPr>
          <w:trHeight w:val="332"/>
        </w:trPr>
        <w:tc>
          <w:tcPr>
            <w:tcW w:w="7830" w:type="dxa"/>
            <w:shd w:val="clear" w:color="auto" w:fill="auto"/>
            <w:vAlign w:val="center"/>
            <w:hideMark/>
          </w:tcPr>
          <w:p w14:paraId="1A432E0C"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lastRenderedPageBreak/>
              <w:t>Circular 003 del 23 de Mayo 2017</w:t>
            </w:r>
          </w:p>
        </w:tc>
      </w:tr>
      <w:tr w:rsidR="00D07697" w:rsidRPr="00610B70" w14:paraId="51BEF194" w14:textId="77777777" w:rsidTr="00D07697">
        <w:trPr>
          <w:trHeight w:val="260"/>
        </w:trPr>
        <w:tc>
          <w:tcPr>
            <w:tcW w:w="7830" w:type="dxa"/>
            <w:shd w:val="clear" w:color="auto" w:fill="auto"/>
            <w:vAlign w:val="center"/>
            <w:hideMark/>
          </w:tcPr>
          <w:p w14:paraId="22E8A2EC"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0062 de 2007</w:t>
            </w:r>
          </w:p>
        </w:tc>
      </w:tr>
      <w:tr w:rsidR="00D07697" w:rsidRPr="00610B70" w14:paraId="210D40FB" w14:textId="77777777" w:rsidTr="00D07697">
        <w:trPr>
          <w:trHeight w:val="260"/>
        </w:trPr>
        <w:tc>
          <w:tcPr>
            <w:tcW w:w="7830" w:type="dxa"/>
            <w:shd w:val="clear" w:color="auto" w:fill="auto"/>
            <w:vAlign w:val="center"/>
            <w:hideMark/>
          </w:tcPr>
          <w:p w14:paraId="25469D4C"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0160 de 2014</w:t>
            </w:r>
          </w:p>
        </w:tc>
      </w:tr>
      <w:tr w:rsidR="00D07697" w:rsidRPr="00610B70" w14:paraId="72FC9225" w14:textId="77777777" w:rsidTr="00D07697">
        <w:trPr>
          <w:trHeight w:val="300"/>
        </w:trPr>
        <w:tc>
          <w:tcPr>
            <w:tcW w:w="7830" w:type="dxa"/>
            <w:shd w:val="clear" w:color="auto" w:fill="auto"/>
            <w:vAlign w:val="center"/>
            <w:hideMark/>
          </w:tcPr>
          <w:p w14:paraId="1482A4E5"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0451 de 2011 - Política Pública Mujer</w:t>
            </w:r>
          </w:p>
        </w:tc>
      </w:tr>
      <w:tr w:rsidR="00D07697" w:rsidRPr="00610B70" w14:paraId="5F85ADB9" w14:textId="77777777" w:rsidTr="00D07697">
        <w:trPr>
          <w:trHeight w:val="300"/>
        </w:trPr>
        <w:tc>
          <w:tcPr>
            <w:tcW w:w="7830" w:type="dxa"/>
            <w:shd w:val="clear" w:color="auto" w:fill="auto"/>
            <w:vAlign w:val="center"/>
            <w:hideMark/>
          </w:tcPr>
          <w:p w14:paraId="5E7F950B"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055 de 2015</w:t>
            </w:r>
          </w:p>
        </w:tc>
      </w:tr>
      <w:tr w:rsidR="00D07697" w:rsidRPr="00610B70" w14:paraId="4276F817" w14:textId="77777777" w:rsidTr="00D07697">
        <w:trPr>
          <w:trHeight w:val="300"/>
        </w:trPr>
        <w:tc>
          <w:tcPr>
            <w:tcW w:w="7830" w:type="dxa"/>
            <w:shd w:val="clear" w:color="auto" w:fill="auto"/>
            <w:vAlign w:val="center"/>
            <w:hideMark/>
          </w:tcPr>
          <w:p w14:paraId="26666D2C"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092 de 2017</w:t>
            </w:r>
          </w:p>
        </w:tc>
      </w:tr>
      <w:tr w:rsidR="00D07697" w:rsidRPr="00610B70" w14:paraId="69F36AE0" w14:textId="77777777" w:rsidTr="00D07697">
        <w:trPr>
          <w:trHeight w:val="300"/>
        </w:trPr>
        <w:tc>
          <w:tcPr>
            <w:tcW w:w="7830" w:type="dxa"/>
            <w:shd w:val="clear" w:color="auto" w:fill="auto"/>
            <w:vAlign w:val="center"/>
            <w:hideMark/>
          </w:tcPr>
          <w:p w14:paraId="691872A7"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1075 de 2015</w:t>
            </w:r>
          </w:p>
        </w:tc>
      </w:tr>
      <w:tr w:rsidR="00D07697" w:rsidRPr="00610B70" w14:paraId="5BACB7B6" w14:textId="77777777" w:rsidTr="00D07697">
        <w:trPr>
          <w:trHeight w:val="287"/>
        </w:trPr>
        <w:tc>
          <w:tcPr>
            <w:tcW w:w="7830" w:type="dxa"/>
            <w:shd w:val="clear" w:color="auto" w:fill="auto"/>
            <w:vAlign w:val="center"/>
            <w:hideMark/>
          </w:tcPr>
          <w:p w14:paraId="3A57F708"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1077 de 2015</w:t>
            </w:r>
          </w:p>
        </w:tc>
      </w:tr>
      <w:tr w:rsidR="00D07697" w:rsidRPr="00610B70" w14:paraId="7399E03C" w14:textId="77777777" w:rsidTr="00D07697">
        <w:trPr>
          <w:trHeight w:val="300"/>
        </w:trPr>
        <w:tc>
          <w:tcPr>
            <w:tcW w:w="7830" w:type="dxa"/>
            <w:shd w:val="clear" w:color="auto" w:fill="auto"/>
            <w:vAlign w:val="center"/>
            <w:hideMark/>
          </w:tcPr>
          <w:p w14:paraId="0C1097BD"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1079 de 2015</w:t>
            </w:r>
          </w:p>
        </w:tc>
      </w:tr>
      <w:tr w:rsidR="00D07697" w:rsidRPr="00610B70" w14:paraId="31AD31D1" w14:textId="77777777" w:rsidTr="00D07697">
        <w:trPr>
          <w:trHeight w:val="305"/>
        </w:trPr>
        <w:tc>
          <w:tcPr>
            <w:tcW w:w="7830" w:type="dxa"/>
            <w:shd w:val="clear" w:color="auto" w:fill="auto"/>
            <w:vAlign w:val="center"/>
            <w:hideMark/>
          </w:tcPr>
          <w:p w14:paraId="713C4EF0"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1158 de 1994</w:t>
            </w:r>
          </w:p>
        </w:tc>
      </w:tr>
      <w:tr w:rsidR="00D07697" w:rsidRPr="00610B70" w14:paraId="756FCC7E" w14:textId="77777777" w:rsidTr="00D07697">
        <w:trPr>
          <w:trHeight w:val="300"/>
        </w:trPr>
        <w:tc>
          <w:tcPr>
            <w:tcW w:w="7830" w:type="dxa"/>
            <w:shd w:val="clear" w:color="auto" w:fill="auto"/>
            <w:vAlign w:val="center"/>
            <w:hideMark/>
          </w:tcPr>
          <w:p w14:paraId="5C5CF6AA"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2376 de 2010</w:t>
            </w:r>
          </w:p>
        </w:tc>
      </w:tr>
      <w:tr w:rsidR="00D07697" w:rsidRPr="00610B70" w14:paraId="238A71D4" w14:textId="77777777" w:rsidTr="00D07697">
        <w:trPr>
          <w:trHeight w:val="300"/>
        </w:trPr>
        <w:tc>
          <w:tcPr>
            <w:tcW w:w="7830" w:type="dxa"/>
            <w:shd w:val="clear" w:color="auto" w:fill="auto"/>
            <w:vAlign w:val="center"/>
            <w:hideMark/>
          </w:tcPr>
          <w:p w14:paraId="5D04FDD3"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2878 de Noviembre 29 de 1997</w:t>
            </w:r>
          </w:p>
        </w:tc>
      </w:tr>
      <w:tr w:rsidR="00D07697" w:rsidRPr="00610B70" w14:paraId="026D4AF9" w14:textId="77777777" w:rsidTr="00D07697">
        <w:trPr>
          <w:trHeight w:val="300"/>
        </w:trPr>
        <w:tc>
          <w:tcPr>
            <w:tcW w:w="7830" w:type="dxa"/>
            <w:shd w:val="clear" w:color="auto" w:fill="auto"/>
            <w:vAlign w:val="center"/>
            <w:hideMark/>
          </w:tcPr>
          <w:p w14:paraId="113D9441"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334 de 2017 - Manual de Cartera</w:t>
            </w:r>
          </w:p>
        </w:tc>
      </w:tr>
      <w:tr w:rsidR="00D07697" w:rsidRPr="00610B70" w14:paraId="353EFF02" w14:textId="77777777" w:rsidTr="00D07697">
        <w:trPr>
          <w:trHeight w:val="300"/>
        </w:trPr>
        <w:tc>
          <w:tcPr>
            <w:tcW w:w="7830" w:type="dxa"/>
            <w:shd w:val="clear" w:color="auto" w:fill="auto"/>
            <w:vAlign w:val="center"/>
            <w:hideMark/>
          </w:tcPr>
          <w:p w14:paraId="35E1DF44"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4807 de diciembre 20 de 2011</w:t>
            </w:r>
          </w:p>
        </w:tc>
      </w:tr>
      <w:tr w:rsidR="00D07697" w:rsidRPr="00610B70" w14:paraId="75210784" w14:textId="77777777" w:rsidTr="00D07697">
        <w:trPr>
          <w:trHeight w:val="300"/>
        </w:trPr>
        <w:tc>
          <w:tcPr>
            <w:tcW w:w="7830" w:type="dxa"/>
            <w:shd w:val="clear" w:color="auto" w:fill="auto"/>
            <w:vAlign w:val="center"/>
            <w:hideMark/>
          </w:tcPr>
          <w:p w14:paraId="4CC9CF42"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Decreto 4904</w:t>
            </w:r>
          </w:p>
        </w:tc>
      </w:tr>
      <w:tr w:rsidR="00D07697" w:rsidRPr="00610B70" w14:paraId="64C242EA" w14:textId="77777777" w:rsidTr="00D07697">
        <w:trPr>
          <w:trHeight w:val="300"/>
        </w:trPr>
        <w:tc>
          <w:tcPr>
            <w:tcW w:w="7830" w:type="dxa"/>
            <w:shd w:val="clear" w:color="auto" w:fill="auto"/>
            <w:vAlign w:val="center"/>
            <w:hideMark/>
          </w:tcPr>
          <w:p w14:paraId="0F2A4C6A"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Directiva Ministerial Nº 14</w:t>
            </w:r>
          </w:p>
        </w:tc>
      </w:tr>
      <w:tr w:rsidR="00D07697" w:rsidRPr="00610B70" w14:paraId="62625305" w14:textId="77777777" w:rsidTr="00D07697">
        <w:trPr>
          <w:trHeight w:val="300"/>
        </w:trPr>
        <w:tc>
          <w:tcPr>
            <w:tcW w:w="7830" w:type="dxa"/>
            <w:shd w:val="clear" w:color="auto" w:fill="auto"/>
            <w:vAlign w:val="center"/>
            <w:hideMark/>
          </w:tcPr>
          <w:p w14:paraId="0B8E04FF"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E01.01</w:t>
            </w:r>
          </w:p>
        </w:tc>
      </w:tr>
      <w:tr w:rsidR="00D07697" w:rsidRPr="00610B70" w14:paraId="3C79A2D3" w14:textId="77777777" w:rsidTr="00D07697">
        <w:trPr>
          <w:trHeight w:val="287"/>
        </w:trPr>
        <w:tc>
          <w:tcPr>
            <w:tcW w:w="7830" w:type="dxa"/>
            <w:shd w:val="clear" w:color="auto" w:fill="auto"/>
            <w:vAlign w:val="center"/>
            <w:hideMark/>
          </w:tcPr>
          <w:p w14:paraId="7117E358"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Evaluación del Desempeño Laboral</w:t>
            </w:r>
          </w:p>
        </w:tc>
      </w:tr>
      <w:tr w:rsidR="00D07697" w:rsidRPr="00610B70" w14:paraId="3BA72CA2" w14:textId="77777777" w:rsidTr="00D07697">
        <w:trPr>
          <w:trHeight w:val="300"/>
        </w:trPr>
        <w:tc>
          <w:tcPr>
            <w:tcW w:w="7830" w:type="dxa"/>
            <w:shd w:val="clear" w:color="auto" w:fill="auto"/>
            <w:vAlign w:val="center"/>
            <w:hideMark/>
          </w:tcPr>
          <w:p w14:paraId="21685C3C"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Ficha metodológica para proyecciones de población e indicadores demográficos</w:t>
            </w:r>
          </w:p>
        </w:tc>
      </w:tr>
      <w:tr w:rsidR="00D07697" w:rsidRPr="00610B70" w14:paraId="1044026D" w14:textId="77777777" w:rsidTr="00D07697">
        <w:trPr>
          <w:trHeight w:val="300"/>
        </w:trPr>
        <w:tc>
          <w:tcPr>
            <w:tcW w:w="7830" w:type="dxa"/>
            <w:shd w:val="clear" w:color="auto" w:fill="auto"/>
            <w:vAlign w:val="center"/>
            <w:hideMark/>
          </w:tcPr>
          <w:p w14:paraId="17681D98"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Fichas Técnicas de los Indicadores para el PDM 2016-2019</w:t>
            </w:r>
          </w:p>
        </w:tc>
      </w:tr>
      <w:tr w:rsidR="00D07697" w:rsidRPr="00610B70" w14:paraId="3B16D57E" w14:textId="77777777" w:rsidTr="00D07697">
        <w:trPr>
          <w:trHeight w:val="368"/>
        </w:trPr>
        <w:tc>
          <w:tcPr>
            <w:tcW w:w="7830" w:type="dxa"/>
            <w:shd w:val="clear" w:color="auto" w:fill="auto"/>
            <w:vAlign w:val="center"/>
            <w:hideMark/>
          </w:tcPr>
          <w:p w14:paraId="1C1DB789" w14:textId="2609B170"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Guía de Administración del Riesgo</w:t>
            </w:r>
          </w:p>
        </w:tc>
      </w:tr>
      <w:tr w:rsidR="00D07697" w:rsidRPr="00610B70" w14:paraId="53E9A3BF" w14:textId="77777777" w:rsidTr="00D07697">
        <w:trPr>
          <w:trHeight w:val="300"/>
        </w:trPr>
        <w:tc>
          <w:tcPr>
            <w:tcW w:w="7830" w:type="dxa"/>
            <w:shd w:val="clear" w:color="auto" w:fill="auto"/>
            <w:vAlign w:val="center"/>
            <w:hideMark/>
          </w:tcPr>
          <w:p w14:paraId="76090AA0"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Guía metodológica para la formulación de indicadores</w:t>
            </w:r>
          </w:p>
        </w:tc>
      </w:tr>
      <w:tr w:rsidR="00D07697" w:rsidRPr="00610B70" w14:paraId="1C9701BF" w14:textId="77777777" w:rsidTr="00D07697">
        <w:trPr>
          <w:trHeight w:val="300"/>
        </w:trPr>
        <w:tc>
          <w:tcPr>
            <w:tcW w:w="7830" w:type="dxa"/>
            <w:shd w:val="clear" w:color="auto" w:fill="auto"/>
            <w:vAlign w:val="center"/>
            <w:hideMark/>
          </w:tcPr>
          <w:p w14:paraId="453BA789" w14:textId="6F25C09E"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Guías metodológicas sinergia</w:t>
            </w:r>
          </w:p>
        </w:tc>
      </w:tr>
      <w:tr w:rsidR="00D07697" w:rsidRPr="00610B70" w14:paraId="4B3EA536" w14:textId="77777777" w:rsidTr="00D07697">
        <w:trPr>
          <w:trHeight w:val="300"/>
        </w:trPr>
        <w:tc>
          <w:tcPr>
            <w:tcW w:w="7830" w:type="dxa"/>
            <w:shd w:val="clear" w:color="auto" w:fill="auto"/>
            <w:vAlign w:val="center"/>
            <w:hideMark/>
          </w:tcPr>
          <w:p w14:paraId="682AC118"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H01.01</w:t>
            </w:r>
          </w:p>
        </w:tc>
      </w:tr>
      <w:tr w:rsidR="00D07697" w:rsidRPr="00610B70" w14:paraId="7E1E618D" w14:textId="77777777" w:rsidTr="00D07697">
        <w:trPr>
          <w:trHeight w:val="300"/>
        </w:trPr>
        <w:tc>
          <w:tcPr>
            <w:tcW w:w="7830" w:type="dxa"/>
            <w:shd w:val="clear" w:color="auto" w:fill="auto"/>
            <w:vAlign w:val="center"/>
            <w:hideMark/>
          </w:tcPr>
          <w:p w14:paraId="3D54ED3F"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H06.01</w:t>
            </w:r>
          </w:p>
        </w:tc>
      </w:tr>
      <w:tr w:rsidR="00D07697" w:rsidRPr="00610B70" w14:paraId="571D2D28" w14:textId="77777777" w:rsidTr="00D07697">
        <w:trPr>
          <w:trHeight w:val="300"/>
        </w:trPr>
        <w:tc>
          <w:tcPr>
            <w:tcW w:w="7830" w:type="dxa"/>
            <w:shd w:val="clear" w:color="auto" w:fill="auto"/>
            <w:vAlign w:val="center"/>
            <w:hideMark/>
          </w:tcPr>
          <w:p w14:paraId="6E914BFD"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H06.02</w:t>
            </w:r>
          </w:p>
        </w:tc>
      </w:tr>
      <w:tr w:rsidR="00D07697" w:rsidRPr="00610B70" w14:paraId="4394739C" w14:textId="77777777" w:rsidTr="00D07697">
        <w:trPr>
          <w:trHeight w:val="300"/>
        </w:trPr>
        <w:tc>
          <w:tcPr>
            <w:tcW w:w="7830" w:type="dxa"/>
            <w:shd w:val="clear" w:color="auto" w:fill="auto"/>
            <w:vAlign w:val="center"/>
            <w:hideMark/>
          </w:tcPr>
          <w:p w14:paraId="155A484D"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Ley 115 de 1994</w:t>
            </w:r>
          </w:p>
        </w:tc>
      </w:tr>
      <w:tr w:rsidR="00D07697" w:rsidRPr="00610B70" w14:paraId="4E074880" w14:textId="77777777" w:rsidTr="00D07697">
        <w:trPr>
          <w:trHeight w:val="300"/>
        </w:trPr>
        <w:tc>
          <w:tcPr>
            <w:tcW w:w="7830" w:type="dxa"/>
            <w:shd w:val="clear" w:color="auto" w:fill="auto"/>
            <w:vAlign w:val="center"/>
            <w:hideMark/>
          </w:tcPr>
          <w:p w14:paraId="31240602"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Ley 1651 del 2013</w:t>
            </w:r>
          </w:p>
        </w:tc>
      </w:tr>
      <w:tr w:rsidR="00D07697" w:rsidRPr="00610B70" w14:paraId="15EB6754" w14:textId="77777777" w:rsidTr="00D07697">
        <w:trPr>
          <w:trHeight w:val="332"/>
        </w:trPr>
        <w:tc>
          <w:tcPr>
            <w:tcW w:w="7830" w:type="dxa"/>
            <w:shd w:val="clear" w:color="auto" w:fill="auto"/>
            <w:vAlign w:val="center"/>
            <w:hideMark/>
          </w:tcPr>
          <w:p w14:paraId="0875452C"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Ley 1801 de 2016 - Código Nacional de Policía y Convivencia</w:t>
            </w:r>
          </w:p>
        </w:tc>
      </w:tr>
      <w:tr w:rsidR="00D07697" w:rsidRPr="00610B70" w14:paraId="0ECF3DAC" w14:textId="77777777" w:rsidTr="00D07697">
        <w:trPr>
          <w:trHeight w:val="350"/>
        </w:trPr>
        <w:tc>
          <w:tcPr>
            <w:tcW w:w="7830" w:type="dxa"/>
            <w:shd w:val="clear" w:color="auto" w:fill="auto"/>
            <w:vAlign w:val="center"/>
            <w:hideMark/>
          </w:tcPr>
          <w:p w14:paraId="02E7B9CA"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Manual Técnico MECI 2014</w:t>
            </w:r>
          </w:p>
        </w:tc>
      </w:tr>
      <w:tr w:rsidR="00D07697" w:rsidRPr="00610B70" w14:paraId="5288588A" w14:textId="77777777" w:rsidTr="00D07697">
        <w:trPr>
          <w:trHeight w:val="300"/>
        </w:trPr>
        <w:tc>
          <w:tcPr>
            <w:tcW w:w="7830" w:type="dxa"/>
            <w:shd w:val="clear" w:color="auto" w:fill="auto"/>
            <w:vAlign w:val="center"/>
            <w:hideMark/>
          </w:tcPr>
          <w:p w14:paraId="3F7DA74F"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Norma Sismo Resistente 2010</w:t>
            </w:r>
          </w:p>
        </w:tc>
      </w:tr>
      <w:tr w:rsidR="00D07697" w:rsidRPr="00610B70" w14:paraId="116EC29A" w14:textId="77777777" w:rsidTr="00D07697">
        <w:trPr>
          <w:trHeight w:val="300"/>
        </w:trPr>
        <w:tc>
          <w:tcPr>
            <w:tcW w:w="7830" w:type="dxa"/>
            <w:shd w:val="clear" w:color="auto" w:fill="auto"/>
            <w:vAlign w:val="center"/>
            <w:hideMark/>
          </w:tcPr>
          <w:p w14:paraId="53B993FA"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Plantillas de Oficios</w:t>
            </w:r>
          </w:p>
        </w:tc>
      </w:tr>
      <w:tr w:rsidR="00D07697" w:rsidRPr="00610B70" w14:paraId="7B99E999" w14:textId="77777777" w:rsidTr="00D07697">
        <w:trPr>
          <w:trHeight w:val="300"/>
        </w:trPr>
        <w:tc>
          <w:tcPr>
            <w:tcW w:w="7830" w:type="dxa"/>
            <w:shd w:val="clear" w:color="auto" w:fill="auto"/>
            <w:vAlign w:val="center"/>
            <w:hideMark/>
          </w:tcPr>
          <w:p w14:paraId="612C4D2F" w14:textId="4B0A2FF8"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Régimen de Contabilidad Pública-Manual de Procedimientos</w:t>
            </w:r>
          </w:p>
        </w:tc>
      </w:tr>
      <w:tr w:rsidR="00D07697" w:rsidRPr="00610B70" w14:paraId="50F812B1" w14:textId="77777777" w:rsidTr="00D07697">
        <w:trPr>
          <w:trHeight w:val="300"/>
        </w:trPr>
        <w:tc>
          <w:tcPr>
            <w:tcW w:w="7830" w:type="dxa"/>
            <w:shd w:val="clear" w:color="auto" w:fill="auto"/>
            <w:vAlign w:val="center"/>
            <w:hideMark/>
          </w:tcPr>
          <w:p w14:paraId="5AA39781"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Resolución 003245</w:t>
            </w:r>
          </w:p>
        </w:tc>
      </w:tr>
      <w:tr w:rsidR="00D07697" w:rsidRPr="00610B70" w14:paraId="7A0BB214" w14:textId="77777777" w:rsidTr="00D07697">
        <w:trPr>
          <w:trHeight w:val="300"/>
        </w:trPr>
        <w:tc>
          <w:tcPr>
            <w:tcW w:w="7830" w:type="dxa"/>
            <w:shd w:val="clear" w:color="auto" w:fill="auto"/>
            <w:vAlign w:val="center"/>
            <w:hideMark/>
          </w:tcPr>
          <w:p w14:paraId="57F2008B"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lastRenderedPageBreak/>
              <w:t>Resolución 0565 de 2015</w:t>
            </w:r>
          </w:p>
        </w:tc>
      </w:tr>
      <w:tr w:rsidR="00D07697" w:rsidRPr="00610B70" w14:paraId="12A09AEF" w14:textId="77777777" w:rsidTr="00D07697">
        <w:trPr>
          <w:trHeight w:val="332"/>
        </w:trPr>
        <w:tc>
          <w:tcPr>
            <w:tcW w:w="7830" w:type="dxa"/>
            <w:shd w:val="clear" w:color="auto" w:fill="auto"/>
            <w:vAlign w:val="center"/>
            <w:hideMark/>
          </w:tcPr>
          <w:p w14:paraId="2DBBA473"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Resolución 357 de 2008</w:t>
            </w:r>
          </w:p>
        </w:tc>
      </w:tr>
      <w:tr w:rsidR="00D07697" w:rsidRPr="00610B70" w14:paraId="482C4D5C" w14:textId="77777777" w:rsidTr="00D07697">
        <w:trPr>
          <w:trHeight w:val="350"/>
        </w:trPr>
        <w:tc>
          <w:tcPr>
            <w:tcW w:w="7830" w:type="dxa"/>
            <w:shd w:val="clear" w:color="auto" w:fill="auto"/>
            <w:vAlign w:val="center"/>
            <w:hideMark/>
          </w:tcPr>
          <w:p w14:paraId="36647D6B"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resolución 3797</w:t>
            </w:r>
          </w:p>
        </w:tc>
      </w:tr>
      <w:tr w:rsidR="00D07697" w:rsidRPr="00610B70" w14:paraId="3958765E" w14:textId="77777777" w:rsidTr="00D07697">
        <w:trPr>
          <w:trHeight w:val="260"/>
        </w:trPr>
        <w:tc>
          <w:tcPr>
            <w:tcW w:w="7830" w:type="dxa"/>
            <w:shd w:val="clear" w:color="auto" w:fill="auto"/>
            <w:vAlign w:val="center"/>
            <w:hideMark/>
          </w:tcPr>
          <w:p w14:paraId="66A093F1"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Resolución 4331 de 2012</w:t>
            </w:r>
          </w:p>
        </w:tc>
      </w:tr>
      <w:tr w:rsidR="00D07697" w:rsidRPr="00610B70" w14:paraId="5286DA67" w14:textId="77777777" w:rsidTr="00D07697">
        <w:trPr>
          <w:trHeight w:val="350"/>
        </w:trPr>
        <w:tc>
          <w:tcPr>
            <w:tcW w:w="7830" w:type="dxa"/>
            <w:shd w:val="clear" w:color="auto" w:fill="auto"/>
            <w:vAlign w:val="center"/>
            <w:hideMark/>
          </w:tcPr>
          <w:p w14:paraId="11C1CA9E"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Resolución 4622 de 2016</w:t>
            </w:r>
          </w:p>
        </w:tc>
      </w:tr>
      <w:tr w:rsidR="00D07697" w:rsidRPr="00610B70" w14:paraId="2700D06B" w14:textId="77777777" w:rsidTr="00D07697">
        <w:trPr>
          <w:trHeight w:val="260"/>
        </w:trPr>
        <w:tc>
          <w:tcPr>
            <w:tcW w:w="7830" w:type="dxa"/>
            <w:shd w:val="clear" w:color="auto" w:fill="auto"/>
            <w:vAlign w:val="center"/>
            <w:hideMark/>
          </w:tcPr>
          <w:p w14:paraId="1A757471" w14:textId="77777777" w:rsidR="00D07697" w:rsidRPr="00610B70" w:rsidRDefault="00D07697" w:rsidP="00D07697">
            <w:pPr>
              <w:rPr>
                <w:rFonts w:ascii="Tahoma" w:eastAsia="Times New Roman" w:hAnsi="Tahoma" w:cs="Tahoma"/>
                <w:sz w:val="18"/>
                <w:szCs w:val="18"/>
                <w:lang w:val="es-CO" w:eastAsia="es-CO"/>
              </w:rPr>
            </w:pPr>
            <w:r w:rsidRPr="00610B70">
              <w:rPr>
                <w:rFonts w:ascii="Tahoma" w:eastAsia="Times New Roman" w:hAnsi="Tahoma" w:cs="Tahoma"/>
                <w:sz w:val="18"/>
                <w:szCs w:val="18"/>
                <w:lang w:val="es-CO" w:eastAsia="es-CO"/>
              </w:rPr>
              <w:t>Sentencia T 729/02</w:t>
            </w:r>
          </w:p>
        </w:tc>
      </w:tr>
    </w:tbl>
    <w:p w14:paraId="17747639" w14:textId="77777777" w:rsidR="006D4D8D" w:rsidRPr="00610B70" w:rsidRDefault="006D4D8D" w:rsidP="006D4D8D">
      <w:pPr>
        <w:contextualSpacing/>
        <w:jc w:val="both"/>
        <w:rPr>
          <w:rFonts w:ascii="Tahoma" w:hAnsi="Tahoma" w:cs="Tahoma"/>
          <w:b/>
          <w:sz w:val="22"/>
          <w:szCs w:val="22"/>
          <w:lang w:val="es-ES"/>
        </w:rPr>
      </w:pPr>
    </w:p>
    <w:p w14:paraId="6B2BB18D" w14:textId="242DA49A" w:rsidR="00110F35" w:rsidRPr="00610B70" w:rsidRDefault="008B159B" w:rsidP="00985E46">
      <w:pPr>
        <w:pStyle w:val="Prrafodelista"/>
        <w:numPr>
          <w:ilvl w:val="0"/>
          <w:numId w:val="7"/>
        </w:numPr>
        <w:ind w:left="0"/>
        <w:jc w:val="both"/>
        <w:rPr>
          <w:rFonts w:ascii="Tahoma" w:hAnsi="Tahoma" w:cs="Tahoma"/>
        </w:rPr>
      </w:pPr>
      <w:r w:rsidRPr="00610B70">
        <w:rPr>
          <w:rFonts w:ascii="Tahoma" w:hAnsi="Tahoma" w:cs="Tahoma"/>
          <w:b/>
        </w:rPr>
        <w:t>Evaluación de la Satisfacción del c</w:t>
      </w:r>
      <w:r w:rsidR="006D4D8D" w:rsidRPr="00610B70">
        <w:rPr>
          <w:rFonts w:ascii="Tahoma" w:hAnsi="Tahoma" w:cs="Tahoma"/>
          <w:b/>
        </w:rPr>
        <w:t>liente</w:t>
      </w:r>
      <w:r w:rsidRPr="00610B70">
        <w:rPr>
          <w:rFonts w:ascii="Tahoma" w:hAnsi="Tahoma" w:cs="Tahoma"/>
          <w:b/>
        </w:rPr>
        <w:t xml:space="preserve"> y partes interesadas</w:t>
      </w:r>
      <w:r w:rsidR="006D4D8D" w:rsidRPr="00610B70">
        <w:rPr>
          <w:rFonts w:ascii="Tahoma" w:hAnsi="Tahoma" w:cs="Tahoma"/>
          <w:b/>
        </w:rPr>
        <w:t>:</w:t>
      </w:r>
      <w:r w:rsidR="006D4D8D" w:rsidRPr="00610B70">
        <w:rPr>
          <w:rFonts w:ascii="Tahoma" w:hAnsi="Tahoma" w:cs="Tahoma"/>
        </w:rPr>
        <w:t xml:space="preserve"> </w:t>
      </w:r>
      <w:r w:rsidR="00110F35" w:rsidRPr="00610B70">
        <w:rPr>
          <w:rFonts w:ascii="Tahoma" w:hAnsi="Tahoma" w:cs="Tahoma"/>
        </w:rPr>
        <w:t xml:space="preserve">Para la primera forma de medición contratada, que es mediante encuestas automáticas generadas a las llamadas que entran a la Alcaldía de Manizales, se han presentado durante los meses de Mayo a Agosto, dos (02) informes al Comité Institucional: El primero con corte del 02 de Mayo al 23 de Junio de 2017, obteniendo como resultado en una escala de 1 al 5: Para la variable de Amabilidad: 3.46, para la de Oportunidad: 3.31 y para la variable de Información entregada: 3.07.  El segundo informe con corte del </w:t>
      </w:r>
      <w:r w:rsidR="008D71CE" w:rsidRPr="00610B70">
        <w:rPr>
          <w:rFonts w:ascii="Tahoma" w:hAnsi="Tahoma" w:cs="Tahoma"/>
        </w:rPr>
        <w:t>0</w:t>
      </w:r>
      <w:r w:rsidR="00110F35" w:rsidRPr="00610B70">
        <w:rPr>
          <w:rFonts w:ascii="Tahoma" w:hAnsi="Tahoma" w:cs="Tahoma"/>
        </w:rPr>
        <w:t>2 de Mayo al 27 de Julio de 2017, obteniendo como resultado: Para la variable de Amabilidad: 2.9</w:t>
      </w:r>
      <w:r w:rsidR="008D71CE" w:rsidRPr="00610B70">
        <w:rPr>
          <w:rFonts w:ascii="Tahoma" w:hAnsi="Tahoma" w:cs="Tahoma"/>
        </w:rPr>
        <w:t>3, para la de Oportunidad: 2.73</w:t>
      </w:r>
      <w:r w:rsidR="00110F35" w:rsidRPr="00610B70">
        <w:rPr>
          <w:rFonts w:ascii="Tahoma" w:hAnsi="Tahoma" w:cs="Tahoma"/>
        </w:rPr>
        <w:t xml:space="preserve"> y para la variable de Información entregada: 2.52.</w:t>
      </w:r>
    </w:p>
    <w:p w14:paraId="7D80DC0C" w14:textId="72323BE4" w:rsidR="00110F35" w:rsidRPr="00610B70" w:rsidRDefault="00110F35" w:rsidP="00110F35">
      <w:pPr>
        <w:jc w:val="both"/>
        <w:rPr>
          <w:rFonts w:ascii="Tahoma" w:hAnsi="Tahoma" w:cs="Tahoma"/>
          <w:sz w:val="22"/>
          <w:szCs w:val="22"/>
        </w:rPr>
      </w:pPr>
      <w:r w:rsidRPr="00610B70">
        <w:rPr>
          <w:rFonts w:ascii="Tahoma" w:hAnsi="Tahoma" w:cs="Tahoma"/>
          <w:sz w:val="22"/>
          <w:szCs w:val="22"/>
        </w:rPr>
        <w:t>Para la segunda forma de medición, que es la realización de encuestas desde call center a los usuarios que ingresan a los edificios principales de la Alcaldía de Manizales, se recibió un informe que nos presenta un resultado global de satisfacción, también en una escala de 1 a 5, del 3.87, el cual</w:t>
      </w:r>
      <w:r w:rsidR="00F860C0" w:rsidRPr="00610B70">
        <w:rPr>
          <w:rFonts w:ascii="Tahoma" w:hAnsi="Tahoma" w:cs="Tahoma"/>
          <w:sz w:val="22"/>
          <w:szCs w:val="22"/>
        </w:rPr>
        <w:t>,</w:t>
      </w:r>
      <w:r w:rsidRPr="00610B70">
        <w:rPr>
          <w:rFonts w:ascii="Tahoma" w:hAnsi="Tahoma" w:cs="Tahoma"/>
          <w:sz w:val="22"/>
          <w:szCs w:val="22"/>
        </w:rPr>
        <w:t xml:space="preserve"> también representa la evaluación de las variables de Amabilidad, Oportunidad e Información entregada.</w:t>
      </w:r>
    </w:p>
    <w:p w14:paraId="5386BC3B" w14:textId="77777777" w:rsidR="00110F35" w:rsidRPr="00610B70" w:rsidRDefault="00110F35" w:rsidP="00110F35">
      <w:pPr>
        <w:ind w:left="1276"/>
        <w:jc w:val="both"/>
        <w:rPr>
          <w:rFonts w:ascii="Tahoma" w:hAnsi="Tahoma" w:cs="Tahoma"/>
          <w:b/>
          <w:sz w:val="22"/>
          <w:szCs w:val="22"/>
        </w:rPr>
      </w:pPr>
    </w:p>
    <w:p w14:paraId="72F017A5" w14:textId="6D4508EE" w:rsidR="00110F35" w:rsidRPr="00610B70" w:rsidRDefault="00110F35" w:rsidP="00110F35">
      <w:pPr>
        <w:jc w:val="both"/>
        <w:rPr>
          <w:rFonts w:ascii="Tahoma" w:hAnsi="Tahoma" w:cs="Tahoma"/>
          <w:sz w:val="22"/>
          <w:szCs w:val="22"/>
        </w:rPr>
      </w:pPr>
      <w:r w:rsidRPr="00610B70">
        <w:rPr>
          <w:rFonts w:ascii="Tahoma" w:hAnsi="Tahoma" w:cs="Tahoma"/>
          <w:sz w:val="22"/>
          <w:szCs w:val="22"/>
        </w:rPr>
        <w:t>En el mes de Julio</w:t>
      </w:r>
      <w:r w:rsidR="00F860C0" w:rsidRPr="00610B70">
        <w:rPr>
          <w:rFonts w:ascii="Tahoma" w:hAnsi="Tahoma" w:cs="Tahoma"/>
          <w:sz w:val="22"/>
          <w:szCs w:val="22"/>
        </w:rPr>
        <w:t xml:space="preserve"> de 2017</w:t>
      </w:r>
      <w:r w:rsidRPr="00610B70">
        <w:rPr>
          <w:rFonts w:ascii="Tahoma" w:hAnsi="Tahoma" w:cs="Tahoma"/>
          <w:sz w:val="22"/>
          <w:szCs w:val="22"/>
        </w:rPr>
        <w:t xml:space="preserve">, se realizó la contratación del servicio de Cliente Incógnito </w:t>
      </w:r>
      <w:r w:rsidR="00F860C0" w:rsidRPr="00610B70">
        <w:rPr>
          <w:rFonts w:ascii="Tahoma" w:hAnsi="Tahoma" w:cs="Tahoma"/>
          <w:sz w:val="22"/>
          <w:szCs w:val="22"/>
        </w:rPr>
        <w:t>mediante el C</w:t>
      </w:r>
      <w:r w:rsidRPr="00610B70">
        <w:rPr>
          <w:rFonts w:ascii="Tahoma" w:hAnsi="Tahoma" w:cs="Tahoma"/>
          <w:sz w:val="22"/>
          <w:szCs w:val="22"/>
        </w:rPr>
        <w:t>ontrato N</w:t>
      </w:r>
      <w:r w:rsidR="00F860C0" w:rsidRPr="00610B70">
        <w:rPr>
          <w:rFonts w:ascii="Tahoma" w:hAnsi="Tahoma" w:cs="Tahoma"/>
          <w:sz w:val="22"/>
          <w:szCs w:val="22"/>
        </w:rPr>
        <w:t xml:space="preserve">ro. </w:t>
      </w:r>
      <w:r w:rsidRPr="00610B70">
        <w:rPr>
          <w:rFonts w:ascii="Tahoma" w:hAnsi="Tahoma" w:cs="Tahoma"/>
          <w:sz w:val="22"/>
          <w:szCs w:val="22"/>
        </w:rPr>
        <w:t>1706160427, el cual tiene como objeto: “Realizar evaluación del servicio de la Alcaldía de Manizales</w:t>
      </w:r>
      <w:r w:rsidR="00F860C0" w:rsidRPr="00610B70">
        <w:rPr>
          <w:rFonts w:ascii="Tahoma" w:hAnsi="Tahoma" w:cs="Tahoma"/>
          <w:sz w:val="22"/>
          <w:szCs w:val="22"/>
        </w:rPr>
        <w:t>,</w:t>
      </w:r>
      <w:r w:rsidRPr="00610B70">
        <w:rPr>
          <w:rFonts w:ascii="Tahoma" w:hAnsi="Tahoma" w:cs="Tahoma"/>
          <w:sz w:val="22"/>
          <w:szCs w:val="22"/>
        </w:rPr>
        <w:t xml:space="preserve"> mediante la estrategia de cliente incognito, en donde se identifiquen las fortalezas y debilidades en la atención y orientación al ciudadano por parte del funcionario en cada una de las Sec</w:t>
      </w:r>
      <w:r w:rsidR="00F860C0" w:rsidRPr="00610B70">
        <w:rPr>
          <w:rFonts w:ascii="Tahoma" w:hAnsi="Tahoma" w:cs="Tahoma"/>
          <w:sz w:val="22"/>
          <w:szCs w:val="22"/>
        </w:rPr>
        <w:t>retarí</w:t>
      </w:r>
      <w:r w:rsidRPr="00610B70">
        <w:rPr>
          <w:rFonts w:ascii="Tahoma" w:hAnsi="Tahoma" w:cs="Tahoma"/>
          <w:sz w:val="22"/>
          <w:szCs w:val="22"/>
        </w:rPr>
        <w:t xml:space="preserve">as o Dependencias”. Los resultados definitivos arrojados por esta medición, en una escala de 1 a 100 son los siguientes: </w:t>
      </w:r>
    </w:p>
    <w:p w14:paraId="7FC80A93" w14:textId="77777777" w:rsidR="00110F35" w:rsidRPr="00610B70" w:rsidRDefault="00110F35" w:rsidP="00110F35">
      <w:pPr>
        <w:ind w:left="1276"/>
        <w:jc w:val="both"/>
        <w:rPr>
          <w:rFonts w:ascii="Tahoma" w:hAnsi="Tahoma" w:cs="Tahoma"/>
          <w:sz w:val="22"/>
          <w:szCs w:val="22"/>
        </w:rPr>
      </w:pPr>
    </w:p>
    <w:p w14:paraId="384AB080" w14:textId="77777777" w:rsidR="00110F35" w:rsidRPr="00610B70" w:rsidRDefault="00110F35" w:rsidP="00985E46">
      <w:pPr>
        <w:numPr>
          <w:ilvl w:val="0"/>
          <w:numId w:val="13"/>
        </w:numPr>
        <w:jc w:val="both"/>
        <w:rPr>
          <w:rFonts w:ascii="Tahoma" w:hAnsi="Tahoma" w:cs="Tahoma"/>
          <w:sz w:val="22"/>
          <w:szCs w:val="22"/>
        </w:rPr>
      </w:pPr>
      <w:r w:rsidRPr="00610B70">
        <w:rPr>
          <w:rFonts w:ascii="Tahoma" w:hAnsi="Tahoma" w:cs="Tahoma"/>
          <w:sz w:val="22"/>
          <w:szCs w:val="22"/>
        </w:rPr>
        <w:t>Promedio General por Inspecciones: 61</w:t>
      </w:r>
    </w:p>
    <w:p w14:paraId="2461E529" w14:textId="77777777" w:rsidR="00110F35" w:rsidRPr="00610B70" w:rsidRDefault="00110F35" w:rsidP="00985E46">
      <w:pPr>
        <w:numPr>
          <w:ilvl w:val="0"/>
          <w:numId w:val="13"/>
        </w:numPr>
        <w:jc w:val="both"/>
        <w:rPr>
          <w:rFonts w:ascii="Tahoma" w:hAnsi="Tahoma" w:cs="Tahoma"/>
          <w:sz w:val="22"/>
          <w:szCs w:val="22"/>
        </w:rPr>
      </w:pPr>
      <w:r w:rsidRPr="00610B70">
        <w:rPr>
          <w:rFonts w:ascii="Tahoma" w:hAnsi="Tahoma" w:cs="Tahoma"/>
          <w:sz w:val="22"/>
          <w:szCs w:val="22"/>
        </w:rPr>
        <w:t>Promedio General por Comisarías: 62</w:t>
      </w:r>
    </w:p>
    <w:p w14:paraId="5AA11462" w14:textId="77777777" w:rsidR="00110F35" w:rsidRPr="00610B70" w:rsidRDefault="00110F35" w:rsidP="00985E46">
      <w:pPr>
        <w:numPr>
          <w:ilvl w:val="0"/>
          <w:numId w:val="13"/>
        </w:numPr>
        <w:jc w:val="both"/>
        <w:rPr>
          <w:rFonts w:ascii="Tahoma" w:hAnsi="Tahoma" w:cs="Tahoma"/>
          <w:sz w:val="22"/>
          <w:szCs w:val="22"/>
        </w:rPr>
      </w:pPr>
      <w:r w:rsidRPr="00610B70">
        <w:rPr>
          <w:rFonts w:ascii="Tahoma" w:hAnsi="Tahoma" w:cs="Tahoma"/>
          <w:sz w:val="22"/>
          <w:szCs w:val="22"/>
        </w:rPr>
        <w:t>Promedio General en Atención al Usuario: 73</w:t>
      </w:r>
    </w:p>
    <w:p w14:paraId="7097E02C" w14:textId="77777777" w:rsidR="00110F35" w:rsidRPr="00610B70" w:rsidRDefault="00110F35" w:rsidP="00985E46">
      <w:pPr>
        <w:numPr>
          <w:ilvl w:val="0"/>
          <w:numId w:val="13"/>
        </w:numPr>
        <w:jc w:val="both"/>
        <w:rPr>
          <w:rFonts w:ascii="Tahoma" w:hAnsi="Tahoma" w:cs="Tahoma"/>
          <w:sz w:val="22"/>
          <w:szCs w:val="22"/>
        </w:rPr>
      </w:pPr>
      <w:r w:rsidRPr="00610B70">
        <w:rPr>
          <w:rFonts w:ascii="Tahoma" w:hAnsi="Tahoma" w:cs="Tahoma"/>
          <w:sz w:val="22"/>
          <w:szCs w:val="22"/>
        </w:rPr>
        <w:t>Promedio General de Secretarías o Dependencias: 67</w:t>
      </w:r>
    </w:p>
    <w:p w14:paraId="0D7FD965" w14:textId="77777777" w:rsidR="00110F35" w:rsidRPr="00610B70" w:rsidRDefault="00110F35" w:rsidP="00985E46">
      <w:pPr>
        <w:numPr>
          <w:ilvl w:val="0"/>
          <w:numId w:val="13"/>
        </w:numPr>
        <w:jc w:val="both"/>
        <w:rPr>
          <w:rFonts w:ascii="Tahoma" w:hAnsi="Tahoma" w:cs="Tahoma"/>
          <w:sz w:val="22"/>
          <w:szCs w:val="22"/>
        </w:rPr>
      </w:pPr>
      <w:r w:rsidRPr="00610B70">
        <w:rPr>
          <w:rFonts w:ascii="Tahoma" w:hAnsi="Tahoma" w:cs="Tahoma"/>
          <w:sz w:val="22"/>
          <w:szCs w:val="22"/>
        </w:rPr>
        <w:t>Promedio General TOTAL: 70</w:t>
      </w:r>
    </w:p>
    <w:p w14:paraId="6A02A290" w14:textId="77777777" w:rsidR="00DA3AF0" w:rsidRDefault="00DA3AF0" w:rsidP="00DA3AF0">
      <w:pPr>
        <w:ind w:left="1276"/>
        <w:jc w:val="both"/>
        <w:rPr>
          <w:rFonts w:ascii="Tahoma" w:hAnsi="Tahoma" w:cs="Tahoma"/>
          <w:b/>
          <w:sz w:val="22"/>
          <w:szCs w:val="22"/>
        </w:rPr>
      </w:pPr>
    </w:p>
    <w:p w14:paraId="08834751" w14:textId="77777777" w:rsidR="00393B77" w:rsidRDefault="00393B77" w:rsidP="00DA3AF0">
      <w:pPr>
        <w:ind w:left="1276"/>
        <w:jc w:val="both"/>
        <w:rPr>
          <w:rFonts w:ascii="Tahoma" w:hAnsi="Tahoma" w:cs="Tahoma"/>
          <w:b/>
          <w:sz w:val="22"/>
          <w:szCs w:val="22"/>
        </w:rPr>
      </w:pPr>
    </w:p>
    <w:p w14:paraId="2F53B4B6" w14:textId="77777777" w:rsidR="00393B77" w:rsidRPr="00610B70" w:rsidRDefault="00393B77" w:rsidP="00DA3AF0">
      <w:pPr>
        <w:ind w:left="1276"/>
        <w:jc w:val="both"/>
        <w:rPr>
          <w:rFonts w:ascii="Tahoma" w:hAnsi="Tahoma" w:cs="Tahoma"/>
          <w:b/>
          <w:sz w:val="22"/>
          <w:szCs w:val="22"/>
        </w:rPr>
      </w:pPr>
    </w:p>
    <w:p w14:paraId="0B7B3595" w14:textId="4B21C7B1" w:rsidR="005E3436" w:rsidRPr="00610B70" w:rsidRDefault="005E3436" w:rsidP="005E3436">
      <w:pPr>
        <w:pStyle w:val="Prrafodelista"/>
        <w:ind w:left="0"/>
        <w:jc w:val="both"/>
        <w:rPr>
          <w:rFonts w:ascii="Tahoma" w:hAnsi="Tahoma" w:cs="Tahoma"/>
          <w:lang w:val="es-ES_tradnl"/>
        </w:rPr>
      </w:pPr>
      <w:r w:rsidRPr="00610B70">
        <w:rPr>
          <w:rFonts w:ascii="Tahoma" w:hAnsi="Tahoma" w:cs="Tahoma"/>
          <w:b/>
        </w:rPr>
        <w:lastRenderedPageBreak/>
        <w:t xml:space="preserve">1.2.3. Estructura Organizacional: </w:t>
      </w:r>
      <w:r w:rsidRPr="00610B70">
        <w:rPr>
          <w:rFonts w:ascii="Tahoma" w:hAnsi="Tahoma" w:cs="Tahoma"/>
        </w:rPr>
        <w:t xml:space="preserve">Durante el </w:t>
      </w:r>
      <w:r w:rsidR="00D07697" w:rsidRPr="00610B70">
        <w:rPr>
          <w:rFonts w:ascii="Tahoma" w:hAnsi="Tahoma" w:cs="Tahoma"/>
        </w:rPr>
        <w:t>Segundo</w:t>
      </w:r>
      <w:r w:rsidRPr="00610B70">
        <w:rPr>
          <w:rFonts w:ascii="Tahoma" w:hAnsi="Tahoma" w:cs="Tahoma"/>
        </w:rPr>
        <w:t xml:space="preserve"> Cuatrimestre del año 2017 no se han llevado a cabo ajustes de la Estructura Organizacional.</w:t>
      </w:r>
    </w:p>
    <w:p w14:paraId="6EBF1CB8" w14:textId="1F156D0C" w:rsidR="00527061" w:rsidRPr="00610B70" w:rsidRDefault="006D4D8D" w:rsidP="00527061">
      <w:pPr>
        <w:jc w:val="both"/>
        <w:rPr>
          <w:rFonts w:ascii="Tahoma" w:hAnsi="Tahoma" w:cs="Tahoma"/>
          <w:b/>
          <w:sz w:val="22"/>
          <w:szCs w:val="22"/>
        </w:rPr>
      </w:pPr>
      <w:r w:rsidRPr="00610B70">
        <w:rPr>
          <w:rFonts w:ascii="Tahoma" w:hAnsi="Tahoma" w:cs="Tahoma"/>
          <w:b/>
          <w:sz w:val="22"/>
          <w:szCs w:val="22"/>
        </w:rPr>
        <w:t>1.2.</w:t>
      </w:r>
      <w:r w:rsidR="005E3436" w:rsidRPr="00610B70">
        <w:rPr>
          <w:rFonts w:ascii="Tahoma" w:hAnsi="Tahoma" w:cs="Tahoma"/>
          <w:b/>
          <w:sz w:val="22"/>
          <w:szCs w:val="22"/>
        </w:rPr>
        <w:t>4</w:t>
      </w:r>
      <w:r w:rsidRPr="00610B70">
        <w:rPr>
          <w:rFonts w:ascii="Tahoma" w:hAnsi="Tahoma" w:cs="Tahoma"/>
          <w:b/>
          <w:sz w:val="22"/>
          <w:szCs w:val="22"/>
        </w:rPr>
        <w:t>. Indicadores de Gestión:</w:t>
      </w:r>
      <w:r w:rsidR="005E3436" w:rsidRPr="00610B70">
        <w:rPr>
          <w:rFonts w:ascii="Tahoma" w:hAnsi="Tahoma" w:cs="Tahoma"/>
          <w:b/>
          <w:sz w:val="22"/>
          <w:szCs w:val="22"/>
        </w:rPr>
        <w:t xml:space="preserve"> </w:t>
      </w:r>
      <w:r w:rsidR="001249CF" w:rsidRPr="00610B70">
        <w:rPr>
          <w:rFonts w:ascii="Tahoma" w:hAnsi="Tahoma" w:cs="Tahoma"/>
          <w:sz w:val="22"/>
          <w:szCs w:val="22"/>
        </w:rPr>
        <w:t xml:space="preserve">Durante los meses </w:t>
      </w:r>
      <w:r w:rsidR="00527061" w:rsidRPr="00610B70">
        <w:rPr>
          <w:rFonts w:ascii="Tahoma" w:hAnsi="Tahoma" w:cs="Tahoma"/>
          <w:sz w:val="22"/>
          <w:szCs w:val="22"/>
        </w:rPr>
        <w:t>de Junio y Julio</w:t>
      </w:r>
      <w:r w:rsidR="001249CF" w:rsidRPr="00610B70">
        <w:rPr>
          <w:rFonts w:ascii="Tahoma" w:hAnsi="Tahoma" w:cs="Tahoma"/>
          <w:sz w:val="22"/>
          <w:szCs w:val="22"/>
        </w:rPr>
        <w:t xml:space="preserve"> de 2017</w:t>
      </w:r>
      <w:r w:rsidR="00527061" w:rsidRPr="00610B70">
        <w:rPr>
          <w:rFonts w:ascii="Tahoma" w:hAnsi="Tahoma" w:cs="Tahoma"/>
          <w:sz w:val="22"/>
          <w:szCs w:val="22"/>
        </w:rPr>
        <w:t xml:space="preserve"> se han presentado al Comité Insti</w:t>
      </w:r>
      <w:r w:rsidR="001249CF" w:rsidRPr="00610B70">
        <w:rPr>
          <w:rFonts w:ascii="Tahoma" w:hAnsi="Tahoma" w:cs="Tahoma"/>
          <w:sz w:val="22"/>
          <w:szCs w:val="22"/>
        </w:rPr>
        <w:t>tucional, los resultados de la M</w:t>
      </w:r>
      <w:r w:rsidR="00527061" w:rsidRPr="00610B70">
        <w:rPr>
          <w:rFonts w:ascii="Tahoma" w:hAnsi="Tahoma" w:cs="Tahoma"/>
          <w:sz w:val="22"/>
          <w:szCs w:val="22"/>
        </w:rPr>
        <w:t>edición de los indicadores de</w:t>
      </w:r>
      <w:r w:rsidR="001249CF" w:rsidRPr="00610B70">
        <w:rPr>
          <w:rFonts w:ascii="Tahoma" w:hAnsi="Tahoma" w:cs="Tahoma"/>
          <w:sz w:val="22"/>
          <w:szCs w:val="22"/>
        </w:rPr>
        <w:t>l</w:t>
      </w:r>
      <w:r w:rsidR="00527061" w:rsidRPr="00610B70">
        <w:rPr>
          <w:rFonts w:ascii="Tahoma" w:hAnsi="Tahoma" w:cs="Tahoma"/>
          <w:sz w:val="22"/>
          <w:szCs w:val="22"/>
        </w:rPr>
        <w:t xml:space="preserve"> Plan de Desarrollo Municipal así:</w:t>
      </w:r>
    </w:p>
    <w:p w14:paraId="42F84242" w14:textId="77777777" w:rsidR="00527061" w:rsidRPr="00610B70" w:rsidRDefault="00527061" w:rsidP="00527061">
      <w:pPr>
        <w:jc w:val="both"/>
        <w:rPr>
          <w:rFonts w:ascii="Tahoma" w:eastAsia="Calibri" w:hAnsi="Tahoma" w:cs="Tahoma"/>
          <w:b/>
          <w:sz w:val="22"/>
          <w:szCs w:val="22"/>
          <w:lang w:eastAsia="ar-SA"/>
        </w:rPr>
      </w:pPr>
    </w:p>
    <w:p w14:paraId="6CD5D26F" w14:textId="0677B395" w:rsidR="00527061" w:rsidRPr="00610B70" w:rsidRDefault="00527061" w:rsidP="00527061">
      <w:pPr>
        <w:jc w:val="both"/>
        <w:rPr>
          <w:rFonts w:ascii="Tahoma" w:hAnsi="Tahoma" w:cs="Tahoma"/>
          <w:sz w:val="22"/>
          <w:szCs w:val="22"/>
        </w:rPr>
      </w:pPr>
      <w:r w:rsidRPr="00610B70">
        <w:rPr>
          <w:rFonts w:ascii="Tahoma" w:hAnsi="Tahoma" w:cs="Tahoma"/>
          <w:sz w:val="22"/>
          <w:szCs w:val="22"/>
        </w:rPr>
        <w:t>En la primera presentación se reporta una medición consolidada a Diciembre de 2.016 por proceso</w:t>
      </w:r>
      <w:r w:rsidR="001249CF" w:rsidRPr="00610B70">
        <w:rPr>
          <w:rFonts w:ascii="Tahoma" w:hAnsi="Tahoma" w:cs="Tahoma"/>
          <w:sz w:val="22"/>
          <w:szCs w:val="22"/>
        </w:rPr>
        <w:t>,</w:t>
      </w:r>
      <w:r w:rsidRPr="00610B70">
        <w:rPr>
          <w:rFonts w:ascii="Tahoma" w:hAnsi="Tahoma" w:cs="Tahoma"/>
          <w:sz w:val="22"/>
          <w:szCs w:val="22"/>
        </w:rPr>
        <w:t xml:space="preserve"> con los siguientes resultados:</w:t>
      </w:r>
    </w:p>
    <w:p w14:paraId="10947506" w14:textId="6574E9A8" w:rsidR="00527061" w:rsidRPr="00610B70" w:rsidRDefault="00203013" w:rsidP="00527061">
      <w:pPr>
        <w:pStyle w:val="Prrafodelista"/>
        <w:rPr>
          <w:rFonts w:ascii="Tahoma" w:hAnsi="Tahoma" w:cs="Tahoma"/>
          <w:b/>
          <w:sz w:val="20"/>
          <w:szCs w:val="20"/>
        </w:rPr>
      </w:pPr>
      <w:r w:rsidRPr="00610B70">
        <w:rPr>
          <w:rFonts w:ascii="Tahoma" w:hAnsi="Tahoma" w:cs="Tahoma"/>
          <w:b/>
          <w:noProof/>
          <w:lang w:val="en-US" w:eastAsia="en-US"/>
        </w:rPr>
        <w:drawing>
          <wp:anchor distT="0" distB="0" distL="114300" distR="114300" simplePos="0" relativeHeight="251768832" behindDoc="0" locked="0" layoutInCell="1" allowOverlap="1" wp14:anchorId="3C58D0B2" wp14:editId="1D3AD1AC">
            <wp:simplePos x="0" y="0"/>
            <wp:positionH relativeFrom="column">
              <wp:posOffset>224790</wp:posOffset>
            </wp:positionH>
            <wp:positionV relativeFrom="paragraph">
              <wp:posOffset>204470</wp:posOffset>
            </wp:positionV>
            <wp:extent cx="5608955" cy="3038475"/>
            <wp:effectExtent l="0" t="0" r="0" b="0"/>
            <wp:wrapNone/>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061" w:rsidRPr="00610B70">
        <w:rPr>
          <w:rFonts w:ascii="Tahoma" w:hAnsi="Tahoma" w:cs="Tahoma"/>
          <w:b/>
          <w:noProof/>
          <w:sz w:val="20"/>
          <w:szCs w:val="20"/>
          <w:lang w:val="en-US" w:eastAsia="en-US"/>
        </w:rPr>
        <mc:AlternateContent>
          <mc:Choice Requires="wps">
            <w:drawing>
              <wp:anchor distT="0" distB="0" distL="114300" distR="114300" simplePos="0" relativeHeight="251769856" behindDoc="0" locked="0" layoutInCell="1" allowOverlap="1" wp14:anchorId="6ECCA813" wp14:editId="1BB57E1E">
                <wp:simplePos x="0" y="0"/>
                <wp:positionH relativeFrom="column">
                  <wp:posOffset>50800</wp:posOffset>
                </wp:positionH>
                <wp:positionV relativeFrom="paragraph">
                  <wp:posOffset>-14605</wp:posOffset>
                </wp:positionV>
                <wp:extent cx="8856345" cy="40132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6345" cy="401320"/>
                        </a:xfrm>
                        <a:prstGeom prst="rect">
                          <a:avLst/>
                        </a:prstGeom>
                        <a:noFill/>
                      </wps:spPr>
                      <wps:txbx>
                        <w:txbxContent>
                          <w:p w14:paraId="79B6A404" w14:textId="7D56F8AA" w:rsidR="00393B77" w:rsidRPr="00203013" w:rsidRDefault="00393B77" w:rsidP="00527061">
                            <w:pPr>
                              <w:pStyle w:val="NormalWeb"/>
                              <w:spacing w:before="0" w:beforeAutospacing="0" w:after="0" w:afterAutospacing="0"/>
                              <w:rPr>
                                <w:rFonts w:ascii="Tahoma" w:hAnsi="Tahoma" w:cs="Tahoma"/>
                                <w:sz w:val="22"/>
                                <w:szCs w:val="22"/>
                              </w:rPr>
                            </w:pPr>
                            <w:r w:rsidRPr="00203013">
                              <w:rPr>
                                <w:rFonts w:ascii="Tahoma" w:hAnsi="Tahoma" w:cs="Tahoma"/>
                                <w:b/>
                                <w:bCs/>
                                <w:color w:val="C00000"/>
                                <w:kern w:val="24"/>
                                <w:sz w:val="22"/>
                                <w:szCs w:val="22"/>
                                <w14:shadow w14:blurRad="50800" w14:dist="38100" w14:dir="2700000" w14:sx="100000" w14:sy="100000" w14:kx="0" w14:ky="0" w14:algn="tl">
                                  <w14:srgbClr w14:val="000000">
                                    <w14:alpha w14:val="60000"/>
                                  </w14:srgbClr>
                                </w14:shadow>
                              </w:rPr>
                              <w:t xml:space="preserve">             </w:t>
                            </w:r>
                            <w:r>
                              <w:rPr>
                                <w:rFonts w:ascii="Tahoma" w:hAnsi="Tahoma" w:cs="Tahoma"/>
                                <w:b/>
                                <w:bCs/>
                                <w:color w:val="C00000"/>
                                <w:kern w:val="24"/>
                                <w:sz w:val="22"/>
                                <w:szCs w:val="22"/>
                                <w14:shadow w14:blurRad="50800" w14:dist="38100" w14:dir="2700000" w14:sx="100000" w14:sy="100000" w14:kx="0" w14:ky="0" w14:algn="tl">
                                  <w14:srgbClr w14:val="000000">
                                    <w14:alpha w14:val="60000"/>
                                  </w14:srgbClr>
                                </w14:shadow>
                              </w:rPr>
                              <w:t xml:space="preserve">                   </w:t>
                            </w:r>
                            <w:r w:rsidRPr="00203013">
                              <w:rPr>
                                <w:rFonts w:ascii="Tahoma" w:hAnsi="Tahoma" w:cs="Tahoma"/>
                                <w:b/>
                                <w:bCs/>
                                <w:color w:val="C00000"/>
                                <w:kern w:val="24"/>
                                <w:sz w:val="22"/>
                                <w:szCs w:val="22"/>
                                <w14:shadow w14:blurRad="50800" w14:dist="38100" w14:dir="2700000" w14:sx="100000" w14:sy="100000" w14:kx="0" w14:ky="0" w14:algn="tl">
                                  <w14:srgbClr w14:val="000000">
                                    <w14:alpha w14:val="60000"/>
                                  </w14:srgbClr>
                                </w14:shadow>
                              </w:rPr>
                              <w:t>% CUMPLIMIENTO POR PROCESO SGI - 2016</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w14:anchorId="6ECCA813" id="_x0000_t202" coordsize="21600,21600" o:spt="202" path="m,l,21600r21600,l21600,xe">
                <v:stroke joinstyle="miter"/>
                <v:path gradientshapeok="t" o:connecttype="rect"/>
              </v:shapetype>
              <v:shape id="Cuadro de texto 13" o:spid="_x0000_s1026" type="#_x0000_t202" style="position:absolute;left:0;text-align:left;margin-left:4pt;margin-top:-1.15pt;width:697.35pt;height:3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" filled="f" stroked="f">
                <v:path arrowok="t"/>
                <v:textbox style="mso-fit-shape-to-text:t">
                  <w:txbxContent>
                    <w:p w14:paraId="79B6A404" w14:textId="7D56F8AA" w:rsidR="00393B77" w:rsidRPr="00203013" w:rsidRDefault="00393B77" w:rsidP="00527061">
                      <w:pPr>
                        <w:pStyle w:val="NormalWeb"/>
                        <w:spacing w:before="0" w:beforeAutospacing="0" w:after="0" w:afterAutospacing="0"/>
                        <w:rPr>
                          <w:rFonts w:ascii="Tahoma" w:hAnsi="Tahoma" w:cs="Tahoma"/>
                          <w:sz w:val="22"/>
                          <w:szCs w:val="22"/>
                        </w:rPr>
                      </w:pPr>
                      <w:r w:rsidRPr="00203013">
                        <w:rPr>
                          <w:rFonts w:ascii="Tahoma" w:hAnsi="Tahoma" w:cs="Tahoma"/>
                          <w:b/>
                          <w:bCs/>
                          <w:color w:val="C00000"/>
                          <w:kern w:val="24"/>
                          <w:sz w:val="22"/>
                          <w:szCs w:val="22"/>
                          <w14:shadow w14:blurRad="50800" w14:dist="38100" w14:dir="2700000" w14:sx="100000" w14:sy="100000" w14:kx="0" w14:ky="0" w14:algn="tl">
                            <w14:srgbClr w14:val="000000">
                              <w14:alpha w14:val="60000"/>
                            </w14:srgbClr>
                          </w14:shadow>
                        </w:rPr>
                        <w:t xml:space="preserve">             </w:t>
                      </w:r>
                      <w:r>
                        <w:rPr>
                          <w:rFonts w:ascii="Tahoma" w:hAnsi="Tahoma" w:cs="Tahoma"/>
                          <w:b/>
                          <w:bCs/>
                          <w:color w:val="C00000"/>
                          <w:kern w:val="24"/>
                          <w:sz w:val="22"/>
                          <w:szCs w:val="22"/>
                          <w14:shadow w14:blurRad="50800" w14:dist="38100" w14:dir="2700000" w14:sx="100000" w14:sy="100000" w14:kx="0" w14:ky="0" w14:algn="tl">
                            <w14:srgbClr w14:val="000000">
                              <w14:alpha w14:val="60000"/>
                            </w14:srgbClr>
                          </w14:shadow>
                        </w:rPr>
                        <w:t xml:space="preserve">                   </w:t>
                      </w:r>
                      <w:r w:rsidRPr="00203013">
                        <w:rPr>
                          <w:rFonts w:ascii="Tahoma" w:hAnsi="Tahoma" w:cs="Tahoma"/>
                          <w:b/>
                          <w:bCs/>
                          <w:color w:val="C00000"/>
                          <w:kern w:val="24"/>
                          <w:sz w:val="22"/>
                          <w:szCs w:val="22"/>
                          <w14:shadow w14:blurRad="50800" w14:dist="38100" w14:dir="2700000" w14:sx="100000" w14:sy="100000" w14:kx="0" w14:ky="0" w14:algn="tl">
                            <w14:srgbClr w14:val="000000">
                              <w14:alpha w14:val="60000"/>
                            </w14:srgbClr>
                          </w14:shadow>
                        </w:rPr>
                        <w:t>% CUMPLIMIENTO POR PROCESO SGI - 2016</w:t>
                      </w:r>
                    </w:p>
                  </w:txbxContent>
                </v:textbox>
              </v:shape>
            </w:pict>
          </mc:Fallback>
        </mc:AlternateContent>
      </w:r>
    </w:p>
    <w:p w14:paraId="5E55C9D9" w14:textId="103BE961" w:rsidR="00527061" w:rsidRPr="00610B70" w:rsidRDefault="00527061" w:rsidP="00527061">
      <w:pPr>
        <w:pStyle w:val="Prrafodelista"/>
        <w:rPr>
          <w:rFonts w:ascii="Tahoma" w:hAnsi="Tahoma" w:cs="Tahoma"/>
          <w:b/>
        </w:rPr>
      </w:pPr>
    </w:p>
    <w:p w14:paraId="1C2D6EFD" w14:textId="77777777" w:rsidR="00527061" w:rsidRPr="00610B70" w:rsidRDefault="00527061" w:rsidP="00527061">
      <w:pPr>
        <w:pStyle w:val="Prrafodelista"/>
        <w:rPr>
          <w:rFonts w:ascii="Tahoma" w:hAnsi="Tahoma" w:cs="Tahoma"/>
          <w:b/>
        </w:rPr>
      </w:pPr>
    </w:p>
    <w:p w14:paraId="16079BA2" w14:textId="77777777" w:rsidR="00527061" w:rsidRPr="00610B70" w:rsidRDefault="00527061" w:rsidP="00527061">
      <w:pPr>
        <w:pStyle w:val="Prrafodelista"/>
        <w:rPr>
          <w:rFonts w:ascii="Tahoma" w:hAnsi="Tahoma" w:cs="Tahoma"/>
          <w:b/>
        </w:rPr>
      </w:pPr>
    </w:p>
    <w:p w14:paraId="3CEA4069" w14:textId="77777777" w:rsidR="00527061" w:rsidRPr="00610B70" w:rsidRDefault="00527061" w:rsidP="00527061">
      <w:pPr>
        <w:pStyle w:val="Prrafodelista"/>
        <w:rPr>
          <w:rFonts w:ascii="Tahoma" w:hAnsi="Tahoma" w:cs="Tahoma"/>
          <w:b/>
        </w:rPr>
      </w:pPr>
    </w:p>
    <w:p w14:paraId="01B5DC95" w14:textId="77777777" w:rsidR="00527061" w:rsidRPr="00610B70" w:rsidRDefault="00527061" w:rsidP="00527061">
      <w:pPr>
        <w:pStyle w:val="Prrafodelista"/>
        <w:rPr>
          <w:rFonts w:ascii="Tahoma" w:hAnsi="Tahoma" w:cs="Tahoma"/>
          <w:b/>
        </w:rPr>
      </w:pPr>
    </w:p>
    <w:p w14:paraId="38DBEAD7" w14:textId="77777777" w:rsidR="00527061" w:rsidRPr="00610B70" w:rsidRDefault="00527061" w:rsidP="00527061">
      <w:pPr>
        <w:pStyle w:val="Prrafodelista"/>
        <w:rPr>
          <w:rFonts w:ascii="Tahoma" w:hAnsi="Tahoma" w:cs="Tahoma"/>
          <w:b/>
        </w:rPr>
      </w:pPr>
    </w:p>
    <w:p w14:paraId="67CD021D" w14:textId="77777777" w:rsidR="00527061" w:rsidRPr="00610B70" w:rsidRDefault="00527061" w:rsidP="00527061">
      <w:pPr>
        <w:pStyle w:val="Prrafodelista"/>
        <w:rPr>
          <w:rFonts w:ascii="Tahoma" w:hAnsi="Tahoma" w:cs="Tahoma"/>
          <w:b/>
        </w:rPr>
      </w:pPr>
    </w:p>
    <w:p w14:paraId="3ED6F25E" w14:textId="77777777" w:rsidR="00527061" w:rsidRPr="00610B70" w:rsidRDefault="00527061" w:rsidP="00527061">
      <w:pPr>
        <w:pStyle w:val="Prrafodelista"/>
        <w:rPr>
          <w:rFonts w:ascii="Tahoma" w:hAnsi="Tahoma" w:cs="Tahoma"/>
          <w:b/>
        </w:rPr>
      </w:pPr>
    </w:p>
    <w:p w14:paraId="571CE633" w14:textId="77777777" w:rsidR="00527061" w:rsidRPr="00610B70" w:rsidRDefault="00527061" w:rsidP="00527061">
      <w:pPr>
        <w:pStyle w:val="Prrafodelista"/>
        <w:rPr>
          <w:rFonts w:ascii="Tahoma" w:hAnsi="Tahoma" w:cs="Tahoma"/>
          <w:b/>
        </w:rPr>
      </w:pPr>
    </w:p>
    <w:p w14:paraId="6CB9BBA4" w14:textId="77777777" w:rsidR="00527061" w:rsidRPr="00610B70" w:rsidRDefault="00527061" w:rsidP="00527061">
      <w:pPr>
        <w:jc w:val="both"/>
        <w:rPr>
          <w:rFonts w:ascii="Tahoma" w:hAnsi="Tahoma" w:cs="Tahoma"/>
          <w:sz w:val="22"/>
          <w:szCs w:val="22"/>
        </w:rPr>
      </w:pPr>
      <w:r w:rsidRPr="00610B70">
        <w:rPr>
          <w:rFonts w:ascii="Tahoma" w:hAnsi="Tahoma" w:cs="Tahoma"/>
          <w:sz w:val="22"/>
          <w:szCs w:val="22"/>
        </w:rPr>
        <w:t>Y en la segunda presentación, se reporta el avance consolidado en los resultados al mes de Junio de 2017 así:</w:t>
      </w:r>
    </w:p>
    <w:p w14:paraId="2C6073B9" w14:textId="77777777" w:rsidR="00527061" w:rsidRPr="00610B70" w:rsidRDefault="00527061" w:rsidP="00527061">
      <w:pPr>
        <w:jc w:val="both"/>
        <w:rPr>
          <w:rFonts w:ascii="Tahoma" w:hAnsi="Tahoma" w:cs="Tahoma"/>
          <w:b/>
          <w:sz w:val="22"/>
          <w:szCs w:val="22"/>
        </w:rPr>
      </w:pPr>
    </w:p>
    <w:p w14:paraId="179701D0" w14:textId="2AEBF49F" w:rsidR="00527061" w:rsidRPr="00610B70" w:rsidRDefault="00527061" w:rsidP="00527061">
      <w:pPr>
        <w:shd w:val="clear" w:color="auto" w:fill="FFFFFF"/>
        <w:jc w:val="both"/>
        <w:rPr>
          <w:rFonts w:ascii="Tahoma" w:eastAsia="Calibri" w:hAnsi="Tahoma" w:cs="Tahoma"/>
          <w:sz w:val="22"/>
          <w:szCs w:val="22"/>
          <w:shd w:val="clear" w:color="auto" w:fill="FFFFFF"/>
          <w:lang w:val="es-CO"/>
        </w:rPr>
      </w:pPr>
      <w:r w:rsidRPr="00610B70">
        <w:rPr>
          <w:rFonts w:ascii="Tahoma" w:hAnsi="Tahoma" w:cs="Tahoma"/>
          <w:b/>
          <w:noProof/>
          <w:sz w:val="22"/>
          <w:szCs w:val="22"/>
          <w:lang w:val="en-US"/>
        </w:rPr>
        <w:lastRenderedPageBreak/>
        <w:drawing>
          <wp:inline distT="0" distB="0" distL="0" distR="0" wp14:anchorId="364B16CE" wp14:editId="33A70EB5">
            <wp:extent cx="5600700" cy="2009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2C7C5DDF" w14:textId="77777777" w:rsidR="00810CE4" w:rsidRPr="00610B70" w:rsidRDefault="00810CE4" w:rsidP="00810CE4">
      <w:pPr>
        <w:jc w:val="both"/>
        <w:rPr>
          <w:rFonts w:ascii="Arial Narrow" w:hAnsi="Arial Narrow" w:cs="Arial"/>
          <w:sz w:val="22"/>
          <w:szCs w:val="22"/>
          <w:lang w:val="es-ES"/>
        </w:rPr>
      </w:pPr>
    </w:p>
    <w:p w14:paraId="3098CD71" w14:textId="2335FFEA" w:rsidR="00810CE4" w:rsidRPr="00610B70" w:rsidRDefault="00810CE4" w:rsidP="00810CE4">
      <w:pPr>
        <w:jc w:val="both"/>
        <w:rPr>
          <w:rFonts w:ascii="Tahoma" w:hAnsi="Tahoma" w:cs="Tahoma"/>
          <w:sz w:val="22"/>
          <w:szCs w:val="22"/>
          <w:lang w:val="es-ES"/>
        </w:rPr>
      </w:pPr>
      <w:r w:rsidRPr="00610B70">
        <w:rPr>
          <w:rFonts w:ascii="Tahoma" w:hAnsi="Tahoma" w:cs="Tahoma"/>
          <w:sz w:val="22"/>
          <w:szCs w:val="22"/>
          <w:lang w:val="es-ES"/>
        </w:rPr>
        <w:t>Por otra parte, dentro del proceso de seguimiento a Indicadores, la Secretaría de Planeación Municipal presenta las siguientes actividades en las que se ha avanzado:</w:t>
      </w:r>
    </w:p>
    <w:p w14:paraId="654F3D82" w14:textId="77777777" w:rsidR="00810CE4" w:rsidRPr="00610B70" w:rsidRDefault="00810CE4" w:rsidP="00810CE4">
      <w:pPr>
        <w:pStyle w:val="Prrafodelista"/>
        <w:spacing w:after="0" w:line="240" w:lineRule="auto"/>
        <w:ind w:left="0"/>
        <w:jc w:val="both"/>
        <w:rPr>
          <w:rFonts w:ascii="Tahoma" w:hAnsi="Tahoma" w:cs="Tahoma"/>
          <w:lang w:val="es-ES"/>
        </w:rPr>
      </w:pPr>
    </w:p>
    <w:p w14:paraId="5C029158" w14:textId="5707BF0A" w:rsidR="00810CE4" w:rsidRPr="00610B70" w:rsidRDefault="00810CE4" w:rsidP="00810CE4">
      <w:pPr>
        <w:pStyle w:val="Prrafodelista"/>
        <w:spacing w:after="0" w:line="240" w:lineRule="auto"/>
        <w:ind w:left="0"/>
        <w:jc w:val="both"/>
        <w:rPr>
          <w:rFonts w:ascii="Tahoma" w:hAnsi="Tahoma" w:cs="Tahoma"/>
          <w:lang w:val="es-ES"/>
        </w:rPr>
      </w:pPr>
      <w:r w:rsidRPr="00610B70">
        <w:rPr>
          <w:rFonts w:ascii="Tahoma" w:hAnsi="Tahoma" w:cs="Tahoma"/>
          <w:lang w:val="es-ES"/>
        </w:rPr>
        <w:t>Cada mes las Secretarías y las Entidades Descentralizadas envían informe con el resultado de los indicadores; a partir de dicha información se elabora el reporte de oportunidad y se consolida el informe de seguimiento a los indicadores y del avance a las metas.  A la fecha se tiene consolidada información a julio de 2017.</w:t>
      </w:r>
    </w:p>
    <w:p w14:paraId="698EBA07" w14:textId="77777777" w:rsidR="00810CE4" w:rsidRPr="00610B70" w:rsidRDefault="00810CE4" w:rsidP="00810CE4">
      <w:pPr>
        <w:pStyle w:val="Prrafodelista"/>
        <w:spacing w:after="0" w:line="240" w:lineRule="auto"/>
        <w:ind w:left="360"/>
        <w:jc w:val="both"/>
        <w:rPr>
          <w:rFonts w:ascii="Tahoma" w:hAnsi="Tahoma" w:cs="Tahoma"/>
          <w:b/>
          <w:lang w:val="es-ES"/>
        </w:rPr>
      </w:pPr>
    </w:p>
    <w:p w14:paraId="23838F50" w14:textId="1783A38F" w:rsidR="00810CE4" w:rsidRPr="00610B70" w:rsidRDefault="00810CE4" w:rsidP="00810CE4">
      <w:pPr>
        <w:pStyle w:val="Prrafodelista"/>
        <w:spacing w:after="0" w:line="240" w:lineRule="auto"/>
        <w:ind w:left="0"/>
        <w:jc w:val="both"/>
        <w:rPr>
          <w:rFonts w:ascii="Tahoma" w:hAnsi="Tahoma" w:cs="Tahoma"/>
          <w:lang w:val="es-ES"/>
        </w:rPr>
      </w:pPr>
      <w:r w:rsidRPr="00610B70">
        <w:rPr>
          <w:rFonts w:ascii="Tahoma" w:hAnsi="Tahoma" w:cs="Tahoma"/>
          <w:lang w:val="es-ES"/>
        </w:rPr>
        <w:t xml:space="preserve">Para consolidar la información, se han elaborado matrices en </w:t>
      </w:r>
      <w:r w:rsidR="00AC05BA" w:rsidRPr="00610B70">
        <w:rPr>
          <w:rFonts w:ascii="Tahoma" w:hAnsi="Tahoma" w:cs="Tahoma"/>
          <w:lang w:val="es-ES"/>
        </w:rPr>
        <w:t>Excel</w:t>
      </w:r>
      <w:r w:rsidRPr="00610B70">
        <w:rPr>
          <w:rFonts w:ascii="Tahoma" w:hAnsi="Tahoma" w:cs="Tahoma"/>
          <w:lang w:val="es-ES"/>
        </w:rPr>
        <w:t xml:space="preserve"> en las cuales se puede consultar los resultados por indicador, por meta, por programa, por eje estratégico y por dimensión.</w:t>
      </w:r>
    </w:p>
    <w:p w14:paraId="091DB1B4" w14:textId="77777777" w:rsidR="00810CE4" w:rsidRPr="00610B70" w:rsidRDefault="00810CE4" w:rsidP="00810CE4">
      <w:pPr>
        <w:pStyle w:val="Prrafodelista"/>
        <w:spacing w:after="0" w:line="240" w:lineRule="auto"/>
        <w:ind w:left="360"/>
        <w:jc w:val="both"/>
        <w:rPr>
          <w:rFonts w:ascii="Tahoma" w:hAnsi="Tahoma" w:cs="Tahoma"/>
          <w:lang w:val="es-ES"/>
        </w:rPr>
      </w:pPr>
    </w:p>
    <w:p w14:paraId="677389DD" w14:textId="77777777" w:rsidR="00367184" w:rsidRPr="00610B70" w:rsidRDefault="00810CE4" w:rsidP="00810CE4">
      <w:pPr>
        <w:pStyle w:val="Prrafodelista"/>
        <w:spacing w:after="0" w:line="240" w:lineRule="auto"/>
        <w:ind w:left="0"/>
        <w:jc w:val="both"/>
        <w:rPr>
          <w:rFonts w:ascii="Tahoma" w:hAnsi="Tahoma" w:cs="Tahoma"/>
          <w:lang w:val="es-ES"/>
        </w:rPr>
      </w:pPr>
      <w:r w:rsidRPr="00610B70">
        <w:rPr>
          <w:rFonts w:ascii="Tahoma" w:hAnsi="Tahoma" w:cs="Tahoma"/>
          <w:lang w:val="es-ES"/>
        </w:rPr>
        <w:t xml:space="preserve">Cada trimestre se publica los informes en el portal Web “Centro de Información y Estadística” y se envía correo a todos los funcionarios informando sobre </w:t>
      </w:r>
      <w:r w:rsidR="002239C1" w:rsidRPr="00610B70">
        <w:rPr>
          <w:rFonts w:ascii="Tahoma" w:hAnsi="Tahoma" w:cs="Tahoma"/>
          <w:lang w:val="es-ES"/>
        </w:rPr>
        <w:t>su</w:t>
      </w:r>
      <w:r w:rsidRPr="00610B70">
        <w:rPr>
          <w:rFonts w:ascii="Tahoma" w:hAnsi="Tahoma" w:cs="Tahoma"/>
          <w:lang w:val="es-ES"/>
        </w:rPr>
        <w:t xml:space="preserve"> publicación. </w:t>
      </w:r>
    </w:p>
    <w:p w14:paraId="0B563BF4" w14:textId="77777777" w:rsidR="00367184" w:rsidRPr="00610B70" w:rsidRDefault="00367184" w:rsidP="00810CE4">
      <w:pPr>
        <w:pStyle w:val="Prrafodelista"/>
        <w:spacing w:after="0" w:line="240" w:lineRule="auto"/>
        <w:ind w:left="0"/>
        <w:jc w:val="both"/>
        <w:rPr>
          <w:rFonts w:ascii="Tahoma" w:hAnsi="Tahoma" w:cs="Tahoma"/>
          <w:lang w:val="es-ES"/>
        </w:rPr>
      </w:pPr>
    </w:p>
    <w:p w14:paraId="5336FE5C" w14:textId="567CC31E" w:rsidR="00810CE4" w:rsidRPr="00610B70" w:rsidRDefault="00810CE4" w:rsidP="00810CE4">
      <w:pPr>
        <w:pStyle w:val="Prrafodelista"/>
        <w:spacing w:after="0" w:line="240" w:lineRule="auto"/>
        <w:ind w:left="0"/>
        <w:jc w:val="both"/>
        <w:rPr>
          <w:rFonts w:ascii="Tahoma" w:hAnsi="Tahoma" w:cs="Tahoma"/>
          <w:lang w:val="es-ES"/>
        </w:rPr>
      </w:pPr>
      <w:r w:rsidRPr="00610B70">
        <w:rPr>
          <w:rFonts w:ascii="Tahoma" w:hAnsi="Tahoma" w:cs="Tahoma"/>
          <w:lang w:val="es-ES"/>
        </w:rPr>
        <w:t>Adicionalmente, se presenta inf</w:t>
      </w:r>
      <w:r w:rsidR="002239C1" w:rsidRPr="00610B70">
        <w:rPr>
          <w:rFonts w:ascii="Tahoma" w:hAnsi="Tahoma" w:cs="Tahoma"/>
          <w:lang w:val="es-ES"/>
        </w:rPr>
        <w:t>orme en el Comité Institucional, al cual hemos sido invitados en d</w:t>
      </w:r>
      <w:r w:rsidRPr="00610B70">
        <w:rPr>
          <w:rFonts w:ascii="Tahoma" w:hAnsi="Tahoma" w:cs="Tahoma"/>
          <w:lang w:val="es-ES"/>
        </w:rPr>
        <w:t>os (2)</w:t>
      </w:r>
      <w:r w:rsidR="002239C1" w:rsidRPr="00610B70">
        <w:rPr>
          <w:rFonts w:ascii="Tahoma" w:hAnsi="Tahoma" w:cs="Tahoma"/>
          <w:lang w:val="es-ES"/>
        </w:rPr>
        <w:t xml:space="preserve"> oportunidades</w:t>
      </w:r>
      <w:r w:rsidRPr="00610B70">
        <w:rPr>
          <w:rFonts w:ascii="Tahoma" w:hAnsi="Tahoma" w:cs="Tahoma"/>
          <w:lang w:val="es-ES"/>
        </w:rPr>
        <w:t>.</w:t>
      </w:r>
    </w:p>
    <w:p w14:paraId="7FC9038F" w14:textId="77777777" w:rsidR="00810CE4" w:rsidRPr="00610B70" w:rsidRDefault="00810CE4" w:rsidP="00810CE4">
      <w:pPr>
        <w:pStyle w:val="Prrafodelista"/>
        <w:spacing w:after="0" w:line="240" w:lineRule="auto"/>
        <w:ind w:left="360"/>
        <w:jc w:val="both"/>
        <w:rPr>
          <w:rFonts w:ascii="Tahoma" w:hAnsi="Tahoma" w:cs="Tahoma"/>
          <w:lang w:val="es-ES"/>
        </w:rPr>
      </w:pPr>
    </w:p>
    <w:p w14:paraId="5D9A739E" w14:textId="70549963" w:rsidR="00810CE4" w:rsidRPr="00610B70" w:rsidRDefault="00810CE4" w:rsidP="00810CE4">
      <w:pPr>
        <w:pStyle w:val="Prrafodelista"/>
        <w:spacing w:after="0" w:line="240" w:lineRule="auto"/>
        <w:ind w:left="0"/>
        <w:jc w:val="both"/>
        <w:rPr>
          <w:rFonts w:ascii="Tahoma" w:hAnsi="Tahoma" w:cs="Tahoma"/>
          <w:lang w:val="es-ES"/>
        </w:rPr>
      </w:pPr>
      <w:r w:rsidRPr="00610B70">
        <w:rPr>
          <w:rFonts w:ascii="Tahoma" w:hAnsi="Tahoma" w:cs="Tahoma"/>
          <w:lang w:val="es-ES"/>
        </w:rPr>
        <w:t>La asesoría y asistencia técnica a los d</w:t>
      </w:r>
      <w:r w:rsidR="002239C1" w:rsidRPr="00610B70">
        <w:rPr>
          <w:rFonts w:ascii="Tahoma" w:hAnsi="Tahoma" w:cs="Tahoma"/>
          <w:lang w:val="es-ES"/>
        </w:rPr>
        <w:t>elegados y funcionarios de las S</w:t>
      </w:r>
      <w:r w:rsidRPr="00610B70">
        <w:rPr>
          <w:rFonts w:ascii="Tahoma" w:hAnsi="Tahoma" w:cs="Tahoma"/>
          <w:lang w:val="es-ES"/>
        </w:rPr>
        <w:t>ecretarías se realiza de manera permanente</w:t>
      </w:r>
      <w:r w:rsidR="002239C1" w:rsidRPr="00610B70">
        <w:rPr>
          <w:rFonts w:ascii="Tahoma" w:hAnsi="Tahoma" w:cs="Tahoma"/>
          <w:lang w:val="es-ES"/>
        </w:rPr>
        <w:t xml:space="preserve">, </w:t>
      </w:r>
      <w:r w:rsidRPr="00610B70">
        <w:rPr>
          <w:rFonts w:ascii="Tahoma" w:hAnsi="Tahoma" w:cs="Tahoma"/>
          <w:lang w:val="es-ES"/>
        </w:rPr>
        <w:t xml:space="preserve">de acuerdo a las necesidades y solicitudes de las </w:t>
      </w:r>
      <w:r w:rsidR="002239C1" w:rsidRPr="00610B70">
        <w:rPr>
          <w:rFonts w:ascii="Tahoma" w:hAnsi="Tahoma" w:cs="Tahoma"/>
          <w:lang w:val="es-ES"/>
        </w:rPr>
        <w:t>mismas</w:t>
      </w:r>
      <w:r w:rsidRPr="00610B70">
        <w:rPr>
          <w:rFonts w:ascii="Tahoma" w:hAnsi="Tahoma" w:cs="Tahoma"/>
          <w:lang w:val="es-ES"/>
        </w:rPr>
        <w:t>.</w:t>
      </w:r>
    </w:p>
    <w:p w14:paraId="0952592E" w14:textId="77777777" w:rsidR="00810CE4" w:rsidRPr="00610B70" w:rsidRDefault="00810CE4" w:rsidP="00810CE4">
      <w:pPr>
        <w:shd w:val="clear" w:color="auto" w:fill="FFFFFF"/>
        <w:jc w:val="both"/>
        <w:rPr>
          <w:rFonts w:ascii="Tahoma" w:eastAsia="Times New Roman" w:hAnsi="Tahoma" w:cs="Tahoma"/>
          <w:b/>
          <w:sz w:val="22"/>
          <w:szCs w:val="22"/>
          <w:lang w:val="es-ES" w:eastAsia="es-CO"/>
        </w:rPr>
      </w:pPr>
    </w:p>
    <w:p w14:paraId="3733F8F4" w14:textId="77777777" w:rsidR="00810CE4" w:rsidRPr="00610B70" w:rsidRDefault="00810CE4" w:rsidP="00810CE4">
      <w:pPr>
        <w:shd w:val="clear" w:color="auto" w:fill="FFFFFF"/>
        <w:jc w:val="both"/>
        <w:rPr>
          <w:rFonts w:ascii="Tahoma" w:hAnsi="Tahoma" w:cs="Tahoma"/>
          <w:b/>
          <w:sz w:val="22"/>
          <w:szCs w:val="22"/>
          <w:lang w:val="es-ES"/>
        </w:rPr>
      </w:pPr>
      <w:r w:rsidRPr="00610B70">
        <w:rPr>
          <w:rFonts w:ascii="Tahoma" w:hAnsi="Tahoma" w:cs="Tahoma"/>
          <w:b/>
          <w:sz w:val="22"/>
          <w:szCs w:val="22"/>
          <w:lang w:val="es-ES"/>
        </w:rPr>
        <w:t>PROCESO REVISION POT MAYO - AGOSTO DE 2017</w:t>
      </w:r>
    </w:p>
    <w:p w14:paraId="5FE267CE" w14:textId="60E769B6" w:rsidR="00810CE4" w:rsidRPr="00610B70" w:rsidRDefault="00810CE4" w:rsidP="00810CE4">
      <w:pPr>
        <w:shd w:val="clear" w:color="auto" w:fill="FFFFFF"/>
        <w:jc w:val="both"/>
        <w:rPr>
          <w:rFonts w:ascii="Tahoma" w:eastAsia="Times New Roman" w:hAnsi="Tahoma" w:cs="Tahoma"/>
          <w:sz w:val="22"/>
          <w:szCs w:val="22"/>
          <w:lang w:val="es-CO" w:eastAsia="es-CO"/>
        </w:rPr>
      </w:pPr>
      <w:r w:rsidRPr="00610B70">
        <w:rPr>
          <w:rFonts w:ascii="Tahoma" w:eastAsia="Times New Roman" w:hAnsi="Tahoma" w:cs="Tahoma"/>
          <w:sz w:val="22"/>
          <w:szCs w:val="22"/>
          <w:lang w:val="es-CO" w:eastAsia="es-CO"/>
        </w:rPr>
        <w:br/>
        <w:t xml:space="preserve">Durante el período de </w:t>
      </w:r>
      <w:r w:rsidR="002239C1" w:rsidRPr="00610B70">
        <w:rPr>
          <w:rFonts w:ascii="Tahoma" w:eastAsia="Times New Roman" w:hAnsi="Tahoma" w:cs="Tahoma"/>
          <w:sz w:val="22"/>
          <w:szCs w:val="22"/>
          <w:lang w:val="es-CO" w:eastAsia="es-CO"/>
        </w:rPr>
        <w:t>M</w:t>
      </w:r>
      <w:r w:rsidRPr="00610B70">
        <w:rPr>
          <w:rFonts w:ascii="Tahoma" w:eastAsia="Times New Roman" w:hAnsi="Tahoma" w:cs="Tahoma"/>
          <w:sz w:val="22"/>
          <w:szCs w:val="22"/>
          <w:lang w:val="es-CO" w:eastAsia="es-CO"/>
        </w:rPr>
        <w:t xml:space="preserve">ayo - </w:t>
      </w:r>
      <w:r w:rsidR="002239C1" w:rsidRPr="00610B70">
        <w:rPr>
          <w:rFonts w:ascii="Tahoma" w:eastAsia="Times New Roman" w:hAnsi="Tahoma" w:cs="Tahoma"/>
          <w:sz w:val="22"/>
          <w:szCs w:val="22"/>
          <w:lang w:val="es-CO" w:eastAsia="es-CO"/>
        </w:rPr>
        <w:t>A</w:t>
      </w:r>
      <w:r w:rsidRPr="00610B70">
        <w:rPr>
          <w:rFonts w:ascii="Tahoma" w:eastAsia="Times New Roman" w:hAnsi="Tahoma" w:cs="Tahoma"/>
          <w:sz w:val="22"/>
          <w:szCs w:val="22"/>
          <w:lang w:val="es-CO" w:eastAsia="es-CO"/>
        </w:rPr>
        <w:t>gosto de 2017 se llevó a cabo el proceso de concertación del POT con el Consejo Territorial de Planeación, instancia que expidió el 04 de Mayo de 2017 el Concepto Favorable al Proyecto de Revisión del POT de Manizales. </w:t>
      </w:r>
    </w:p>
    <w:p w14:paraId="0BB52866" w14:textId="77777777" w:rsidR="00810CE4" w:rsidRPr="00610B70" w:rsidRDefault="00810CE4" w:rsidP="00810CE4">
      <w:pPr>
        <w:shd w:val="clear" w:color="auto" w:fill="FFFFFF"/>
        <w:jc w:val="both"/>
        <w:rPr>
          <w:rFonts w:ascii="Tahoma" w:eastAsia="Times New Roman" w:hAnsi="Tahoma" w:cs="Tahoma"/>
          <w:sz w:val="22"/>
          <w:szCs w:val="22"/>
          <w:lang w:val="es-CO" w:eastAsia="es-CO"/>
        </w:rPr>
      </w:pPr>
    </w:p>
    <w:p w14:paraId="3FDB8D5F" w14:textId="77777777" w:rsidR="00810CE4" w:rsidRPr="00610B70" w:rsidRDefault="00810CE4" w:rsidP="00810CE4">
      <w:pPr>
        <w:shd w:val="clear" w:color="auto" w:fill="FFFFFF"/>
        <w:jc w:val="both"/>
        <w:rPr>
          <w:rFonts w:ascii="Tahoma" w:eastAsia="Times New Roman" w:hAnsi="Tahoma" w:cs="Tahoma"/>
          <w:sz w:val="22"/>
          <w:szCs w:val="22"/>
          <w:lang w:val="es-CO" w:eastAsia="es-CO"/>
        </w:rPr>
      </w:pPr>
      <w:r w:rsidRPr="00610B70">
        <w:rPr>
          <w:rFonts w:ascii="Tahoma" w:eastAsia="Times New Roman" w:hAnsi="Tahoma" w:cs="Tahoma"/>
          <w:sz w:val="22"/>
          <w:szCs w:val="22"/>
          <w:lang w:val="es-CO" w:eastAsia="es-CO"/>
        </w:rPr>
        <w:lastRenderedPageBreak/>
        <w:t>De igual forma el Proyecto de Revisión del POT se radicó el 12 de mayo de 2017 ante el Concejo Municipal, para el respectivo trámite de discusión, aprobación y adopción.</w:t>
      </w:r>
    </w:p>
    <w:p w14:paraId="64CB57D1" w14:textId="77777777" w:rsidR="00810CE4" w:rsidRPr="00610B70" w:rsidRDefault="00810CE4" w:rsidP="00810CE4">
      <w:pPr>
        <w:shd w:val="clear" w:color="auto" w:fill="FFFFFF"/>
        <w:jc w:val="both"/>
        <w:rPr>
          <w:rFonts w:ascii="Tahoma" w:eastAsia="Times New Roman" w:hAnsi="Tahoma" w:cs="Tahoma"/>
          <w:sz w:val="22"/>
          <w:szCs w:val="22"/>
          <w:lang w:val="es-CO" w:eastAsia="es-CO"/>
        </w:rPr>
      </w:pPr>
    </w:p>
    <w:p w14:paraId="67F4D2C0" w14:textId="25D63AD4" w:rsidR="00810CE4" w:rsidRPr="00610B70" w:rsidRDefault="00810CE4" w:rsidP="00810CE4">
      <w:pPr>
        <w:shd w:val="clear" w:color="auto" w:fill="FFFFFF"/>
        <w:jc w:val="both"/>
        <w:rPr>
          <w:rFonts w:ascii="Tahoma" w:eastAsia="Times New Roman" w:hAnsi="Tahoma" w:cs="Tahoma"/>
          <w:sz w:val="22"/>
          <w:szCs w:val="22"/>
          <w:lang w:val="es-CO" w:eastAsia="es-CO"/>
        </w:rPr>
      </w:pPr>
      <w:r w:rsidRPr="00610B70">
        <w:rPr>
          <w:rFonts w:ascii="Tahoma" w:eastAsia="Times New Roman" w:hAnsi="Tahoma" w:cs="Tahoma"/>
          <w:sz w:val="22"/>
          <w:szCs w:val="22"/>
          <w:lang w:val="es-CO" w:eastAsia="es-CO"/>
        </w:rPr>
        <w:t xml:space="preserve">Durante los meses de </w:t>
      </w:r>
      <w:r w:rsidR="002239C1" w:rsidRPr="00610B70">
        <w:rPr>
          <w:rFonts w:ascii="Tahoma" w:eastAsia="Times New Roman" w:hAnsi="Tahoma" w:cs="Tahoma"/>
          <w:sz w:val="22"/>
          <w:szCs w:val="22"/>
          <w:lang w:val="es-CO" w:eastAsia="es-CO"/>
        </w:rPr>
        <w:t>Mayo, Junio y J</w:t>
      </w:r>
      <w:r w:rsidRPr="00610B70">
        <w:rPr>
          <w:rFonts w:ascii="Tahoma" w:eastAsia="Times New Roman" w:hAnsi="Tahoma" w:cs="Tahoma"/>
          <w:sz w:val="22"/>
          <w:szCs w:val="22"/>
          <w:lang w:val="es-CO" w:eastAsia="es-CO"/>
        </w:rPr>
        <w:t>ulio se convocó por parte del Concejo de Manizales al Cabildo Abierto, a las Socializaciones y al Primer y Segundo Debate del POT, quedando aprobado por dicha Corporación el 31 de julio de 2017. </w:t>
      </w:r>
    </w:p>
    <w:p w14:paraId="36460A2F" w14:textId="77777777" w:rsidR="00810CE4" w:rsidRPr="00610B70" w:rsidRDefault="00810CE4" w:rsidP="00810CE4">
      <w:pPr>
        <w:shd w:val="clear" w:color="auto" w:fill="FFFFFF"/>
        <w:jc w:val="both"/>
        <w:rPr>
          <w:rFonts w:ascii="Tahoma" w:eastAsia="Times New Roman" w:hAnsi="Tahoma" w:cs="Tahoma"/>
          <w:sz w:val="22"/>
          <w:szCs w:val="22"/>
          <w:lang w:val="es-CO" w:eastAsia="es-CO"/>
        </w:rPr>
      </w:pPr>
    </w:p>
    <w:p w14:paraId="38017F45" w14:textId="66A09A24" w:rsidR="00810CE4" w:rsidRPr="00610B70" w:rsidRDefault="00810CE4" w:rsidP="00810CE4">
      <w:pPr>
        <w:shd w:val="clear" w:color="auto" w:fill="FFFFFF"/>
        <w:jc w:val="both"/>
        <w:rPr>
          <w:rFonts w:ascii="Tahoma" w:eastAsia="Times New Roman" w:hAnsi="Tahoma" w:cs="Tahoma"/>
          <w:sz w:val="22"/>
          <w:szCs w:val="22"/>
          <w:lang w:val="es-CO" w:eastAsia="es-CO"/>
        </w:rPr>
      </w:pPr>
      <w:r w:rsidRPr="00610B70">
        <w:rPr>
          <w:rFonts w:ascii="Tahoma" w:eastAsia="Times New Roman" w:hAnsi="Tahoma" w:cs="Tahoma"/>
          <w:sz w:val="22"/>
          <w:szCs w:val="22"/>
          <w:lang w:val="es-CO" w:eastAsia="es-CO"/>
        </w:rPr>
        <w:t xml:space="preserve">Una vez surtido lo anterior, el POT fue sancionado y publicado por el Alcalde el </w:t>
      </w:r>
      <w:r w:rsidR="00D47887" w:rsidRPr="00610B70">
        <w:rPr>
          <w:rFonts w:ascii="Tahoma" w:eastAsia="Times New Roman" w:hAnsi="Tahoma" w:cs="Tahoma"/>
          <w:sz w:val="22"/>
          <w:szCs w:val="22"/>
          <w:lang w:val="es-CO" w:eastAsia="es-CO"/>
        </w:rPr>
        <w:t>0</w:t>
      </w:r>
      <w:r w:rsidRPr="00610B70">
        <w:rPr>
          <w:rFonts w:ascii="Tahoma" w:eastAsia="Times New Roman" w:hAnsi="Tahoma" w:cs="Tahoma"/>
          <w:sz w:val="22"/>
          <w:szCs w:val="22"/>
          <w:lang w:val="es-CO" w:eastAsia="es-CO"/>
        </w:rPr>
        <w:t>2 de Agosto de 2017; momento a partir de</w:t>
      </w:r>
      <w:r w:rsidR="00D47887" w:rsidRPr="00610B70">
        <w:rPr>
          <w:rFonts w:ascii="Tahoma" w:eastAsia="Times New Roman" w:hAnsi="Tahoma" w:cs="Tahoma"/>
          <w:sz w:val="22"/>
          <w:szCs w:val="22"/>
          <w:lang w:val="es-CO" w:eastAsia="es-CO"/>
        </w:rPr>
        <w:t>l</w:t>
      </w:r>
      <w:r w:rsidRPr="00610B70">
        <w:rPr>
          <w:rFonts w:ascii="Tahoma" w:eastAsia="Times New Roman" w:hAnsi="Tahoma" w:cs="Tahoma"/>
          <w:sz w:val="22"/>
          <w:szCs w:val="22"/>
          <w:lang w:val="es-CO" w:eastAsia="es-CO"/>
        </w:rPr>
        <w:t xml:space="preserve"> cual entra en vigencia el </w:t>
      </w:r>
      <w:r w:rsidR="00D47887" w:rsidRPr="00610B70">
        <w:rPr>
          <w:rFonts w:ascii="Tahoma" w:eastAsia="Times New Roman" w:hAnsi="Tahoma" w:cs="Tahoma"/>
          <w:b/>
          <w:bCs/>
          <w:sz w:val="22"/>
          <w:szCs w:val="22"/>
          <w:lang w:val="es-CO" w:eastAsia="es-CO"/>
        </w:rPr>
        <w:t>Acuerdo Municipal Nro.</w:t>
      </w:r>
      <w:r w:rsidRPr="00610B70">
        <w:rPr>
          <w:rFonts w:ascii="Tahoma" w:eastAsia="Times New Roman" w:hAnsi="Tahoma" w:cs="Tahoma"/>
          <w:b/>
          <w:bCs/>
          <w:sz w:val="22"/>
          <w:szCs w:val="22"/>
          <w:lang w:val="es-CO" w:eastAsia="es-CO"/>
        </w:rPr>
        <w:t xml:space="preserve"> 0958 del </w:t>
      </w:r>
      <w:r w:rsidR="00D47887" w:rsidRPr="00610B70">
        <w:rPr>
          <w:rFonts w:ascii="Tahoma" w:eastAsia="Times New Roman" w:hAnsi="Tahoma" w:cs="Tahoma"/>
          <w:b/>
          <w:bCs/>
          <w:sz w:val="22"/>
          <w:szCs w:val="22"/>
          <w:lang w:val="es-CO" w:eastAsia="es-CO"/>
        </w:rPr>
        <w:t>0</w:t>
      </w:r>
      <w:r w:rsidRPr="00610B70">
        <w:rPr>
          <w:rFonts w:ascii="Tahoma" w:eastAsia="Times New Roman" w:hAnsi="Tahoma" w:cs="Tahoma"/>
          <w:b/>
          <w:bCs/>
          <w:sz w:val="22"/>
          <w:szCs w:val="22"/>
          <w:lang w:val="es-CO" w:eastAsia="es-CO"/>
        </w:rPr>
        <w:t xml:space="preserve">2 de </w:t>
      </w:r>
      <w:r w:rsidR="00D47887" w:rsidRPr="00610B70">
        <w:rPr>
          <w:rFonts w:ascii="Tahoma" w:eastAsia="Times New Roman" w:hAnsi="Tahoma" w:cs="Tahoma"/>
          <w:b/>
          <w:bCs/>
          <w:sz w:val="22"/>
          <w:szCs w:val="22"/>
          <w:lang w:val="es-CO" w:eastAsia="es-CO"/>
        </w:rPr>
        <w:t>A</w:t>
      </w:r>
      <w:r w:rsidRPr="00610B70">
        <w:rPr>
          <w:rFonts w:ascii="Tahoma" w:eastAsia="Times New Roman" w:hAnsi="Tahoma" w:cs="Tahoma"/>
          <w:b/>
          <w:bCs/>
          <w:sz w:val="22"/>
          <w:szCs w:val="22"/>
          <w:lang w:val="es-CO" w:eastAsia="es-CO"/>
        </w:rPr>
        <w:t>gosto de 2017 </w:t>
      </w:r>
      <w:r w:rsidRPr="00610B70">
        <w:rPr>
          <w:rFonts w:ascii="Tahoma" w:eastAsia="Times New Roman" w:hAnsi="Tahoma" w:cs="Tahoma"/>
          <w:b/>
          <w:bCs/>
          <w:i/>
          <w:iCs/>
          <w:sz w:val="22"/>
          <w:szCs w:val="22"/>
          <w:lang w:val="es-CO" w:eastAsia="es-CO"/>
        </w:rPr>
        <w:t>“Por el cual se adopta la Revisión Ordinaria de Contenidos de Largo Plazo del Plan de Ordenamiento Territorial del Municipio de Manizales”.</w:t>
      </w:r>
    </w:p>
    <w:p w14:paraId="63E64443" w14:textId="77777777" w:rsidR="00810CE4" w:rsidRPr="00610B70" w:rsidRDefault="00810CE4" w:rsidP="00810CE4">
      <w:pPr>
        <w:shd w:val="clear" w:color="auto" w:fill="FFFFFF"/>
        <w:jc w:val="both"/>
        <w:rPr>
          <w:rFonts w:ascii="Tahoma" w:eastAsia="Calibri" w:hAnsi="Tahoma" w:cs="Tahoma"/>
          <w:sz w:val="22"/>
          <w:szCs w:val="22"/>
          <w:shd w:val="clear" w:color="auto" w:fill="FFFFFF"/>
          <w:lang w:val="es-CO"/>
        </w:rPr>
      </w:pPr>
    </w:p>
    <w:p w14:paraId="289920B1" w14:textId="1711769A" w:rsidR="005E3436" w:rsidRPr="00610B70" w:rsidRDefault="008A0728" w:rsidP="006D4D8D">
      <w:pPr>
        <w:shd w:val="clear" w:color="auto" w:fill="FFFFFF"/>
        <w:jc w:val="both"/>
        <w:rPr>
          <w:rFonts w:ascii="Tahoma" w:hAnsi="Tahoma" w:cs="Tahoma"/>
          <w:sz w:val="22"/>
          <w:szCs w:val="22"/>
        </w:rPr>
      </w:pPr>
      <w:r w:rsidRPr="00610B70">
        <w:rPr>
          <w:rFonts w:ascii="Tahoma" w:hAnsi="Tahoma" w:cs="Tahoma"/>
          <w:b/>
          <w:sz w:val="22"/>
          <w:szCs w:val="22"/>
        </w:rPr>
        <w:t xml:space="preserve">1.2.5. Políticas de Operación: </w:t>
      </w:r>
      <w:r w:rsidRPr="00610B70">
        <w:rPr>
          <w:rFonts w:ascii="Tahoma" w:hAnsi="Tahoma" w:cs="Tahoma"/>
          <w:sz w:val="22"/>
          <w:szCs w:val="22"/>
        </w:rPr>
        <w:t xml:space="preserve">Con respecto al Manual de Operaciones la Secretaría de Servicios Administrativos ya ha hecho mención en los puntos anteriores. </w:t>
      </w:r>
    </w:p>
    <w:p w14:paraId="6EF3FFEC" w14:textId="77777777" w:rsidR="00085F82" w:rsidRPr="00610B70" w:rsidRDefault="00085F82" w:rsidP="006D4D8D">
      <w:pPr>
        <w:shd w:val="clear" w:color="auto" w:fill="FFFFFF"/>
        <w:jc w:val="both"/>
        <w:rPr>
          <w:rFonts w:ascii="Tahoma" w:eastAsia="Calibri" w:hAnsi="Tahoma" w:cs="Tahoma"/>
          <w:sz w:val="22"/>
          <w:szCs w:val="22"/>
          <w:shd w:val="clear" w:color="auto" w:fill="FFFFFF"/>
          <w:lang w:val="es-CO"/>
        </w:rPr>
      </w:pPr>
    </w:p>
    <w:p w14:paraId="726ED929" w14:textId="77777777" w:rsidR="006D4D8D" w:rsidRPr="00610B70" w:rsidRDefault="006D4D8D" w:rsidP="006D4D8D">
      <w:pPr>
        <w:jc w:val="both"/>
        <w:rPr>
          <w:rFonts w:ascii="Tahoma" w:hAnsi="Tahoma" w:cs="Tahoma"/>
          <w:b/>
          <w:sz w:val="22"/>
          <w:szCs w:val="22"/>
        </w:rPr>
      </w:pPr>
      <w:r w:rsidRPr="00610B70">
        <w:rPr>
          <w:rFonts w:ascii="Tahoma" w:hAnsi="Tahoma" w:cs="Tahoma"/>
          <w:b/>
          <w:sz w:val="22"/>
          <w:szCs w:val="22"/>
        </w:rPr>
        <w:t xml:space="preserve">1.3. ADMINISTRACIÓN DEL RIESGO  </w:t>
      </w:r>
    </w:p>
    <w:p w14:paraId="218DFDD8" w14:textId="77777777" w:rsidR="006D4D8D" w:rsidRPr="00610B70" w:rsidRDefault="006D4D8D" w:rsidP="006D4D8D">
      <w:pPr>
        <w:jc w:val="both"/>
        <w:rPr>
          <w:rFonts w:ascii="Tahoma" w:hAnsi="Tahoma" w:cs="Tahoma"/>
          <w:b/>
          <w:sz w:val="22"/>
          <w:szCs w:val="22"/>
        </w:rPr>
      </w:pPr>
    </w:p>
    <w:p w14:paraId="1BD63FEC" w14:textId="46D1571F" w:rsidR="00E34720" w:rsidRPr="00610B70" w:rsidRDefault="00E34720" w:rsidP="00E34720">
      <w:pPr>
        <w:shd w:val="clear" w:color="auto" w:fill="FFFFFF"/>
        <w:jc w:val="both"/>
        <w:rPr>
          <w:rFonts w:ascii="Tahoma" w:hAnsi="Tahoma" w:cs="Tahoma"/>
          <w:b/>
          <w:sz w:val="22"/>
          <w:szCs w:val="22"/>
        </w:rPr>
      </w:pPr>
      <w:r w:rsidRPr="00610B70">
        <w:rPr>
          <w:rFonts w:ascii="Tahoma" w:hAnsi="Tahoma" w:cs="Tahoma"/>
          <w:b/>
          <w:sz w:val="22"/>
          <w:szCs w:val="22"/>
        </w:rPr>
        <w:t xml:space="preserve">1.3.1. </w:t>
      </w:r>
      <w:r w:rsidR="006D4D8D" w:rsidRPr="00610B70">
        <w:rPr>
          <w:rFonts w:ascii="Tahoma" w:hAnsi="Tahoma" w:cs="Tahoma"/>
          <w:b/>
          <w:sz w:val="22"/>
          <w:szCs w:val="22"/>
        </w:rPr>
        <w:t>Polític</w:t>
      </w:r>
      <w:r w:rsidRPr="00610B70">
        <w:rPr>
          <w:rFonts w:ascii="Tahoma" w:hAnsi="Tahoma" w:cs="Tahoma"/>
          <w:b/>
          <w:sz w:val="22"/>
          <w:szCs w:val="22"/>
        </w:rPr>
        <w:t xml:space="preserve">a de Administración del Riesgo: </w:t>
      </w:r>
      <w:r w:rsidR="009A0E05" w:rsidRPr="00610B70">
        <w:rPr>
          <w:rFonts w:ascii="Tahoma" w:hAnsi="Tahoma" w:cs="Tahoma"/>
          <w:sz w:val="22"/>
          <w:szCs w:val="22"/>
        </w:rPr>
        <w:t>L</w:t>
      </w:r>
      <w:r w:rsidR="00FB7AB0" w:rsidRPr="00610B70">
        <w:rPr>
          <w:rFonts w:ascii="Tahoma" w:hAnsi="Tahoma" w:cs="Tahoma"/>
          <w:sz w:val="22"/>
          <w:szCs w:val="22"/>
        </w:rPr>
        <w:t>a aplicación de la Política de Administración del Riesgo comenzó en</w:t>
      </w:r>
      <w:r w:rsidRPr="00610B70">
        <w:rPr>
          <w:rFonts w:ascii="Tahoma" w:hAnsi="Tahoma" w:cs="Tahoma"/>
          <w:sz w:val="22"/>
          <w:szCs w:val="22"/>
        </w:rPr>
        <w:t xml:space="preserve"> el mes de Enero de 2017</w:t>
      </w:r>
      <w:r w:rsidR="00FB7AB0" w:rsidRPr="00610B70">
        <w:rPr>
          <w:rFonts w:ascii="Tahoma" w:hAnsi="Tahoma" w:cs="Tahoma"/>
          <w:sz w:val="22"/>
          <w:szCs w:val="22"/>
        </w:rPr>
        <w:t xml:space="preserve">, con la elaboración y consolidación de los Mapas de Riesgos anualmente y los cuales se </w:t>
      </w:r>
      <w:r w:rsidR="00D849C5" w:rsidRPr="00610B70">
        <w:rPr>
          <w:rFonts w:ascii="Tahoma" w:hAnsi="Tahoma" w:cs="Tahoma"/>
          <w:sz w:val="22"/>
          <w:szCs w:val="22"/>
        </w:rPr>
        <w:t xml:space="preserve">deben publicar en </w:t>
      </w:r>
      <w:r w:rsidR="00FB7AB0" w:rsidRPr="00610B70">
        <w:rPr>
          <w:rFonts w:ascii="Tahoma" w:hAnsi="Tahoma" w:cs="Tahoma"/>
          <w:sz w:val="22"/>
          <w:szCs w:val="22"/>
        </w:rPr>
        <w:t>la página web de la Alcaldía de Manizales a más tardar el día 31 de Enero de cada año, utilizando el formato o instrumento indicado por la Unidad de Gestión Administrativa.</w:t>
      </w:r>
      <w:r w:rsidR="009A0E05" w:rsidRPr="00610B70">
        <w:rPr>
          <w:rFonts w:ascii="Tahoma" w:hAnsi="Tahoma" w:cs="Tahoma"/>
          <w:sz w:val="22"/>
          <w:szCs w:val="22"/>
        </w:rPr>
        <w:t xml:space="preserve">  Así mismo, </w:t>
      </w:r>
      <w:r w:rsidR="00B5566E" w:rsidRPr="00610B70">
        <w:rPr>
          <w:rFonts w:ascii="Tahoma" w:hAnsi="Tahoma" w:cs="Tahoma"/>
          <w:sz w:val="22"/>
          <w:szCs w:val="22"/>
        </w:rPr>
        <w:t>continuando con la aplicación de la Política, fueron actualizados los Riesgos con corte al 31 de Julio del presente año de las siguientes Secretaría y/o Unidades: Desarrollo Social, Planeación, Obras Públicas, Control Interno, Salud Pública, Divulgación y Prensa, Deporte y Desarrollo Rural y quienes dieron cumplimiento al Decreto 0453 del 14 de Septiembre de 2016.</w:t>
      </w:r>
    </w:p>
    <w:p w14:paraId="055EF689" w14:textId="68080F9C" w:rsidR="00E34720" w:rsidRPr="00610B70" w:rsidRDefault="00E34720" w:rsidP="00E34720">
      <w:pPr>
        <w:tabs>
          <w:tab w:val="left" w:pos="4020"/>
        </w:tabs>
        <w:ind w:left="720"/>
        <w:jc w:val="both"/>
        <w:rPr>
          <w:rFonts w:ascii="Tahoma" w:hAnsi="Tahoma" w:cs="Tahoma"/>
          <w:b/>
          <w:sz w:val="22"/>
          <w:szCs w:val="22"/>
        </w:rPr>
      </w:pPr>
    </w:p>
    <w:p w14:paraId="20EB7BAF" w14:textId="47E89D08" w:rsidR="00CE0480" w:rsidRPr="00610B70" w:rsidRDefault="00E34720" w:rsidP="00CE0480">
      <w:pPr>
        <w:jc w:val="both"/>
        <w:rPr>
          <w:rFonts w:ascii="Tahoma" w:hAnsi="Tahoma" w:cs="Tahoma"/>
          <w:sz w:val="22"/>
          <w:szCs w:val="22"/>
        </w:rPr>
      </w:pPr>
      <w:r w:rsidRPr="00610B70">
        <w:rPr>
          <w:rFonts w:ascii="Tahoma" w:hAnsi="Tahoma" w:cs="Tahoma"/>
          <w:b/>
          <w:sz w:val="22"/>
          <w:szCs w:val="22"/>
        </w:rPr>
        <w:t xml:space="preserve">1.3.2. Identificación del Riesgo: </w:t>
      </w:r>
      <w:r w:rsidR="00CE0480" w:rsidRPr="00610B70">
        <w:rPr>
          <w:rFonts w:ascii="Tahoma" w:hAnsi="Tahoma" w:cs="Tahoma"/>
          <w:sz w:val="22"/>
          <w:szCs w:val="22"/>
        </w:rPr>
        <w:t>En el mes de Julio de 2017 fueron actualizados los riesgos para 8 Secretarías y/o Unidades, que ejecutan los procesos que conforman el SGI, mediante correo electrónico con los líderes de los procesos y de los macro procesos.</w:t>
      </w:r>
    </w:p>
    <w:p w14:paraId="28D46763" w14:textId="77777777" w:rsidR="00CE0480" w:rsidRPr="00610B70" w:rsidRDefault="00CE0480" w:rsidP="00CE0480">
      <w:pPr>
        <w:jc w:val="both"/>
        <w:rPr>
          <w:rFonts w:ascii="Tahoma" w:hAnsi="Tahoma" w:cs="Tahoma"/>
          <w:sz w:val="22"/>
          <w:szCs w:val="22"/>
        </w:rPr>
      </w:pPr>
    </w:p>
    <w:p w14:paraId="38FEFA48" w14:textId="7AE2A1B3" w:rsidR="00CE0480" w:rsidRPr="00610B70" w:rsidRDefault="00CE0480" w:rsidP="00CE0480">
      <w:pPr>
        <w:jc w:val="both"/>
        <w:rPr>
          <w:rFonts w:ascii="Tahoma" w:hAnsi="Tahoma" w:cs="Tahoma"/>
          <w:sz w:val="22"/>
          <w:szCs w:val="22"/>
        </w:rPr>
      </w:pPr>
      <w:r w:rsidRPr="00610B70">
        <w:rPr>
          <w:rFonts w:ascii="Tahoma" w:hAnsi="Tahoma" w:cs="Tahoma"/>
          <w:sz w:val="22"/>
          <w:szCs w:val="22"/>
        </w:rPr>
        <w:t xml:space="preserve">Durante este ejercicio se estableció 1 riesgo de gestión nuevo y fueron actualizados 63 riesgos. </w:t>
      </w:r>
    </w:p>
    <w:p w14:paraId="36557D39" w14:textId="77777777" w:rsidR="00E34720" w:rsidRPr="00610B70" w:rsidRDefault="00E34720" w:rsidP="000663F8">
      <w:pPr>
        <w:jc w:val="both"/>
        <w:rPr>
          <w:rFonts w:ascii="Tahoma" w:hAnsi="Tahoma" w:cs="Tahoma"/>
          <w:sz w:val="22"/>
          <w:szCs w:val="22"/>
        </w:rPr>
      </w:pPr>
    </w:p>
    <w:p w14:paraId="08B1CD1A" w14:textId="4958ACC6" w:rsidR="00E34720" w:rsidRPr="00610B70" w:rsidRDefault="00114823" w:rsidP="000663F8">
      <w:pPr>
        <w:jc w:val="both"/>
        <w:rPr>
          <w:rFonts w:ascii="Tahoma" w:hAnsi="Tahoma" w:cs="Tahoma"/>
          <w:sz w:val="22"/>
          <w:szCs w:val="22"/>
        </w:rPr>
      </w:pPr>
      <w:r w:rsidRPr="00610B70">
        <w:rPr>
          <w:rFonts w:ascii="Tahoma" w:hAnsi="Tahoma" w:cs="Tahoma"/>
          <w:sz w:val="22"/>
          <w:szCs w:val="22"/>
        </w:rPr>
        <w:t>Estos M</w:t>
      </w:r>
      <w:r w:rsidR="00E34720" w:rsidRPr="00610B70">
        <w:rPr>
          <w:rFonts w:ascii="Tahoma" w:hAnsi="Tahoma" w:cs="Tahoma"/>
          <w:sz w:val="22"/>
          <w:szCs w:val="22"/>
        </w:rPr>
        <w:t xml:space="preserve">apas de </w:t>
      </w:r>
      <w:r w:rsidRPr="00610B70">
        <w:rPr>
          <w:rFonts w:ascii="Tahoma" w:hAnsi="Tahoma" w:cs="Tahoma"/>
          <w:sz w:val="22"/>
          <w:szCs w:val="22"/>
        </w:rPr>
        <w:t>R</w:t>
      </w:r>
      <w:r w:rsidR="00E34720" w:rsidRPr="00610B70">
        <w:rPr>
          <w:rFonts w:ascii="Tahoma" w:hAnsi="Tahoma" w:cs="Tahoma"/>
          <w:sz w:val="22"/>
          <w:szCs w:val="22"/>
        </w:rPr>
        <w:t>iesgos se encuentran publicados en la página web del Municipio de Manizales en el aplicat</w:t>
      </w:r>
      <w:r w:rsidRPr="00610B70">
        <w:rPr>
          <w:rFonts w:ascii="Tahoma" w:hAnsi="Tahoma" w:cs="Tahoma"/>
          <w:sz w:val="22"/>
          <w:szCs w:val="22"/>
        </w:rPr>
        <w:t>ivo interno ISOLUCIÓN y los Mapas de Riesgos de G</w:t>
      </w:r>
      <w:r w:rsidR="00E34720" w:rsidRPr="00610B70">
        <w:rPr>
          <w:rFonts w:ascii="Tahoma" w:hAnsi="Tahoma" w:cs="Tahoma"/>
          <w:sz w:val="22"/>
          <w:szCs w:val="22"/>
        </w:rPr>
        <w:t>estión fueron impresos y dispuestos en las Oficinas de cada uno de los Secretarios de Despacho.</w:t>
      </w:r>
    </w:p>
    <w:p w14:paraId="2816064F" w14:textId="77777777" w:rsidR="00E34720" w:rsidRPr="00610B70" w:rsidRDefault="00E34720" w:rsidP="00E34720">
      <w:pPr>
        <w:ind w:left="720"/>
        <w:jc w:val="both"/>
        <w:rPr>
          <w:rFonts w:ascii="Tahoma" w:hAnsi="Tahoma" w:cs="Tahoma"/>
          <w:sz w:val="22"/>
          <w:szCs w:val="22"/>
        </w:rPr>
      </w:pPr>
    </w:p>
    <w:p w14:paraId="48CF0326" w14:textId="76ACD326" w:rsidR="00CE0480" w:rsidRPr="00610B70" w:rsidRDefault="00B916A0" w:rsidP="006D4D8D">
      <w:pPr>
        <w:jc w:val="both"/>
        <w:rPr>
          <w:rFonts w:ascii="Tahoma" w:hAnsi="Tahoma" w:cs="Tahoma"/>
          <w:b/>
          <w:sz w:val="22"/>
          <w:szCs w:val="22"/>
        </w:rPr>
      </w:pPr>
      <w:r w:rsidRPr="00610B70">
        <w:rPr>
          <w:rFonts w:ascii="Tahoma" w:hAnsi="Tahoma" w:cs="Tahoma"/>
          <w:b/>
          <w:sz w:val="22"/>
          <w:szCs w:val="22"/>
        </w:rPr>
        <w:lastRenderedPageBreak/>
        <w:t xml:space="preserve">1.3.3. </w:t>
      </w:r>
      <w:r w:rsidR="00E34720" w:rsidRPr="00610B70">
        <w:rPr>
          <w:rFonts w:ascii="Tahoma" w:hAnsi="Tahoma" w:cs="Tahoma"/>
          <w:b/>
          <w:sz w:val="22"/>
          <w:szCs w:val="22"/>
        </w:rPr>
        <w:t xml:space="preserve">Análisis y Valoración del Riesgo: </w:t>
      </w:r>
      <w:r w:rsidR="00CE0480" w:rsidRPr="00610B70">
        <w:rPr>
          <w:rFonts w:ascii="Tahoma" w:hAnsi="Tahoma" w:cs="Tahoma"/>
          <w:sz w:val="22"/>
          <w:szCs w:val="22"/>
        </w:rPr>
        <w:t>Los resultados del análisis y la valoración de los riesgos que fueron actualizados durante el mes de Julio de 2017, son los siguientes: ZONA EXTREMA: 4, ZONA ALTA: 9, ZONA MODERADA: 4 y ZONA BAJA: 47. Para los riesgos de Zona Extrema, Alta y Moderada, fueron establecidas.</w:t>
      </w:r>
    </w:p>
    <w:p w14:paraId="6EE2F132" w14:textId="23C26367" w:rsidR="006D4D8D" w:rsidRPr="00610B70" w:rsidRDefault="008B6827" w:rsidP="006D4D8D">
      <w:pPr>
        <w:jc w:val="both"/>
        <w:rPr>
          <w:rFonts w:ascii="Tahoma" w:hAnsi="Tahoma" w:cs="Tahoma"/>
          <w:sz w:val="22"/>
          <w:szCs w:val="22"/>
        </w:rPr>
      </w:pPr>
      <w:r w:rsidRPr="00610B70">
        <w:rPr>
          <w:rFonts w:ascii="Tahoma" w:hAnsi="Tahoma" w:cs="Tahoma"/>
          <w:sz w:val="22"/>
          <w:szCs w:val="22"/>
        </w:rPr>
        <w:t>Ahora bien, d</w:t>
      </w:r>
      <w:r w:rsidR="006D4D8D" w:rsidRPr="00610B70">
        <w:rPr>
          <w:rFonts w:ascii="Tahoma" w:hAnsi="Tahoma" w:cs="Tahoma"/>
          <w:sz w:val="22"/>
          <w:szCs w:val="22"/>
        </w:rPr>
        <w:t xml:space="preserve">urante los meses de </w:t>
      </w:r>
      <w:r w:rsidR="00046D25" w:rsidRPr="00610B70">
        <w:rPr>
          <w:rFonts w:ascii="Tahoma" w:hAnsi="Tahoma" w:cs="Tahoma"/>
          <w:sz w:val="22"/>
          <w:szCs w:val="22"/>
        </w:rPr>
        <w:t>Mayo</w:t>
      </w:r>
      <w:r w:rsidR="00E7017A" w:rsidRPr="00610B70">
        <w:rPr>
          <w:rFonts w:ascii="Tahoma" w:hAnsi="Tahoma" w:cs="Tahoma"/>
          <w:sz w:val="22"/>
          <w:szCs w:val="22"/>
        </w:rPr>
        <w:t xml:space="preserve"> a </w:t>
      </w:r>
      <w:r w:rsidR="00046D25" w:rsidRPr="00610B70">
        <w:rPr>
          <w:rFonts w:ascii="Tahoma" w:hAnsi="Tahoma" w:cs="Tahoma"/>
          <w:sz w:val="22"/>
          <w:szCs w:val="22"/>
        </w:rPr>
        <w:t>Agosto</w:t>
      </w:r>
      <w:r w:rsidR="006D4D8D" w:rsidRPr="00610B70">
        <w:rPr>
          <w:rFonts w:ascii="Tahoma" w:hAnsi="Tahoma" w:cs="Tahoma"/>
          <w:sz w:val="22"/>
          <w:szCs w:val="22"/>
        </w:rPr>
        <w:t xml:space="preserve"> de 201</w:t>
      </w:r>
      <w:r w:rsidR="00E7017A" w:rsidRPr="00610B70">
        <w:rPr>
          <w:rFonts w:ascii="Tahoma" w:hAnsi="Tahoma" w:cs="Tahoma"/>
          <w:sz w:val="22"/>
          <w:szCs w:val="22"/>
        </w:rPr>
        <w:t>7</w:t>
      </w:r>
      <w:r w:rsidR="006D4D8D" w:rsidRPr="00610B70">
        <w:rPr>
          <w:rFonts w:ascii="Tahoma" w:hAnsi="Tahoma" w:cs="Tahoma"/>
          <w:sz w:val="22"/>
          <w:szCs w:val="22"/>
        </w:rPr>
        <w:t>, la Unidad de Control Interno ha realizado el Seguimiento y Monitoreo a los Mapas de Riesgos</w:t>
      </w:r>
      <w:r w:rsidR="00E7017A" w:rsidRPr="00610B70">
        <w:rPr>
          <w:rFonts w:ascii="Tahoma" w:hAnsi="Tahoma" w:cs="Tahoma"/>
          <w:sz w:val="22"/>
          <w:szCs w:val="22"/>
        </w:rPr>
        <w:t xml:space="preserve"> Institucional</w:t>
      </w:r>
      <w:r w:rsidR="006D4D8D" w:rsidRPr="00610B70">
        <w:rPr>
          <w:rFonts w:ascii="Tahoma" w:hAnsi="Tahoma" w:cs="Tahoma"/>
          <w:sz w:val="22"/>
          <w:szCs w:val="22"/>
        </w:rPr>
        <w:t xml:space="preserve"> de las siguientes Secretarías y/o Unidades de la Administración Municipal así:  </w:t>
      </w:r>
    </w:p>
    <w:p w14:paraId="134BFEB5" w14:textId="77777777" w:rsidR="006D4D8D" w:rsidRPr="00610B70" w:rsidRDefault="006D4D8D" w:rsidP="006D4D8D">
      <w:pPr>
        <w:ind w:left="567"/>
        <w:jc w:val="both"/>
        <w:rPr>
          <w:rFonts w:ascii="Tahoma" w:hAnsi="Tahoma" w:cs="Tahoma"/>
          <w:sz w:val="22"/>
          <w:szCs w:val="22"/>
        </w:rPr>
      </w:pPr>
    </w:p>
    <w:tbl>
      <w:tblPr>
        <w:tblStyle w:val="Tablaconcuadrcula"/>
        <w:tblW w:w="0" w:type="auto"/>
        <w:tblInd w:w="108" w:type="dxa"/>
        <w:tblLook w:val="04A0" w:firstRow="1" w:lastRow="0" w:firstColumn="1" w:lastColumn="0" w:noHBand="0" w:noVBand="1"/>
      </w:tblPr>
      <w:tblGrid>
        <w:gridCol w:w="4140"/>
        <w:gridCol w:w="2160"/>
        <w:gridCol w:w="2277"/>
      </w:tblGrid>
      <w:tr w:rsidR="005B0045" w:rsidRPr="00393B77" w14:paraId="0B26DB7D" w14:textId="77777777" w:rsidTr="00393B77">
        <w:tc>
          <w:tcPr>
            <w:tcW w:w="4140" w:type="dxa"/>
            <w:shd w:val="clear" w:color="auto" w:fill="D9D9D9" w:themeFill="background1" w:themeFillShade="D9"/>
          </w:tcPr>
          <w:p w14:paraId="65771CD3" w14:textId="77777777" w:rsidR="006D4D8D" w:rsidRPr="00393B77" w:rsidRDefault="006D4D8D" w:rsidP="006D4D8D">
            <w:pPr>
              <w:jc w:val="center"/>
              <w:rPr>
                <w:rFonts w:ascii="Tahoma" w:hAnsi="Tahoma" w:cs="Tahoma"/>
                <w:b/>
                <w:sz w:val="20"/>
                <w:szCs w:val="20"/>
              </w:rPr>
            </w:pPr>
            <w:r w:rsidRPr="00393B77">
              <w:rPr>
                <w:rFonts w:ascii="Tahoma" w:hAnsi="Tahoma" w:cs="Tahoma"/>
                <w:b/>
                <w:sz w:val="20"/>
                <w:szCs w:val="20"/>
              </w:rPr>
              <w:t>SECRETARIA Y/O UNIDAD</w:t>
            </w:r>
          </w:p>
        </w:tc>
        <w:tc>
          <w:tcPr>
            <w:tcW w:w="2160" w:type="dxa"/>
            <w:shd w:val="clear" w:color="auto" w:fill="D9D9D9" w:themeFill="background1" w:themeFillShade="D9"/>
          </w:tcPr>
          <w:p w14:paraId="2599B7E6" w14:textId="77777777" w:rsidR="006D4D8D" w:rsidRPr="00393B77" w:rsidRDefault="006D4D8D" w:rsidP="006D4D8D">
            <w:pPr>
              <w:jc w:val="center"/>
              <w:rPr>
                <w:rFonts w:ascii="Tahoma" w:hAnsi="Tahoma" w:cs="Tahoma"/>
                <w:b/>
                <w:sz w:val="20"/>
                <w:szCs w:val="20"/>
              </w:rPr>
            </w:pPr>
            <w:r w:rsidRPr="00393B77">
              <w:rPr>
                <w:rFonts w:ascii="Tahoma" w:hAnsi="Tahoma" w:cs="Tahoma"/>
                <w:b/>
                <w:sz w:val="20"/>
                <w:szCs w:val="20"/>
              </w:rPr>
              <w:t>Nro. DE RIESGOS</w:t>
            </w:r>
          </w:p>
        </w:tc>
        <w:tc>
          <w:tcPr>
            <w:tcW w:w="2277" w:type="dxa"/>
            <w:shd w:val="clear" w:color="auto" w:fill="D9D9D9" w:themeFill="background1" w:themeFillShade="D9"/>
          </w:tcPr>
          <w:p w14:paraId="1530C5F4" w14:textId="77777777" w:rsidR="006D4D8D" w:rsidRPr="00393B77" w:rsidRDefault="006D4D8D" w:rsidP="006D4D8D">
            <w:pPr>
              <w:jc w:val="center"/>
              <w:rPr>
                <w:rFonts w:ascii="Tahoma" w:hAnsi="Tahoma" w:cs="Tahoma"/>
                <w:b/>
                <w:sz w:val="20"/>
                <w:szCs w:val="20"/>
              </w:rPr>
            </w:pPr>
            <w:r w:rsidRPr="00393B77">
              <w:rPr>
                <w:rFonts w:ascii="Tahoma" w:hAnsi="Tahoma" w:cs="Tahoma"/>
                <w:b/>
                <w:sz w:val="20"/>
                <w:szCs w:val="20"/>
              </w:rPr>
              <w:t>Nro. DE CONTROLES</w:t>
            </w:r>
          </w:p>
        </w:tc>
      </w:tr>
      <w:tr w:rsidR="005B0045" w:rsidRPr="00393B77" w14:paraId="10F4A060" w14:textId="77777777" w:rsidTr="006D4D8D">
        <w:tc>
          <w:tcPr>
            <w:tcW w:w="4140" w:type="dxa"/>
          </w:tcPr>
          <w:p w14:paraId="6CBF0693" w14:textId="2C99E1DD" w:rsidR="006D4D8D" w:rsidRPr="00393B77" w:rsidRDefault="00046D25" w:rsidP="006D4D8D">
            <w:pPr>
              <w:jc w:val="both"/>
              <w:rPr>
                <w:rFonts w:ascii="Tahoma" w:hAnsi="Tahoma" w:cs="Tahoma"/>
                <w:sz w:val="20"/>
                <w:szCs w:val="20"/>
              </w:rPr>
            </w:pPr>
            <w:r w:rsidRPr="00393B77">
              <w:rPr>
                <w:rFonts w:ascii="Tahoma" w:hAnsi="Tahoma" w:cs="Tahoma"/>
                <w:sz w:val="20"/>
                <w:szCs w:val="20"/>
              </w:rPr>
              <w:t>Secretaría de Hacienda</w:t>
            </w:r>
          </w:p>
        </w:tc>
        <w:tc>
          <w:tcPr>
            <w:tcW w:w="2160" w:type="dxa"/>
          </w:tcPr>
          <w:p w14:paraId="776C3022" w14:textId="267AAB9C" w:rsidR="006D4D8D" w:rsidRPr="00393B77" w:rsidRDefault="00046D25" w:rsidP="006D4D8D">
            <w:pPr>
              <w:jc w:val="center"/>
              <w:rPr>
                <w:rFonts w:ascii="Tahoma" w:hAnsi="Tahoma" w:cs="Tahoma"/>
                <w:sz w:val="20"/>
                <w:szCs w:val="20"/>
              </w:rPr>
            </w:pPr>
            <w:r w:rsidRPr="00393B77">
              <w:rPr>
                <w:rFonts w:ascii="Tahoma" w:hAnsi="Tahoma" w:cs="Tahoma"/>
                <w:sz w:val="20"/>
                <w:szCs w:val="20"/>
              </w:rPr>
              <w:t>17</w:t>
            </w:r>
          </w:p>
        </w:tc>
        <w:tc>
          <w:tcPr>
            <w:tcW w:w="2277" w:type="dxa"/>
          </w:tcPr>
          <w:p w14:paraId="0C7F7693" w14:textId="4B164EB9" w:rsidR="006D4D8D" w:rsidRPr="00393B77" w:rsidRDefault="00046D25" w:rsidP="006D4D8D">
            <w:pPr>
              <w:jc w:val="center"/>
              <w:rPr>
                <w:rFonts w:ascii="Tahoma" w:hAnsi="Tahoma" w:cs="Tahoma"/>
                <w:sz w:val="20"/>
                <w:szCs w:val="20"/>
              </w:rPr>
            </w:pPr>
            <w:r w:rsidRPr="00393B77">
              <w:rPr>
                <w:rFonts w:ascii="Tahoma" w:hAnsi="Tahoma" w:cs="Tahoma"/>
                <w:sz w:val="20"/>
                <w:szCs w:val="20"/>
              </w:rPr>
              <w:t>23</w:t>
            </w:r>
          </w:p>
        </w:tc>
      </w:tr>
      <w:tr w:rsidR="005B0045" w:rsidRPr="00393B77" w14:paraId="1CFBC64B" w14:textId="77777777" w:rsidTr="006D4D8D">
        <w:tc>
          <w:tcPr>
            <w:tcW w:w="4140" w:type="dxa"/>
          </w:tcPr>
          <w:p w14:paraId="13B9347B" w14:textId="31D6DAE3" w:rsidR="006D4D8D" w:rsidRPr="00393B77" w:rsidRDefault="00046D25" w:rsidP="006D4D8D">
            <w:pPr>
              <w:jc w:val="both"/>
              <w:rPr>
                <w:rFonts w:ascii="Tahoma" w:hAnsi="Tahoma" w:cs="Tahoma"/>
                <w:sz w:val="20"/>
                <w:szCs w:val="20"/>
              </w:rPr>
            </w:pPr>
            <w:r w:rsidRPr="00393B77">
              <w:rPr>
                <w:rFonts w:ascii="Tahoma" w:hAnsi="Tahoma" w:cs="Tahoma"/>
                <w:sz w:val="20"/>
                <w:szCs w:val="20"/>
              </w:rPr>
              <w:t>Unidad de Control Disciplinario</w:t>
            </w:r>
          </w:p>
        </w:tc>
        <w:tc>
          <w:tcPr>
            <w:tcW w:w="2160" w:type="dxa"/>
          </w:tcPr>
          <w:p w14:paraId="431F0F9A" w14:textId="1A97FB7A" w:rsidR="006D4D8D" w:rsidRPr="00393B77" w:rsidRDefault="00046D25" w:rsidP="006D4D8D">
            <w:pPr>
              <w:jc w:val="center"/>
              <w:rPr>
                <w:rFonts w:ascii="Tahoma" w:hAnsi="Tahoma" w:cs="Tahoma"/>
                <w:sz w:val="20"/>
                <w:szCs w:val="20"/>
              </w:rPr>
            </w:pPr>
            <w:r w:rsidRPr="00393B77">
              <w:rPr>
                <w:rFonts w:ascii="Tahoma" w:hAnsi="Tahoma" w:cs="Tahoma"/>
                <w:sz w:val="20"/>
                <w:szCs w:val="20"/>
              </w:rPr>
              <w:t>3</w:t>
            </w:r>
          </w:p>
        </w:tc>
        <w:tc>
          <w:tcPr>
            <w:tcW w:w="2277" w:type="dxa"/>
          </w:tcPr>
          <w:p w14:paraId="19A65446" w14:textId="539735F6" w:rsidR="006D4D8D" w:rsidRPr="00393B77" w:rsidRDefault="00046D25" w:rsidP="006D4D8D">
            <w:pPr>
              <w:jc w:val="center"/>
              <w:rPr>
                <w:rFonts w:ascii="Tahoma" w:hAnsi="Tahoma" w:cs="Tahoma"/>
                <w:sz w:val="20"/>
                <w:szCs w:val="20"/>
              </w:rPr>
            </w:pPr>
            <w:r w:rsidRPr="00393B77">
              <w:rPr>
                <w:rFonts w:ascii="Tahoma" w:hAnsi="Tahoma" w:cs="Tahoma"/>
                <w:sz w:val="20"/>
                <w:szCs w:val="20"/>
              </w:rPr>
              <w:t>7</w:t>
            </w:r>
          </w:p>
        </w:tc>
      </w:tr>
      <w:tr w:rsidR="005B0045" w:rsidRPr="00393B77" w14:paraId="625F9CB6" w14:textId="77777777" w:rsidTr="006D4D8D">
        <w:tc>
          <w:tcPr>
            <w:tcW w:w="4140" w:type="dxa"/>
          </w:tcPr>
          <w:p w14:paraId="01F2DBF4" w14:textId="531F1FCC" w:rsidR="006D4D8D" w:rsidRPr="00393B77" w:rsidRDefault="00046D25" w:rsidP="006D4D8D">
            <w:pPr>
              <w:jc w:val="both"/>
              <w:rPr>
                <w:rFonts w:ascii="Tahoma" w:hAnsi="Tahoma" w:cs="Tahoma"/>
                <w:sz w:val="20"/>
                <w:szCs w:val="20"/>
              </w:rPr>
            </w:pPr>
            <w:r w:rsidRPr="00393B77">
              <w:rPr>
                <w:rFonts w:ascii="Tahoma" w:hAnsi="Tahoma" w:cs="Tahoma"/>
                <w:sz w:val="20"/>
                <w:szCs w:val="20"/>
              </w:rPr>
              <w:t>Secretaría de Planeación</w:t>
            </w:r>
          </w:p>
        </w:tc>
        <w:tc>
          <w:tcPr>
            <w:tcW w:w="2160" w:type="dxa"/>
          </w:tcPr>
          <w:p w14:paraId="5CECD5AA" w14:textId="6C13AD39" w:rsidR="006D4D8D" w:rsidRPr="00393B77" w:rsidRDefault="00046D25" w:rsidP="006D4D8D">
            <w:pPr>
              <w:jc w:val="center"/>
              <w:rPr>
                <w:rFonts w:ascii="Tahoma" w:hAnsi="Tahoma" w:cs="Tahoma"/>
                <w:sz w:val="20"/>
                <w:szCs w:val="20"/>
              </w:rPr>
            </w:pPr>
            <w:r w:rsidRPr="00393B77">
              <w:rPr>
                <w:rFonts w:ascii="Tahoma" w:hAnsi="Tahoma" w:cs="Tahoma"/>
                <w:sz w:val="20"/>
                <w:szCs w:val="20"/>
              </w:rPr>
              <w:t>24</w:t>
            </w:r>
          </w:p>
        </w:tc>
        <w:tc>
          <w:tcPr>
            <w:tcW w:w="2277" w:type="dxa"/>
          </w:tcPr>
          <w:p w14:paraId="04CDB32E" w14:textId="49E954EC" w:rsidR="006D4D8D" w:rsidRPr="00393B77" w:rsidRDefault="00046D25" w:rsidP="006D4D8D">
            <w:pPr>
              <w:jc w:val="center"/>
              <w:rPr>
                <w:rFonts w:ascii="Tahoma" w:hAnsi="Tahoma" w:cs="Tahoma"/>
                <w:sz w:val="20"/>
                <w:szCs w:val="20"/>
              </w:rPr>
            </w:pPr>
            <w:r w:rsidRPr="00393B77">
              <w:rPr>
                <w:rFonts w:ascii="Tahoma" w:hAnsi="Tahoma" w:cs="Tahoma"/>
                <w:sz w:val="20"/>
                <w:szCs w:val="20"/>
              </w:rPr>
              <w:t>38</w:t>
            </w:r>
          </w:p>
        </w:tc>
      </w:tr>
      <w:tr w:rsidR="005B0045" w:rsidRPr="00393B77" w14:paraId="0C42CDED" w14:textId="77777777" w:rsidTr="006D4D8D">
        <w:tc>
          <w:tcPr>
            <w:tcW w:w="4140" w:type="dxa"/>
          </w:tcPr>
          <w:p w14:paraId="7E55AD52" w14:textId="154897D1" w:rsidR="00046D25" w:rsidRPr="00393B77" w:rsidRDefault="00046D25" w:rsidP="006D4D8D">
            <w:pPr>
              <w:jc w:val="both"/>
              <w:rPr>
                <w:rFonts w:ascii="Tahoma" w:hAnsi="Tahoma" w:cs="Tahoma"/>
                <w:sz w:val="20"/>
                <w:szCs w:val="20"/>
              </w:rPr>
            </w:pPr>
            <w:r w:rsidRPr="00393B77">
              <w:rPr>
                <w:rFonts w:ascii="Tahoma" w:hAnsi="Tahoma" w:cs="Tahoma"/>
                <w:sz w:val="20"/>
                <w:szCs w:val="20"/>
              </w:rPr>
              <w:t>Unidad de Divulgación y Prensa</w:t>
            </w:r>
          </w:p>
        </w:tc>
        <w:tc>
          <w:tcPr>
            <w:tcW w:w="2160" w:type="dxa"/>
          </w:tcPr>
          <w:p w14:paraId="37E721CB" w14:textId="1CF4FC0D" w:rsidR="00046D25" w:rsidRPr="00393B77" w:rsidRDefault="00046D25" w:rsidP="006D4D8D">
            <w:pPr>
              <w:jc w:val="center"/>
              <w:rPr>
                <w:rFonts w:ascii="Tahoma" w:hAnsi="Tahoma" w:cs="Tahoma"/>
                <w:sz w:val="20"/>
                <w:szCs w:val="20"/>
              </w:rPr>
            </w:pPr>
            <w:r w:rsidRPr="00393B77">
              <w:rPr>
                <w:rFonts w:ascii="Tahoma" w:hAnsi="Tahoma" w:cs="Tahoma"/>
                <w:sz w:val="20"/>
                <w:szCs w:val="20"/>
              </w:rPr>
              <w:t>2</w:t>
            </w:r>
          </w:p>
        </w:tc>
        <w:tc>
          <w:tcPr>
            <w:tcW w:w="2277" w:type="dxa"/>
          </w:tcPr>
          <w:p w14:paraId="39083E17" w14:textId="7D76515D" w:rsidR="00046D25" w:rsidRPr="00393B77" w:rsidRDefault="00046D25" w:rsidP="006D4D8D">
            <w:pPr>
              <w:jc w:val="center"/>
              <w:rPr>
                <w:rFonts w:ascii="Tahoma" w:hAnsi="Tahoma" w:cs="Tahoma"/>
                <w:sz w:val="20"/>
                <w:szCs w:val="20"/>
              </w:rPr>
            </w:pPr>
            <w:r w:rsidRPr="00393B77">
              <w:rPr>
                <w:rFonts w:ascii="Tahoma" w:hAnsi="Tahoma" w:cs="Tahoma"/>
                <w:sz w:val="20"/>
                <w:szCs w:val="20"/>
              </w:rPr>
              <w:t>3</w:t>
            </w:r>
          </w:p>
        </w:tc>
      </w:tr>
      <w:tr w:rsidR="005B0045" w:rsidRPr="00393B77" w14:paraId="1AE4137D" w14:textId="77777777" w:rsidTr="006D4D8D">
        <w:tc>
          <w:tcPr>
            <w:tcW w:w="4140" w:type="dxa"/>
          </w:tcPr>
          <w:p w14:paraId="79E2C134" w14:textId="40BF62F3" w:rsidR="00046D25" w:rsidRPr="00393B77" w:rsidRDefault="00046D25" w:rsidP="006D4D8D">
            <w:pPr>
              <w:jc w:val="both"/>
              <w:rPr>
                <w:rFonts w:ascii="Tahoma" w:hAnsi="Tahoma" w:cs="Tahoma"/>
                <w:sz w:val="20"/>
                <w:szCs w:val="20"/>
              </w:rPr>
            </w:pPr>
            <w:r w:rsidRPr="00393B77">
              <w:rPr>
                <w:rFonts w:ascii="Tahoma" w:hAnsi="Tahoma" w:cs="Tahoma"/>
                <w:sz w:val="20"/>
                <w:szCs w:val="20"/>
              </w:rPr>
              <w:t>Secretaría de Salud Pública</w:t>
            </w:r>
          </w:p>
        </w:tc>
        <w:tc>
          <w:tcPr>
            <w:tcW w:w="2160" w:type="dxa"/>
          </w:tcPr>
          <w:p w14:paraId="0B1AEC5E" w14:textId="0943C8D7" w:rsidR="00046D25" w:rsidRPr="00393B77" w:rsidRDefault="00046D25" w:rsidP="006D4D8D">
            <w:pPr>
              <w:jc w:val="center"/>
              <w:rPr>
                <w:rFonts w:ascii="Tahoma" w:hAnsi="Tahoma" w:cs="Tahoma"/>
                <w:sz w:val="20"/>
                <w:szCs w:val="20"/>
              </w:rPr>
            </w:pPr>
            <w:r w:rsidRPr="00393B77">
              <w:rPr>
                <w:rFonts w:ascii="Tahoma" w:hAnsi="Tahoma" w:cs="Tahoma"/>
                <w:sz w:val="20"/>
                <w:szCs w:val="20"/>
              </w:rPr>
              <w:t>14</w:t>
            </w:r>
          </w:p>
        </w:tc>
        <w:tc>
          <w:tcPr>
            <w:tcW w:w="2277" w:type="dxa"/>
          </w:tcPr>
          <w:p w14:paraId="22EA8B05" w14:textId="087C9B4D" w:rsidR="00046D25" w:rsidRPr="00393B77" w:rsidRDefault="00046D25" w:rsidP="006D4D8D">
            <w:pPr>
              <w:jc w:val="center"/>
              <w:rPr>
                <w:rFonts w:ascii="Tahoma" w:hAnsi="Tahoma" w:cs="Tahoma"/>
                <w:sz w:val="20"/>
                <w:szCs w:val="20"/>
              </w:rPr>
            </w:pPr>
            <w:r w:rsidRPr="00393B77">
              <w:rPr>
                <w:rFonts w:ascii="Tahoma" w:hAnsi="Tahoma" w:cs="Tahoma"/>
                <w:sz w:val="20"/>
                <w:szCs w:val="20"/>
              </w:rPr>
              <w:t>34</w:t>
            </w:r>
          </w:p>
        </w:tc>
      </w:tr>
      <w:tr w:rsidR="005B0045" w:rsidRPr="00393B77" w14:paraId="3A1DFB65" w14:textId="77777777" w:rsidTr="006D4D8D">
        <w:tc>
          <w:tcPr>
            <w:tcW w:w="4140" w:type="dxa"/>
          </w:tcPr>
          <w:p w14:paraId="3ACC5FA1" w14:textId="5C190899" w:rsidR="00046D25" w:rsidRPr="00393B77" w:rsidRDefault="00046D25" w:rsidP="006D4D8D">
            <w:pPr>
              <w:jc w:val="both"/>
              <w:rPr>
                <w:rFonts w:ascii="Tahoma" w:hAnsi="Tahoma" w:cs="Tahoma"/>
                <w:sz w:val="20"/>
                <w:szCs w:val="20"/>
              </w:rPr>
            </w:pPr>
            <w:r w:rsidRPr="00393B77">
              <w:rPr>
                <w:rFonts w:ascii="Tahoma" w:hAnsi="Tahoma" w:cs="Tahoma"/>
                <w:sz w:val="20"/>
                <w:szCs w:val="20"/>
              </w:rPr>
              <w:t>Secretaría del Deporte</w:t>
            </w:r>
          </w:p>
        </w:tc>
        <w:tc>
          <w:tcPr>
            <w:tcW w:w="2160" w:type="dxa"/>
          </w:tcPr>
          <w:p w14:paraId="4D7D6653" w14:textId="476BCA65" w:rsidR="00046D25" w:rsidRPr="00393B77" w:rsidRDefault="00046D25" w:rsidP="006D4D8D">
            <w:pPr>
              <w:jc w:val="center"/>
              <w:rPr>
                <w:rFonts w:ascii="Tahoma" w:hAnsi="Tahoma" w:cs="Tahoma"/>
                <w:sz w:val="20"/>
                <w:szCs w:val="20"/>
              </w:rPr>
            </w:pPr>
            <w:r w:rsidRPr="00393B77">
              <w:rPr>
                <w:rFonts w:ascii="Tahoma" w:hAnsi="Tahoma" w:cs="Tahoma"/>
                <w:sz w:val="20"/>
                <w:szCs w:val="20"/>
              </w:rPr>
              <w:t>6</w:t>
            </w:r>
          </w:p>
        </w:tc>
        <w:tc>
          <w:tcPr>
            <w:tcW w:w="2277" w:type="dxa"/>
          </w:tcPr>
          <w:p w14:paraId="5ECB58E4" w14:textId="0D40655A" w:rsidR="00046D25" w:rsidRPr="00393B77" w:rsidRDefault="00046D25" w:rsidP="006D4D8D">
            <w:pPr>
              <w:jc w:val="center"/>
              <w:rPr>
                <w:rFonts w:ascii="Tahoma" w:hAnsi="Tahoma" w:cs="Tahoma"/>
                <w:sz w:val="20"/>
                <w:szCs w:val="20"/>
              </w:rPr>
            </w:pPr>
            <w:r w:rsidRPr="00393B77">
              <w:rPr>
                <w:rFonts w:ascii="Tahoma" w:hAnsi="Tahoma" w:cs="Tahoma"/>
                <w:sz w:val="20"/>
                <w:szCs w:val="20"/>
              </w:rPr>
              <w:t>9</w:t>
            </w:r>
          </w:p>
        </w:tc>
      </w:tr>
      <w:tr w:rsidR="005B0045" w:rsidRPr="00393B77" w14:paraId="1BD430BE" w14:textId="77777777" w:rsidTr="006D4D8D">
        <w:tc>
          <w:tcPr>
            <w:tcW w:w="4140" w:type="dxa"/>
          </w:tcPr>
          <w:p w14:paraId="25AA1608" w14:textId="5881D6B5" w:rsidR="00046D25" w:rsidRPr="00393B77" w:rsidRDefault="00046D25" w:rsidP="006D4D8D">
            <w:pPr>
              <w:jc w:val="both"/>
              <w:rPr>
                <w:rFonts w:ascii="Tahoma" w:hAnsi="Tahoma" w:cs="Tahoma"/>
                <w:sz w:val="20"/>
                <w:szCs w:val="20"/>
              </w:rPr>
            </w:pPr>
            <w:r w:rsidRPr="00393B77">
              <w:rPr>
                <w:rFonts w:ascii="Tahoma" w:hAnsi="Tahoma" w:cs="Tahoma"/>
                <w:sz w:val="20"/>
                <w:szCs w:val="20"/>
              </w:rPr>
              <w:t>Secretaría de Tránsito y Transporte</w:t>
            </w:r>
          </w:p>
        </w:tc>
        <w:tc>
          <w:tcPr>
            <w:tcW w:w="2160" w:type="dxa"/>
          </w:tcPr>
          <w:p w14:paraId="091C01E8" w14:textId="0816C250" w:rsidR="00046D25" w:rsidRPr="00393B77" w:rsidRDefault="00046D25" w:rsidP="006D4D8D">
            <w:pPr>
              <w:jc w:val="center"/>
              <w:rPr>
                <w:rFonts w:ascii="Tahoma" w:hAnsi="Tahoma" w:cs="Tahoma"/>
                <w:sz w:val="20"/>
                <w:szCs w:val="20"/>
              </w:rPr>
            </w:pPr>
            <w:r w:rsidRPr="00393B77">
              <w:rPr>
                <w:rFonts w:ascii="Tahoma" w:hAnsi="Tahoma" w:cs="Tahoma"/>
                <w:sz w:val="20"/>
                <w:szCs w:val="20"/>
              </w:rPr>
              <w:t>6</w:t>
            </w:r>
          </w:p>
        </w:tc>
        <w:tc>
          <w:tcPr>
            <w:tcW w:w="2277" w:type="dxa"/>
          </w:tcPr>
          <w:p w14:paraId="1281E252" w14:textId="6C292165" w:rsidR="00046D25" w:rsidRPr="00393B77" w:rsidRDefault="00046D25" w:rsidP="006D4D8D">
            <w:pPr>
              <w:jc w:val="center"/>
              <w:rPr>
                <w:rFonts w:ascii="Tahoma" w:hAnsi="Tahoma" w:cs="Tahoma"/>
                <w:sz w:val="20"/>
                <w:szCs w:val="20"/>
              </w:rPr>
            </w:pPr>
            <w:r w:rsidRPr="00393B77">
              <w:rPr>
                <w:rFonts w:ascii="Tahoma" w:hAnsi="Tahoma" w:cs="Tahoma"/>
                <w:sz w:val="20"/>
                <w:szCs w:val="20"/>
              </w:rPr>
              <w:t>9</w:t>
            </w:r>
          </w:p>
        </w:tc>
      </w:tr>
      <w:tr w:rsidR="005B0045" w:rsidRPr="00393B77" w14:paraId="65F5B2AC" w14:textId="77777777" w:rsidTr="006D4D8D">
        <w:tc>
          <w:tcPr>
            <w:tcW w:w="4140" w:type="dxa"/>
          </w:tcPr>
          <w:p w14:paraId="365EB168" w14:textId="1196A790" w:rsidR="00046D25" w:rsidRPr="00393B77" w:rsidRDefault="00046D25" w:rsidP="006D4D8D">
            <w:pPr>
              <w:jc w:val="both"/>
              <w:rPr>
                <w:rFonts w:ascii="Tahoma" w:hAnsi="Tahoma" w:cs="Tahoma"/>
                <w:sz w:val="20"/>
                <w:szCs w:val="20"/>
              </w:rPr>
            </w:pPr>
            <w:r w:rsidRPr="00393B77">
              <w:rPr>
                <w:rFonts w:ascii="Tahoma" w:hAnsi="Tahoma" w:cs="Tahoma"/>
                <w:sz w:val="20"/>
                <w:szCs w:val="20"/>
              </w:rPr>
              <w:t>Secretaría Jurídica</w:t>
            </w:r>
          </w:p>
        </w:tc>
        <w:tc>
          <w:tcPr>
            <w:tcW w:w="2160" w:type="dxa"/>
          </w:tcPr>
          <w:p w14:paraId="69C8A816" w14:textId="5BA6F7D8" w:rsidR="00046D25" w:rsidRPr="00393B77" w:rsidRDefault="00046D25" w:rsidP="006D4D8D">
            <w:pPr>
              <w:jc w:val="center"/>
              <w:rPr>
                <w:rFonts w:ascii="Tahoma" w:hAnsi="Tahoma" w:cs="Tahoma"/>
                <w:sz w:val="20"/>
                <w:szCs w:val="20"/>
              </w:rPr>
            </w:pPr>
            <w:r w:rsidRPr="00393B77">
              <w:rPr>
                <w:rFonts w:ascii="Tahoma" w:hAnsi="Tahoma" w:cs="Tahoma"/>
                <w:sz w:val="20"/>
                <w:szCs w:val="20"/>
              </w:rPr>
              <w:t>8</w:t>
            </w:r>
          </w:p>
        </w:tc>
        <w:tc>
          <w:tcPr>
            <w:tcW w:w="2277" w:type="dxa"/>
          </w:tcPr>
          <w:p w14:paraId="51E554DE" w14:textId="2F7F0854" w:rsidR="00046D25" w:rsidRPr="00393B77" w:rsidRDefault="00046D25" w:rsidP="006D4D8D">
            <w:pPr>
              <w:jc w:val="center"/>
              <w:rPr>
                <w:rFonts w:ascii="Tahoma" w:hAnsi="Tahoma" w:cs="Tahoma"/>
                <w:sz w:val="20"/>
                <w:szCs w:val="20"/>
              </w:rPr>
            </w:pPr>
            <w:r w:rsidRPr="00393B77">
              <w:rPr>
                <w:rFonts w:ascii="Tahoma" w:hAnsi="Tahoma" w:cs="Tahoma"/>
                <w:sz w:val="20"/>
                <w:szCs w:val="20"/>
              </w:rPr>
              <w:t>11</w:t>
            </w:r>
          </w:p>
        </w:tc>
      </w:tr>
      <w:tr w:rsidR="005B0045" w:rsidRPr="00393B77" w14:paraId="3D70FD6B" w14:textId="77777777" w:rsidTr="00393B77">
        <w:tc>
          <w:tcPr>
            <w:tcW w:w="4140" w:type="dxa"/>
            <w:shd w:val="clear" w:color="auto" w:fill="D9D9D9" w:themeFill="background1" w:themeFillShade="D9"/>
          </w:tcPr>
          <w:p w14:paraId="564FE229" w14:textId="77777777" w:rsidR="006D4D8D" w:rsidRPr="00393B77" w:rsidRDefault="006D4D8D" w:rsidP="006D4D8D">
            <w:pPr>
              <w:jc w:val="center"/>
              <w:rPr>
                <w:rFonts w:ascii="Tahoma" w:hAnsi="Tahoma" w:cs="Tahoma"/>
                <w:b/>
                <w:sz w:val="20"/>
                <w:szCs w:val="20"/>
              </w:rPr>
            </w:pPr>
            <w:r w:rsidRPr="00393B77">
              <w:rPr>
                <w:rFonts w:ascii="Tahoma" w:hAnsi="Tahoma" w:cs="Tahoma"/>
                <w:b/>
                <w:sz w:val="20"/>
                <w:szCs w:val="20"/>
              </w:rPr>
              <w:t>TOTAL:</w:t>
            </w:r>
          </w:p>
        </w:tc>
        <w:tc>
          <w:tcPr>
            <w:tcW w:w="2160" w:type="dxa"/>
            <w:shd w:val="clear" w:color="auto" w:fill="D9D9D9" w:themeFill="background1" w:themeFillShade="D9"/>
          </w:tcPr>
          <w:p w14:paraId="51A43222" w14:textId="413C5F2B" w:rsidR="006D4D8D" w:rsidRPr="00393B77" w:rsidRDefault="00046D25" w:rsidP="006D4D8D">
            <w:pPr>
              <w:jc w:val="center"/>
              <w:rPr>
                <w:rFonts w:ascii="Tahoma" w:hAnsi="Tahoma" w:cs="Tahoma"/>
                <w:b/>
                <w:sz w:val="20"/>
                <w:szCs w:val="20"/>
              </w:rPr>
            </w:pPr>
            <w:r w:rsidRPr="00393B77">
              <w:rPr>
                <w:rFonts w:ascii="Tahoma" w:hAnsi="Tahoma" w:cs="Tahoma"/>
                <w:b/>
                <w:sz w:val="20"/>
                <w:szCs w:val="20"/>
              </w:rPr>
              <w:t>80</w:t>
            </w:r>
          </w:p>
        </w:tc>
        <w:tc>
          <w:tcPr>
            <w:tcW w:w="2277" w:type="dxa"/>
            <w:shd w:val="clear" w:color="auto" w:fill="D9D9D9" w:themeFill="background1" w:themeFillShade="D9"/>
          </w:tcPr>
          <w:p w14:paraId="23242A21" w14:textId="791FDE4C" w:rsidR="006D4D8D" w:rsidRPr="00393B77" w:rsidRDefault="00046D25" w:rsidP="006D4D8D">
            <w:pPr>
              <w:jc w:val="center"/>
              <w:rPr>
                <w:rFonts w:ascii="Tahoma" w:hAnsi="Tahoma" w:cs="Tahoma"/>
                <w:b/>
                <w:sz w:val="20"/>
                <w:szCs w:val="20"/>
              </w:rPr>
            </w:pPr>
            <w:r w:rsidRPr="00393B77">
              <w:rPr>
                <w:rFonts w:ascii="Tahoma" w:hAnsi="Tahoma" w:cs="Tahoma"/>
                <w:b/>
                <w:sz w:val="20"/>
                <w:szCs w:val="20"/>
              </w:rPr>
              <w:t>134</w:t>
            </w:r>
          </w:p>
        </w:tc>
      </w:tr>
    </w:tbl>
    <w:p w14:paraId="74BD6247" w14:textId="77777777" w:rsidR="00C9489A" w:rsidRPr="00610B70" w:rsidRDefault="00C9489A" w:rsidP="006D4D8D">
      <w:pPr>
        <w:suppressAutoHyphens/>
        <w:jc w:val="both"/>
        <w:rPr>
          <w:rFonts w:ascii="Tahoma" w:hAnsi="Tahoma" w:cs="Tahoma"/>
          <w:b/>
          <w:sz w:val="22"/>
          <w:szCs w:val="22"/>
        </w:rPr>
      </w:pPr>
    </w:p>
    <w:p w14:paraId="32B6CC03" w14:textId="77777777" w:rsidR="006D4D8D" w:rsidRPr="00610B70" w:rsidRDefault="006D4D8D" w:rsidP="006D4D8D">
      <w:pPr>
        <w:suppressAutoHyphens/>
        <w:jc w:val="both"/>
        <w:rPr>
          <w:rFonts w:ascii="Tahoma" w:hAnsi="Tahoma" w:cs="Tahoma"/>
          <w:b/>
          <w:sz w:val="22"/>
          <w:szCs w:val="22"/>
        </w:rPr>
      </w:pPr>
      <w:r w:rsidRPr="00610B70">
        <w:rPr>
          <w:rFonts w:ascii="Tahoma" w:hAnsi="Tahoma" w:cs="Tahoma"/>
          <w:b/>
          <w:sz w:val="22"/>
          <w:szCs w:val="22"/>
        </w:rPr>
        <w:t xml:space="preserve">2. EVALUACIÓN Y SEGUIMIENTO:  </w:t>
      </w:r>
    </w:p>
    <w:p w14:paraId="29BD5646" w14:textId="77777777" w:rsidR="006D4D8D" w:rsidRPr="00610B70" w:rsidRDefault="006D4D8D" w:rsidP="006D4D8D">
      <w:pPr>
        <w:jc w:val="both"/>
        <w:rPr>
          <w:rFonts w:ascii="Tahoma" w:hAnsi="Tahoma" w:cs="Tahoma"/>
          <w:b/>
          <w:sz w:val="22"/>
          <w:szCs w:val="22"/>
        </w:rPr>
      </w:pPr>
    </w:p>
    <w:p w14:paraId="5FA38455" w14:textId="77777777" w:rsidR="006D4D8D" w:rsidRPr="00610B70" w:rsidRDefault="006D4D8D" w:rsidP="006D4D8D">
      <w:pPr>
        <w:jc w:val="both"/>
        <w:rPr>
          <w:rFonts w:ascii="Tahoma" w:hAnsi="Tahoma" w:cs="Tahoma"/>
          <w:b/>
          <w:sz w:val="22"/>
          <w:szCs w:val="22"/>
        </w:rPr>
      </w:pPr>
      <w:r w:rsidRPr="00610B70">
        <w:rPr>
          <w:rFonts w:ascii="Tahoma" w:hAnsi="Tahoma" w:cs="Tahoma"/>
          <w:b/>
          <w:sz w:val="22"/>
          <w:szCs w:val="22"/>
        </w:rPr>
        <w:t xml:space="preserve">2.1.  AUTOEVALUACIÓN INSTITUCIONAL  </w:t>
      </w:r>
    </w:p>
    <w:p w14:paraId="1F18A6F8" w14:textId="77777777" w:rsidR="006D4D8D" w:rsidRPr="00610B70" w:rsidRDefault="006D4D8D" w:rsidP="006D4D8D">
      <w:pPr>
        <w:jc w:val="both"/>
        <w:rPr>
          <w:rFonts w:ascii="Tahoma" w:hAnsi="Tahoma" w:cs="Tahoma"/>
          <w:b/>
          <w:sz w:val="22"/>
          <w:szCs w:val="22"/>
        </w:rPr>
      </w:pPr>
    </w:p>
    <w:p w14:paraId="0FCA35C3" w14:textId="14BA4CB4" w:rsidR="006D4D8D" w:rsidRPr="00610B70" w:rsidRDefault="00327089" w:rsidP="006D4D8D">
      <w:pPr>
        <w:jc w:val="both"/>
        <w:rPr>
          <w:rFonts w:ascii="Tahoma" w:hAnsi="Tahoma" w:cs="Tahoma"/>
          <w:sz w:val="22"/>
          <w:szCs w:val="22"/>
        </w:rPr>
      </w:pPr>
      <w:r w:rsidRPr="00610B70">
        <w:rPr>
          <w:rFonts w:ascii="Tahoma" w:hAnsi="Tahoma" w:cs="Tahoma"/>
          <w:b/>
          <w:sz w:val="22"/>
          <w:szCs w:val="22"/>
        </w:rPr>
        <w:t xml:space="preserve">2.1.1. </w:t>
      </w:r>
      <w:r w:rsidR="006D4D8D" w:rsidRPr="00610B70">
        <w:rPr>
          <w:rFonts w:ascii="Tahoma" w:hAnsi="Tahoma" w:cs="Tahoma"/>
          <w:b/>
          <w:sz w:val="22"/>
          <w:szCs w:val="22"/>
        </w:rPr>
        <w:t>Autoevaluación del Control y Gestión</w:t>
      </w:r>
      <w:r w:rsidRPr="00610B70">
        <w:rPr>
          <w:rFonts w:ascii="Tahoma" w:hAnsi="Tahoma" w:cs="Tahoma"/>
          <w:b/>
          <w:sz w:val="22"/>
          <w:szCs w:val="22"/>
        </w:rPr>
        <w:t xml:space="preserve">: </w:t>
      </w:r>
      <w:r w:rsidRPr="00610B70">
        <w:rPr>
          <w:rFonts w:ascii="Tahoma" w:hAnsi="Tahoma" w:cs="Tahoma"/>
          <w:sz w:val="22"/>
          <w:szCs w:val="22"/>
        </w:rPr>
        <w:t>El Mapa de Riesgos de Corrupción se encuentra publicado en la página web</w:t>
      </w:r>
      <w:r w:rsidR="0082114E" w:rsidRPr="00610B70">
        <w:rPr>
          <w:rFonts w:ascii="Tahoma" w:hAnsi="Tahoma" w:cs="Tahoma"/>
          <w:sz w:val="22"/>
          <w:szCs w:val="22"/>
        </w:rPr>
        <w:t xml:space="preserve"> de la Alcaldía de Manizales</w:t>
      </w:r>
      <w:r w:rsidRPr="00610B70">
        <w:rPr>
          <w:rFonts w:ascii="Tahoma" w:hAnsi="Tahoma" w:cs="Tahoma"/>
          <w:sz w:val="22"/>
          <w:szCs w:val="22"/>
        </w:rPr>
        <w:t xml:space="preserve"> desde el 31 de Enero de 2017</w:t>
      </w:r>
      <w:r w:rsidR="00F736EA" w:rsidRPr="00610B70">
        <w:rPr>
          <w:rFonts w:ascii="Tahoma" w:hAnsi="Tahoma" w:cs="Tahoma"/>
          <w:sz w:val="22"/>
          <w:szCs w:val="22"/>
        </w:rPr>
        <w:t>, pues para el 31 de Julio del mismo año no se solicitaron cambios.</w:t>
      </w:r>
    </w:p>
    <w:p w14:paraId="699CBE6E" w14:textId="77777777" w:rsidR="0098619B" w:rsidRPr="00610B70" w:rsidRDefault="0098619B" w:rsidP="006D4D8D">
      <w:pPr>
        <w:jc w:val="both"/>
        <w:rPr>
          <w:rFonts w:ascii="Tahoma" w:hAnsi="Tahoma" w:cs="Tahoma"/>
          <w:sz w:val="22"/>
          <w:szCs w:val="22"/>
        </w:rPr>
      </w:pPr>
    </w:p>
    <w:p w14:paraId="6F11CDA2" w14:textId="15C2B4BF" w:rsidR="006D4D8D" w:rsidRPr="00610B70" w:rsidRDefault="006D4D8D" w:rsidP="006D4D8D">
      <w:pPr>
        <w:jc w:val="both"/>
        <w:rPr>
          <w:rFonts w:ascii="Tahoma" w:hAnsi="Tahoma" w:cs="Tahoma"/>
          <w:sz w:val="22"/>
          <w:szCs w:val="22"/>
        </w:rPr>
      </w:pPr>
      <w:r w:rsidRPr="00610B70">
        <w:rPr>
          <w:rFonts w:ascii="Tahoma" w:hAnsi="Tahoma" w:cs="Tahoma"/>
          <w:sz w:val="22"/>
          <w:szCs w:val="22"/>
        </w:rPr>
        <w:t>Dando continuidad al Seguimiento del Plan Anticorrupción y de Atención al Ciudadano y el Código de Buen Gobierno para el año 201</w:t>
      </w:r>
      <w:r w:rsidR="00AC5F17" w:rsidRPr="00610B70">
        <w:rPr>
          <w:rFonts w:ascii="Tahoma" w:hAnsi="Tahoma" w:cs="Tahoma"/>
          <w:sz w:val="22"/>
          <w:szCs w:val="22"/>
        </w:rPr>
        <w:t>7</w:t>
      </w:r>
      <w:r w:rsidRPr="00610B70">
        <w:rPr>
          <w:rFonts w:ascii="Tahoma" w:hAnsi="Tahoma" w:cs="Tahoma"/>
          <w:sz w:val="22"/>
          <w:szCs w:val="22"/>
        </w:rPr>
        <w:t xml:space="preserve"> y sus respectivos cronogramas, la Oficina de Control Interno</w:t>
      </w:r>
      <w:r w:rsidR="00BD4358" w:rsidRPr="00610B70">
        <w:rPr>
          <w:rFonts w:ascii="Tahoma" w:hAnsi="Tahoma" w:cs="Tahoma"/>
          <w:sz w:val="22"/>
          <w:szCs w:val="22"/>
        </w:rPr>
        <w:t xml:space="preserve"> el día 1</w:t>
      </w:r>
      <w:r w:rsidR="00AC5F17" w:rsidRPr="00610B70">
        <w:rPr>
          <w:rFonts w:ascii="Tahoma" w:hAnsi="Tahoma" w:cs="Tahoma"/>
          <w:sz w:val="22"/>
          <w:szCs w:val="22"/>
        </w:rPr>
        <w:t>8</w:t>
      </w:r>
      <w:r w:rsidR="00BD4358" w:rsidRPr="00610B70">
        <w:rPr>
          <w:rFonts w:ascii="Tahoma" w:hAnsi="Tahoma" w:cs="Tahoma"/>
          <w:sz w:val="22"/>
          <w:szCs w:val="22"/>
        </w:rPr>
        <w:t xml:space="preserve"> de </w:t>
      </w:r>
      <w:r w:rsidR="00AC5F17" w:rsidRPr="00610B70">
        <w:rPr>
          <w:rFonts w:ascii="Tahoma" w:hAnsi="Tahoma" w:cs="Tahoma"/>
          <w:sz w:val="22"/>
          <w:szCs w:val="22"/>
        </w:rPr>
        <w:t>Mayo</w:t>
      </w:r>
      <w:r w:rsidR="00BD4358" w:rsidRPr="00610B70">
        <w:rPr>
          <w:rFonts w:ascii="Tahoma" w:hAnsi="Tahoma" w:cs="Tahoma"/>
          <w:sz w:val="22"/>
          <w:szCs w:val="22"/>
        </w:rPr>
        <w:t xml:space="preserve"> de 2017</w:t>
      </w:r>
      <w:r w:rsidRPr="00610B70">
        <w:rPr>
          <w:rFonts w:ascii="Tahoma" w:hAnsi="Tahoma" w:cs="Tahoma"/>
          <w:sz w:val="22"/>
          <w:szCs w:val="22"/>
        </w:rPr>
        <w:t xml:space="preserve"> publicó en la página Web de la Alcaldía de Manizales el</w:t>
      </w:r>
      <w:r w:rsidR="00AC5F17" w:rsidRPr="00610B70">
        <w:rPr>
          <w:rFonts w:ascii="Tahoma" w:hAnsi="Tahoma" w:cs="Tahoma"/>
          <w:sz w:val="22"/>
          <w:szCs w:val="22"/>
        </w:rPr>
        <w:t xml:space="preserve"> Informe Final Auditoría Especial Nro. 05-2017, el cual contiene el</w:t>
      </w:r>
      <w:r w:rsidRPr="00610B70">
        <w:rPr>
          <w:rFonts w:ascii="Tahoma" w:hAnsi="Tahoma" w:cs="Tahoma"/>
          <w:sz w:val="22"/>
          <w:szCs w:val="22"/>
        </w:rPr>
        <w:t xml:space="preserve"> </w:t>
      </w:r>
      <w:r w:rsidR="00AC5F17" w:rsidRPr="00610B70">
        <w:rPr>
          <w:rFonts w:ascii="Tahoma" w:hAnsi="Tahoma" w:cs="Tahoma"/>
          <w:sz w:val="22"/>
          <w:szCs w:val="22"/>
        </w:rPr>
        <w:t>Primer</w:t>
      </w:r>
      <w:r w:rsidRPr="00610B70">
        <w:rPr>
          <w:rFonts w:ascii="Tahoma" w:hAnsi="Tahoma" w:cs="Tahoma"/>
          <w:sz w:val="22"/>
          <w:szCs w:val="22"/>
        </w:rPr>
        <w:t xml:space="preserve"> Seguimiento al Plan Anticorrupción y Atención al Ciudadano - Alcaldía de Manizales</w:t>
      </w:r>
      <w:r w:rsidR="0098619B" w:rsidRPr="00610B70">
        <w:rPr>
          <w:rFonts w:ascii="Tahoma" w:hAnsi="Tahoma" w:cs="Tahoma"/>
          <w:sz w:val="22"/>
          <w:szCs w:val="22"/>
        </w:rPr>
        <w:t xml:space="preserve"> y que corresponde</w:t>
      </w:r>
      <w:r w:rsidRPr="00610B70">
        <w:rPr>
          <w:rFonts w:ascii="Tahoma" w:hAnsi="Tahoma" w:cs="Tahoma"/>
          <w:sz w:val="22"/>
          <w:szCs w:val="22"/>
        </w:rPr>
        <w:t xml:space="preserve"> al </w:t>
      </w:r>
      <w:r w:rsidR="0098619B" w:rsidRPr="00610B70">
        <w:rPr>
          <w:rFonts w:ascii="Tahoma" w:hAnsi="Tahoma" w:cs="Tahoma"/>
          <w:sz w:val="22"/>
          <w:szCs w:val="22"/>
        </w:rPr>
        <w:t>período del</w:t>
      </w:r>
      <w:r w:rsidR="00AC5F17" w:rsidRPr="00610B70">
        <w:rPr>
          <w:rFonts w:ascii="Tahoma" w:hAnsi="Tahoma" w:cs="Tahoma"/>
          <w:sz w:val="22"/>
          <w:szCs w:val="22"/>
        </w:rPr>
        <w:t xml:space="preserve"> 01 de Enero al </w:t>
      </w:r>
      <w:r w:rsidR="009A2CAA" w:rsidRPr="00610B70">
        <w:rPr>
          <w:rFonts w:ascii="Tahoma" w:hAnsi="Tahoma" w:cs="Tahoma"/>
          <w:sz w:val="22"/>
          <w:szCs w:val="22"/>
        </w:rPr>
        <w:t>3</w:t>
      </w:r>
      <w:r w:rsidR="00AC5F17" w:rsidRPr="00610B70">
        <w:rPr>
          <w:rFonts w:ascii="Tahoma" w:hAnsi="Tahoma" w:cs="Tahoma"/>
          <w:sz w:val="22"/>
          <w:szCs w:val="22"/>
        </w:rPr>
        <w:t>0</w:t>
      </w:r>
      <w:r w:rsidR="009A2CAA" w:rsidRPr="00610B70">
        <w:rPr>
          <w:rFonts w:ascii="Tahoma" w:hAnsi="Tahoma" w:cs="Tahoma"/>
          <w:sz w:val="22"/>
          <w:szCs w:val="22"/>
        </w:rPr>
        <w:t xml:space="preserve"> de </w:t>
      </w:r>
      <w:r w:rsidR="00AC5F17" w:rsidRPr="00610B70">
        <w:rPr>
          <w:rFonts w:ascii="Tahoma" w:hAnsi="Tahoma" w:cs="Tahoma"/>
          <w:sz w:val="22"/>
          <w:szCs w:val="22"/>
        </w:rPr>
        <w:t>Abril de 2017</w:t>
      </w:r>
      <w:r w:rsidR="0098619B" w:rsidRPr="00610B70">
        <w:rPr>
          <w:rFonts w:ascii="Tahoma" w:hAnsi="Tahoma" w:cs="Tahoma"/>
          <w:sz w:val="22"/>
          <w:szCs w:val="22"/>
        </w:rPr>
        <w:t xml:space="preserve">.  Este informe </w:t>
      </w:r>
      <w:r w:rsidRPr="00610B70">
        <w:rPr>
          <w:rFonts w:ascii="Tahoma" w:hAnsi="Tahoma" w:cs="Tahoma"/>
          <w:sz w:val="22"/>
          <w:szCs w:val="22"/>
        </w:rPr>
        <w:t>puede ser consultado en el link:</w:t>
      </w:r>
    </w:p>
    <w:p w14:paraId="190AC108" w14:textId="77777777" w:rsidR="006D4D8D" w:rsidRPr="00610B70" w:rsidRDefault="00393B77" w:rsidP="006D4D8D">
      <w:pPr>
        <w:jc w:val="both"/>
        <w:rPr>
          <w:rFonts w:ascii="Tahoma" w:hAnsi="Tahoma" w:cs="Tahoma"/>
          <w:b/>
          <w:sz w:val="22"/>
          <w:szCs w:val="22"/>
        </w:rPr>
      </w:pPr>
      <w:hyperlink r:id="rId10" w:history="1">
        <w:r w:rsidR="006D4D8D" w:rsidRPr="00610B70">
          <w:rPr>
            <w:rStyle w:val="Hipervnculo"/>
            <w:rFonts w:ascii="Tahoma" w:hAnsi="Tahoma" w:cs="Tahoma"/>
            <w:b/>
            <w:color w:val="auto"/>
            <w:sz w:val="22"/>
            <w:szCs w:val="22"/>
          </w:rPr>
          <w:t>www.manizales.gov.co</w:t>
        </w:r>
      </w:hyperlink>
      <w:r w:rsidR="006D4D8D" w:rsidRPr="00610B70">
        <w:rPr>
          <w:rFonts w:ascii="Tahoma" w:hAnsi="Tahoma" w:cs="Tahoma"/>
          <w:b/>
          <w:sz w:val="22"/>
          <w:szCs w:val="22"/>
        </w:rPr>
        <w:t xml:space="preserve">, </w:t>
      </w:r>
      <w:r w:rsidR="006D4D8D" w:rsidRPr="00610B70">
        <w:rPr>
          <w:rFonts w:ascii="Tahoma" w:hAnsi="Tahoma" w:cs="Tahoma"/>
          <w:sz w:val="22"/>
          <w:szCs w:val="22"/>
        </w:rPr>
        <w:t xml:space="preserve">Transparencia y Acceso a la Información Pública - Plan Anticorrupción y de Atención al Ciudadano y el Código de Buen Gobierno- Seguimiento al Plan Anticorrupción. </w:t>
      </w:r>
      <w:r w:rsidR="006D4D8D" w:rsidRPr="00610B70">
        <w:rPr>
          <w:rFonts w:ascii="Tahoma" w:hAnsi="Tahoma" w:cs="Tahoma"/>
          <w:b/>
          <w:sz w:val="22"/>
          <w:szCs w:val="22"/>
        </w:rPr>
        <w:t xml:space="preserve"> </w:t>
      </w:r>
    </w:p>
    <w:p w14:paraId="4C9C0913" w14:textId="77777777" w:rsidR="006D4D8D" w:rsidRPr="00610B70" w:rsidRDefault="006D4D8D" w:rsidP="006D4D8D">
      <w:pPr>
        <w:jc w:val="both"/>
        <w:rPr>
          <w:rFonts w:ascii="Tahoma" w:hAnsi="Tahoma" w:cs="Tahoma"/>
          <w:sz w:val="22"/>
          <w:szCs w:val="22"/>
        </w:rPr>
      </w:pPr>
    </w:p>
    <w:p w14:paraId="19150E73" w14:textId="57DD535F"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Se realizó la Actualización del Mapa de Riesgos de Corrupción con corte al 31 de </w:t>
      </w:r>
      <w:r w:rsidR="00710283" w:rsidRPr="00610B70">
        <w:rPr>
          <w:rFonts w:ascii="Tahoma" w:hAnsi="Tahoma" w:cs="Tahoma"/>
          <w:sz w:val="22"/>
          <w:szCs w:val="22"/>
        </w:rPr>
        <w:t>Julio</w:t>
      </w:r>
      <w:r w:rsidRPr="00610B70">
        <w:rPr>
          <w:rFonts w:ascii="Tahoma" w:hAnsi="Tahoma" w:cs="Tahoma"/>
          <w:sz w:val="22"/>
          <w:szCs w:val="22"/>
        </w:rPr>
        <w:t xml:space="preserve"> de 201</w:t>
      </w:r>
      <w:r w:rsidR="00023DD2" w:rsidRPr="00610B70">
        <w:rPr>
          <w:rFonts w:ascii="Tahoma" w:hAnsi="Tahoma" w:cs="Tahoma"/>
          <w:sz w:val="22"/>
          <w:szCs w:val="22"/>
        </w:rPr>
        <w:t>7</w:t>
      </w:r>
      <w:r w:rsidRPr="00610B70">
        <w:rPr>
          <w:rFonts w:ascii="Tahoma" w:hAnsi="Tahoma" w:cs="Tahoma"/>
          <w:sz w:val="22"/>
          <w:szCs w:val="22"/>
        </w:rPr>
        <w:t xml:space="preserve">, el cual se puede evidenciar en la página web de la Alcaldía de Manizales link  </w:t>
      </w:r>
      <w:hyperlink r:id="rId11" w:history="1">
        <w:r w:rsidRPr="00610B70">
          <w:rPr>
            <w:rStyle w:val="Hipervnculo"/>
            <w:rFonts w:ascii="Tahoma" w:hAnsi="Tahoma" w:cs="Tahoma"/>
            <w:b/>
            <w:color w:val="auto"/>
            <w:sz w:val="22"/>
            <w:szCs w:val="22"/>
          </w:rPr>
          <w:t>www.manizales.gov.co</w:t>
        </w:r>
      </w:hyperlink>
      <w:r w:rsidRPr="00610B70">
        <w:rPr>
          <w:rFonts w:ascii="Tahoma" w:hAnsi="Tahoma" w:cs="Tahoma"/>
          <w:b/>
          <w:sz w:val="22"/>
          <w:szCs w:val="22"/>
        </w:rPr>
        <w:t xml:space="preserve">, </w:t>
      </w:r>
      <w:r w:rsidRPr="00610B70">
        <w:rPr>
          <w:rFonts w:ascii="Tahoma" w:hAnsi="Tahoma" w:cs="Tahoma"/>
          <w:sz w:val="22"/>
          <w:szCs w:val="22"/>
        </w:rPr>
        <w:t>Transparencia y Acceso a la Información Pública – Mapa de Riesgos de Corrupción.</w:t>
      </w:r>
    </w:p>
    <w:p w14:paraId="57D7FE82" w14:textId="77777777" w:rsidR="006D4D8D" w:rsidRPr="00610B70" w:rsidRDefault="006D4D8D" w:rsidP="006D4D8D">
      <w:pPr>
        <w:jc w:val="both"/>
        <w:rPr>
          <w:rFonts w:ascii="Tahoma" w:hAnsi="Tahoma" w:cs="Tahoma"/>
          <w:sz w:val="22"/>
          <w:szCs w:val="22"/>
        </w:rPr>
      </w:pPr>
    </w:p>
    <w:p w14:paraId="00044BBB" w14:textId="04FAEEB0" w:rsidR="00023DD2" w:rsidRPr="00610B70" w:rsidRDefault="00BD4358" w:rsidP="00023DD2">
      <w:pPr>
        <w:pStyle w:val="Sinespaciado"/>
        <w:jc w:val="both"/>
        <w:rPr>
          <w:rFonts w:ascii="Tahoma" w:hAnsi="Tahoma" w:cs="Tahoma"/>
        </w:rPr>
      </w:pPr>
      <w:r w:rsidRPr="00610B70">
        <w:rPr>
          <w:rFonts w:ascii="Tahoma" w:hAnsi="Tahoma" w:cs="Tahoma"/>
        </w:rPr>
        <w:t>Así mismo, se efectuó la</w:t>
      </w:r>
      <w:r w:rsidR="00023DD2" w:rsidRPr="00610B70">
        <w:rPr>
          <w:rFonts w:ascii="Tahoma" w:hAnsi="Tahoma" w:cs="Tahoma"/>
        </w:rPr>
        <w:t xml:space="preserve"> evaluación cuantitativa con corte al 3</w:t>
      </w:r>
      <w:r w:rsidR="00710283" w:rsidRPr="00610B70">
        <w:rPr>
          <w:rFonts w:ascii="Tahoma" w:hAnsi="Tahoma" w:cs="Tahoma"/>
        </w:rPr>
        <w:t>0</w:t>
      </w:r>
      <w:r w:rsidR="00023DD2" w:rsidRPr="00610B70">
        <w:rPr>
          <w:rFonts w:ascii="Tahoma" w:hAnsi="Tahoma" w:cs="Tahoma"/>
        </w:rPr>
        <w:t xml:space="preserve"> de </w:t>
      </w:r>
      <w:r w:rsidR="00710283" w:rsidRPr="00610B70">
        <w:rPr>
          <w:rFonts w:ascii="Tahoma" w:hAnsi="Tahoma" w:cs="Tahoma"/>
        </w:rPr>
        <w:t>Abril</w:t>
      </w:r>
      <w:r w:rsidR="00023DD2" w:rsidRPr="00610B70">
        <w:rPr>
          <w:rFonts w:ascii="Tahoma" w:hAnsi="Tahoma" w:cs="Tahoma"/>
        </w:rPr>
        <w:t xml:space="preserve"> de 201</w:t>
      </w:r>
      <w:r w:rsidR="00710283" w:rsidRPr="00610B70">
        <w:rPr>
          <w:rFonts w:ascii="Tahoma" w:hAnsi="Tahoma" w:cs="Tahoma"/>
        </w:rPr>
        <w:t>7</w:t>
      </w:r>
      <w:r w:rsidR="00023DD2" w:rsidRPr="00610B70">
        <w:rPr>
          <w:rFonts w:ascii="Tahoma" w:hAnsi="Tahoma" w:cs="Tahoma"/>
        </w:rPr>
        <w:t>, de las actividades establecidas en cada uno de los componentes que hacen parte del “Plan Anticorrupción y de Atención al Ciudadano y el Código del Buen Gobierno para ejecutar en el año 201</w:t>
      </w:r>
      <w:r w:rsidR="00710283" w:rsidRPr="00610B70">
        <w:rPr>
          <w:rFonts w:ascii="Tahoma" w:hAnsi="Tahoma" w:cs="Tahoma"/>
        </w:rPr>
        <w:t>7</w:t>
      </w:r>
      <w:r w:rsidR="00023DD2" w:rsidRPr="00610B70">
        <w:rPr>
          <w:rFonts w:ascii="Tahoma" w:hAnsi="Tahoma" w:cs="Tahoma"/>
        </w:rPr>
        <w:t>, con el objetivo de impulsar las buenas prácticas de la gestión pública en el Municipio de Manizales”,  presentando los siguientes resultados:</w:t>
      </w:r>
    </w:p>
    <w:p w14:paraId="3FD9E527" w14:textId="77777777" w:rsidR="00023DD2" w:rsidRPr="00610B70" w:rsidRDefault="00023DD2" w:rsidP="00023DD2">
      <w:pPr>
        <w:pStyle w:val="Sinespaciado"/>
        <w:jc w:val="both"/>
        <w:rPr>
          <w:rFonts w:ascii="Tahoma" w:hAnsi="Tahoma" w:cs="Tahoma"/>
          <w:sz w:val="18"/>
          <w:szCs w:val="18"/>
        </w:rPr>
      </w:pPr>
    </w:p>
    <w:tbl>
      <w:tblPr>
        <w:tblW w:w="5764" w:type="dxa"/>
        <w:jc w:val="center"/>
        <w:tblCellMar>
          <w:left w:w="70" w:type="dxa"/>
          <w:right w:w="70" w:type="dxa"/>
        </w:tblCellMar>
        <w:tblLook w:val="04A0" w:firstRow="1" w:lastRow="0" w:firstColumn="1" w:lastColumn="0" w:noHBand="0" w:noVBand="1"/>
      </w:tblPr>
      <w:tblGrid>
        <w:gridCol w:w="3919"/>
        <w:gridCol w:w="1845"/>
      </w:tblGrid>
      <w:tr w:rsidR="00710283" w:rsidRPr="00610B70" w14:paraId="2D32BD7D" w14:textId="77777777" w:rsidTr="00884C77">
        <w:trPr>
          <w:trHeight w:val="313"/>
          <w:jc w:val="center"/>
        </w:trPr>
        <w:tc>
          <w:tcPr>
            <w:tcW w:w="5764" w:type="dxa"/>
            <w:gridSpan w:val="2"/>
            <w:tcBorders>
              <w:top w:val="single" w:sz="8" w:space="0" w:color="auto"/>
              <w:left w:val="single" w:sz="8" w:space="0" w:color="auto"/>
              <w:bottom w:val="nil"/>
              <w:right w:val="single" w:sz="8" w:space="0" w:color="000000"/>
            </w:tcBorders>
            <w:shd w:val="clear" w:color="auto" w:fill="C5E0B3" w:themeFill="accent6" w:themeFillTint="66"/>
            <w:vAlign w:val="center"/>
            <w:hideMark/>
          </w:tcPr>
          <w:p w14:paraId="38E11015" w14:textId="77777777" w:rsidR="00710283" w:rsidRPr="00610B70" w:rsidRDefault="00710283" w:rsidP="00884C77">
            <w:pPr>
              <w:jc w:val="center"/>
              <w:rPr>
                <w:rFonts w:ascii="Tahoma" w:eastAsia="Times New Roman" w:hAnsi="Tahoma" w:cs="Tahoma"/>
                <w:b/>
                <w:bCs/>
                <w:sz w:val="20"/>
                <w:szCs w:val="20"/>
                <w:lang w:eastAsia="es-CO"/>
              </w:rPr>
            </w:pPr>
            <w:r w:rsidRPr="00610B70">
              <w:rPr>
                <w:rFonts w:ascii="Tahoma" w:eastAsia="Times New Roman" w:hAnsi="Tahoma" w:cs="Tahoma"/>
                <w:b/>
                <w:bCs/>
                <w:sz w:val="20"/>
                <w:szCs w:val="20"/>
                <w:lang w:eastAsia="es-CO"/>
              </w:rPr>
              <w:t>PLAN ANTICORRUPCIÓN DE ATENCION AL CIUDADANO Y EL CÓDIGO DEL BUEN GOBIERNO 2017</w:t>
            </w:r>
          </w:p>
        </w:tc>
      </w:tr>
      <w:tr w:rsidR="00710283" w:rsidRPr="00610B70" w14:paraId="1669C456" w14:textId="77777777" w:rsidTr="00884C77">
        <w:trPr>
          <w:trHeight w:val="118"/>
          <w:jc w:val="center"/>
        </w:trPr>
        <w:tc>
          <w:tcPr>
            <w:tcW w:w="576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E9C1F4F" w14:textId="77777777" w:rsidR="00710283" w:rsidRPr="00610B70" w:rsidRDefault="00710283" w:rsidP="00884C77">
            <w:pPr>
              <w:jc w:val="center"/>
              <w:rPr>
                <w:rFonts w:ascii="Tahoma" w:eastAsia="Times New Roman" w:hAnsi="Tahoma" w:cs="Tahoma"/>
                <w:b/>
                <w:bCs/>
                <w:sz w:val="20"/>
                <w:szCs w:val="20"/>
                <w:lang w:eastAsia="es-CO"/>
              </w:rPr>
            </w:pPr>
            <w:r w:rsidRPr="00610B70">
              <w:rPr>
                <w:rFonts w:ascii="Tahoma" w:eastAsia="Times New Roman" w:hAnsi="Tahoma" w:cs="Tahoma"/>
                <w:b/>
                <w:bCs/>
                <w:sz w:val="20"/>
                <w:szCs w:val="20"/>
                <w:lang w:eastAsia="es-CO"/>
              </w:rPr>
              <w:t>CORTE AL 30 DE ABRIL DE 2017</w:t>
            </w:r>
          </w:p>
        </w:tc>
      </w:tr>
      <w:tr w:rsidR="00710283" w:rsidRPr="00610B70" w14:paraId="21736DA1" w14:textId="77777777" w:rsidTr="00884C77">
        <w:trPr>
          <w:trHeight w:val="300"/>
          <w:jc w:val="center"/>
        </w:trPr>
        <w:tc>
          <w:tcPr>
            <w:tcW w:w="3919"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729DD847" w14:textId="77777777" w:rsidR="00710283" w:rsidRPr="00610B70" w:rsidRDefault="00710283" w:rsidP="00884C77">
            <w:pPr>
              <w:jc w:val="center"/>
              <w:rPr>
                <w:rFonts w:ascii="Tahoma" w:eastAsia="Times New Roman" w:hAnsi="Tahoma" w:cs="Tahoma"/>
                <w:b/>
                <w:bCs/>
                <w:sz w:val="18"/>
                <w:szCs w:val="18"/>
                <w:lang w:eastAsia="es-CO"/>
              </w:rPr>
            </w:pPr>
            <w:r w:rsidRPr="00610B70">
              <w:rPr>
                <w:rFonts w:ascii="Tahoma" w:eastAsia="Times New Roman" w:hAnsi="Tahoma" w:cs="Tahoma"/>
                <w:b/>
                <w:bCs/>
                <w:sz w:val="18"/>
                <w:szCs w:val="18"/>
                <w:lang w:eastAsia="es-CO"/>
              </w:rPr>
              <w:t>COMPONENTE</w:t>
            </w:r>
          </w:p>
        </w:tc>
        <w:tc>
          <w:tcPr>
            <w:tcW w:w="1845" w:type="dxa"/>
            <w:tcBorders>
              <w:top w:val="nil"/>
              <w:left w:val="nil"/>
              <w:bottom w:val="single" w:sz="4" w:space="0" w:color="auto"/>
              <w:right w:val="single" w:sz="4" w:space="0" w:color="auto"/>
            </w:tcBorders>
            <w:shd w:val="clear" w:color="auto" w:fill="F7CAAC" w:themeFill="accent2" w:themeFillTint="66"/>
            <w:vAlign w:val="center"/>
            <w:hideMark/>
          </w:tcPr>
          <w:p w14:paraId="2C7F0F1C" w14:textId="77777777" w:rsidR="00710283" w:rsidRPr="00610B70" w:rsidRDefault="00710283" w:rsidP="00884C77">
            <w:pPr>
              <w:jc w:val="center"/>
              <w:rPr>
                <w:rFonts w:ascii="Tahoma" w:eastAsia="Times New Roman" w:hAnsi="Tahoma" w:cs="Tahoma"/>
                <w:b/>
                <w:bCs/>
                <w:sz w:val="18"/>
                <w:szCs w:val="18"/>
                <w:lang w:eastAsia="es-CO"/>
              </w:rPr>
            </w:pPr>
            <w:r w:rsidRPr="00610B70">
              <w:rPr>
                <w:rFonts w:ascii="Tahoma" w:eastAsia="Times New Roman" w:hAnsi="Tahoma" w:cs="Tahoma"/>
                <w:b/>
                <w:bCs/>
                <w:sz w:val="18"/>
                <w:szCs w:val="18"/>
                <w:lang w:eastAsia="es-CO"/>
              </w:rPr>
              <w:t>% DE CUMPLIMIENTO</w:t>
            </w:r>
          </w:p>
        </w:tc>
      </w:tr>
      <w:tr w:rsidR="00710283" w:rsidRPr="00610B70" w14:paraId="0EF95F9F" w14:textId="77777777" w:rsidTr="00A17FE6">
        <w:trPr>
          <w:trHeight w:val="467"/>
          <w:jc w:val="center"/>
        </w:trPr>
        <w:tc>
          <w:tcPr>
            <w:tcW w:w="3919" w:type="dxa"/>
            <w:tcBorders>
              <w:top w:val="nil"/>
              <w:left w:val="single" w:sz="8" w:space="0" w:color="auto"/>
              <w:bottom w:val="single" w:sz="8" w:space="0" w:color="auto"/>
              <w:right w:val="single" w:sz="8" w:space="0" w:color="auto"/>
            </w:tcBorders>
            <w:shd w:val="clear" w:color="auto" w:fill="auto"/>
            <w:vAlign w:val="center"/>
            <w:hideMark/>
          </w:tcPr>
          <w:p w14:paraId="644185C3" w14:textId="77777777" w:rsidR="00710283" w:rsidRPr="00610B70" w:rsidRDefault="00710283" w:rsidP="00884C77">
            <w:pPr>
              <w:rPr>
                <w:rFonts w:ascii="Tahoma" w:eastAsia="Times New Roman" w:hAnsi="Tahoma" w:cs="Tahoma"/>
                <w:b/>
                <w:bCs/>
                <w:sz w:val="20"/>
                <w:szCs w:val="20"/>
                <w:lang w:eastAsia="es-CO"/>
              </w:rPr>
            </w:pPr>
            <w:r w:rsidRPr="00610B70">
              <w:rPr>
                <w:rFonts w:ascii="Tahoma" w:hAnsi="Tahoma" w:cs="Tahoma"/>
                <w:b/>
                <w:bCs/>
                <w:sz w:val="20"/>
                <w:szCs w:val="20"/>
                <w:lang w:val="es-CO"/>
              </w:rPr>
              <w:t>Gestión de Riesgos de Corrupción – Mapa de Riesgos de Corrupción</w:t>
            </w:r>
          </w:p>
        </w:tc>
        <w:tc>
          <w:tcPr>
            <w:tcW w:w="1845" w:type="dxa"/>
            <w:tcBorders>
              <w:top w:val="nil"/>
              <w:left w:val="nil"/>
              <w:bottom w:val="single" w:sz="8" w:space="0" w:color="auto"/>
              <w:right w:val="single" w:sz="8" w:space="0" w:color="auto"/>
            </w:tcBorders>
            <w:shd w:val="clear" w:color="auto" w:fill="FF0000"/>
            <w:noWrap/>
            <w:vAlign w:val="center"/>
          </w:tcPr>
          <w:p w14:paraId="40B58699" w14:textId="77777777" w:rsidR="00710283" w:rsidRPr="00610B70" w:rsidRDefault="00710283" w:rsidP="00884C77">
            <w:pPr>
              <w:jc w:val="center"/>
              <w:rPr>
                <w:rFonts w:ascii="Tahoma" w:eastAsia="Times New Roman" w:hAnsi="Tahoma" w:cs="Tahoma"/>
                <w:b/>
                <w:bCs/>
                <w:sz w:val="18"/>
                <w:szCs w:val="18"/>
                <w:lang w:eastAsia="es-CO"/>
              </w:rPr>
            </w:pPr>
            <w:r w:rsidRPr="00610B70">
              <w:rPr>
                <w:rFonts w:ascii="Tahoma" w:eastAsia="Times New Roman" w:hAnsi="Tahoma" w:cs="Tahoma"/>
                <w:b/>
                <w:bCs/>
                <w:sz w:val="18"/>
                <w:szCs w:val="18"/>
                <w:lang w:eastAsia="es-CO"/>
              </w:rPr>
              <w:t>35</w:t>
            </w:r>
          </w:p>
        </w:tc>
      </w:tr>
      <w:tr w:rsidR="00710283" w:rsidRPr="00610B70" w14:paraId="1D0DBBB5" w14:textId="77777777" w:rsidTr="00884C77">
        <w:trPr>
          <w:trHeight w:val="315"/>
          <w:jc w:val="center"/>
        </w:trPr>
        <w:tc>
          <w:tcPr>
            <w:tcW w:w="3919" w:type="dxa"/>
            <w:tcBorders>
              <w:top w:val="nil"/>
              <w:left w:val="single" w:sz="8" w:space="0" w:color="auto"/>
              <w:bottom w:val="single" w:sz="8" w:space="0" w:color="auto"/>
              <w:right w:val="single" w:sz="8" w:space="0" w:color="auto"/>
            </w:tcBorders>
            <w:shd w:val="clear" w:color="auto" w:fill="auto"/>
            <w:noWrap/>
            <w:vAlign w:val="center"/>
            <w:hideMark/>
          </w:tcPr>
          <w:p w14:paraId="0FD6078B" w14:textId="77777777" w:rsidR="00710283" w:rsidRPr="00610B70" w:rsidRDefault="00710283" w:rsidP="00884C77">
            <w:pPr>
              <w:rPr>
                <w:rFonts w:ascii="Tahoma" w:eastAsia="Times New Roman" w:hAnsi="Tahoma" w:cs="Tahoma"/>
                <w:b/>
                <w:bCs/>
                <w:sz w:val="20"/>
                <w:szCs w:val="20"/>
                <w:lang w:eastAsia="es-CO"/>
              </w:rPr>
            </w:pPr>
            <w:r w:rsidRPr="00610B70">
              <w:rPr>
                <w:rFonts w:ascii="Tahoma" w:hAnsi="Tahoma" w:cs="Tahoma"/>
                <w:b/>
                <w:bCs/>
                <w:sz w:val="20"/>
                <w:szCs w:val="20"/>
                <w:lang w:val="es-CO"/>
              </w:rPr>
              <w:t>Estrategia de Racionalización de Trámites</w:t>
            </w:r>
          </w:p>
        </w:tc>
        <w:tc>
          <w:tcPr>
            <w:tcW w:w="1845" w:type="dxa"/>
            <w:tcBorders>
              <w:top w:val="nil"/>
              <w:left w:val="nil"/>
              <w:bottom w:val="single" w:sz="8" w:space="0" w:color="auto"/>
              <w:right w:val="single" w:sz="8" w:space="0" w:color="auto"/>
            </w:tcBorders>
            <w:shd w:val="clear" w:color="auto" w:fill="FF0000"/>
            <w:noWrap/>
            <w:vAlign w:val="center"/>
          </w:tcPr>
          <w:p w14:paraId="20EC1C7D" w14:textId="77777777" w:rsidR="00710283" w:rsidRPr="00610B70" w:rsidRDefault="00710283" w:rsidP="00884C77">
            <w:pPr>
              <w:jc w:val="center"/>
              <w:rPr>
                <w:rFonts w:ascii="Tahoma" w:eastAsia="Times New Roman" w:hAnsi="Tahoma" w:cs="Tahoma"/>
                <w:b/>
                <w:bCs/>
                <w:sz w:val="18"/>
                <w:szCs w:val="18"/>
                <w:lang w:eastAsia="es-CO"/>
              </w:rPr>
            </w:pPr>
            <w:r w:rsidRPr="00610B70">
              <w:rPr>
                <w:rFonts w:ascii="Tahoma" w:eastAsia="Times New Roman" w:hAnsi="Tahoma" w:cs="Tahoma"/>
                <w:b/>
                <w:bCs/>
                <w:sz w:val="18"/>
                <w:szCs w:val="18"/>
                <w:lang w:eastAsia="es-CO"/>
              </w:rPr>
              <w:t>33</w:t>
            </w:r>
          </w:p>
        </w:tc>
      </w:tr>
      <w:tr w:rsidR="00710283" w:rsidRPr="00610B70" w14:paraId="7A1CD2D8" w14:textId="77777777" w:rsidTr="00884C77">
        <w:trPr>
          <w:trHeight w:val="315"/>
          <w:jc w:val="center"/>
        </w:trPr>
        <w:tc>
          <w:tcPr>
            <w:tcW w:w="3919" w:type="dxa"/>
            <w:tcBorders>
              <w:top w:val="nil"/>
              <w:left w:val="single" w:sz="8" w:space="0" w:color="auto"/>
              <w:bottom w:val="single" w:sz="4" w:space="0" w:color="auto"/>
              <w:right w:val="single" w:sz="8" w:space="0" w:color="auto"/>
            </w:tcBorders>
            <w:shd w:val="clear" w:color="auto" w:fill="auto"/>
            <w:noWrap/>
            <w:vAlign w:val="center"/>
            <w:hideMark/>
          </w:tcPr>
          <w:p w14:paraId="32E6CF7E" w14:textId="77777777" w:rsidR="00710283" w:rsidRPr="00610B70" w:rsidRDefault="00710283" w:rsidP="00884C77">
            <w:pPr>
              <w:rPr>
                <w:rFonts w:ascii="Tahoma" w:eastAsia="Times New Roman" w:hAnsi="Tahoma" w:cs="Tahoma"/>
                <w:b/>
                <w:bCs/>
                <w:sz w:val="20"/>
                <w:szCs w:val="20"/>
                <w:lang w:eastAsia="es-CO"/>
              </w:rPr>
            </w:pPr>
            <w:r w:rsidRPr="00610B70">
              <w:rPr>
                <w:rFonts w:ascii="Tahoma" w:hAnsi="Tahoma" w:cs="Tahoma"/>
                <w:b/>
                <w:bCs/>
                <w:sz w:val="20"/>
                <w:szCs w:val="20"/>
                <w:lang w:val="es-CO"/>
              </w:rPr>
              <w:t>Rendición de Cuentas</w:t>
            </w:r>
          </w:p>
        </w:tc>
        <w:tc>
          <w:tcPr>
            <w:tcW w:w="1845" w:type="dxa"/>
            <w:tcBorders>
              <w:top w:val="nil"/>
              <w:left w:val="nil"/>
              <w:bottom w:val="single" w:sz="4" w:space="0" w:color="auto"/>
              <w:right w:val="single" w:sz="8" w:space="0" w:color="auto"/>
            </w:tcBorders>
            <w:shd w:val="clear" w:color="auto" w:fill="FF0000"/>
            <w:vAlign w:val="center"/>
          </w:tcPr>
          <w:p w14:paraId="5BB2EC37" w14:textId="77777777" w:rsidR="00710283" w:rsidRPr="00610B70" w:rsidRDefault="00710283" w:rsidP="00884C77">
            <w:pPr>
              <w:jc w:val="center"/>
              <w:rPr>
                <w:rFonts w:ascii="Tahoma" w:eastAsia="Times New Roman" w:hAnsi="Tahoma" w:cs="Tahoma"/>
                <w:b/>
                <w:bCs/>
                <w:sz w:val="18"/>
                <w:szCs w:val="18"/>
                <w:lang w:eastAsia="es-CO"/>
              </w:rPr>
            </w:pPr>
            <w:r w:rsidRPr="00610B70">
              <w:rPr>
                <w:rFonts w:ascii="Tahoma" w:eastAsia="Times New Roman" w:hAnsi="Tahoma" w:cs="Tahoma"/>
                <w:b/>
                <w:bCs/>
                <w:sz w:val="18"/>
                <w:szCs w:val="18"/>
                <w:lang w:eastAsia="es-CO"/>
              </w:rPr>
              <w:t>54,7</w:t>
            </w:r>
          </w:p>
        </w:tc>
      </w:tr>
      <w:tr w:rsidR="00710283" w:rsidRPr="00610B70" w14:paraId="01723BF1" w14:textId="77777777" w:rsidTr="00884C77">
        <w:trPr>
          <w:trHeight w:val="505"/>
          <w:jc w:val="center"/>
        </w:trPr>
        <w:tc>
          <w:tcPr>
            <w:tcW w:w="3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192A4" w14:textId="77777777" w:rsidR="00710283" w:rsidRPr="00610B70" w:rsidRDefault="00710283" w:rsidP="00884C77">
            <w:pPr>
              <w:rPr>
                <w:rFonts w:ascii="Tahoma" w:eastAsia="Times New Roman" w:hAnsi="Tahoma" w:cs="Tahoma"/>
                <w:b/>
                <w:bCs/>
                <w:sz w:val="20"/>
                <w:szCs w:val="20"/>
                <w:lang w:eastAsia="es-CO"/>
              </w:rPr>
            </w:pPr>
            <w:r w:rsidRPr="00610B70">
              <w:rPr>
                <w:rFonts w:ascii="Tahoma" w:hAnsi="Tahoma" w:cs="Tahoma"/>
                <w:b/>
                <w:bCs/>
                <w:sz w:val="20"/>
                <w:szCs w:val="20"/>
                <w:lang w:val="es-CO"/>
              </w:rPr>
              <w:t>Mecanismos para mejorar la Atención al Ciudadano</w:t>
            </w:r>
          </w:p>
        </w:tc>
        <w:tc>
          <w:tcPr>
            <w:tcW w:w="1845" w:type="dxa"/>
            <w:tcBorders>
              <w:top w:val="single" w:sz="4" w:space="0" w:color="auto"/>
              <w:left w:val="single" w:sz="4" w:space="0" w:color="auto"/>
              <w:bottom w:val="single" w:sz="4" w:space="0" w:color="auto"/>
              <w:right w:val="single" w:sz="4" w:space="0" w:color="auto"/>
            </w:tcBorders>
            <w:shd w:val="clear" w:color="auto" w:fill="FF0000"/>
            <w:vAlign w:val="center"/>
          </w:tcPr>
          <w:p w14:paraId="08F38642" w14:textId="77777777" w:rsidR="00710283" w:rsidRPr="00610B70" w:rsidRDefault="00710283" w:rsidP="00884C77">
            <w:pPr>
              <w:jc w:val="center"/>
              <w:rPr>
                <w:rFonts w:ascii="Tahoma" w:eastAsia="Times New Roman" w:hAnsi="Tahoma" w:cs="Tahoma"/>
                <w:b/>
                <w:bCs/>
                <w:sz w:val="18"/>
                <w:szCs w:val="18"/>
                <w:lang w:eastAsia="es-CO"/>
              </w:rPr>
            </w:pPr>
            <w:r w:rsidRPr="00610B70">
              <w:rPr>
                <w:rFonts w:ascii="Tahoma" w:eastAsia="Times New Roman" w:hAnsi="Tahoma" w:cs="Tahoma"/>
                <w:b/>
                <w:bCs/>
                <w:sz w:val="18"/>
                <w:szCs w:val="18"/>
                <w:lang w:eastAsia="es-CO"/>
              </w:rPr>
              <w:t>28,9</w:t>
            </w:r>
          </w:p>
        </w:tc>
      </w:tr>
      <w:tr w:rsidR="00710283" w:rsidRPr="00610B70" w14:paraId="2F6B789E" w14:textId="77777777" w:rsidTr="00A17FE6">
        <w:trPr>
          <w:trHeight w:val="422"/>
          <w:jc w:val="center"/>
        </w:trPr>
        <w:tc>
          <w:tcPr>
            <w:tcW w:w="391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672353D" w14:textId="77777777" w:rsidR="00710283" w:rsidRPr="00610B70" w:rsidRDefault="00710283" w:rsidP="00884C77">
            <w:pPr>
              <w:rPr>
                <w:rFonts w:ascii="Tahoma" w:eastAsia="Times New Roman" w:hAnsi="Tahoma" w:cs="Tahoma"/>
                <w:b/>
                <w:bCs/>
                <w:sz w:val="20"/>
                <w:szCs w:val="20"/>
                <w:lang w:eastAsia="es-CO"/>
              </w:rPr>
            </w:pPr>
            <w:r w:rsidRPr="00610B70">
              <w:rPr>
                <w:rFonts w:ascii="Tahoma" w:hAnsi="Tahoma" w:cs="Tahoma"/>
                <w:b/>
                <w:bCs/>
                <w:sz w:val="20"/>
                <w:szCs w:val="20"/>
                <w:lang w:val="es-CO"/>
              </w:rPr>
              <w:t>Mecanismos para la Transparencia y Acceso a la Información</w:t>
            </w:r>
          </w:p>
        </w:tc>
        <w:tc>
          <w:tcPr>
            <w:tcW w:w="1845" w:type="dxa"/>
            <w:tcBorders>
              <w:top w:val="single" w:sz="4" w:space="0" w:color="auto"/>
              <w:left w:val="nil"/>
              <w:bottom w:val="single" w:sz="8" w:space="0" w:color="auto"/>
              <w:right w:val="single" w:sz="8" w:space="0" w:color="auto"/>
            </w:tcBorders>
            <w:shd w:val="clear" w:color="auto" w:fill="FF0000"/>
            <w:vAlign w:val="center"/>
          </w:tcPr>
          <w:p w14:paraId="367130D7" w14:textId="77777777" w:rsidR="00710283" w:rsidRPr="00610B70" w:rsidRDefault="00710283" w:rsidP="00884C77">
            <w:pPr>
              <w:jc w:val="center"/>
              <w:rPr>
                <w:rFonts w:ascii="Tahoma" w:eastAsia="Times New Roman" w:hAnsi="Tahoma" w:cs="Tahoma"/>
                <w:b/>
                <w:bCs/>
                <w:sz w:val="18"/>
                <w:szCs w:val="18"/>
                <w:lang w:eastAsia="es-CO"/>
              </w:rPr>
            </w:pPr>
            <w:r w:rsidRPr="00610B70">
              <w:rPr>
                <w:rFonts w:ascii="Tahoma" w:eastAsia="Times New Roman" w:hAnsi="Tahoma" w:cs="Tahoma"/>
                <w:b/>
                <w:bCs/>
                <w:sz w:val="18"/>
                <w:szCs w:val="18"/>
                <w:lang w:eastAsia="es-CO"/>
              </w:rPr>
              <w:t>47</w:t>
            </w:r>
          </w:p>
        </w:tc>
      </w:tr>
      <w:tr w:rsidR="00710283" w:rsidRPr="00610B70" w14:paraId="0FC80908" w14:textId="77777777" w:rsidTr="00A17FE6">
        <w:trPr>
          <w:trHeight w:val="367"/>
          <w:jc w:val="center"/>
        </w:trPr>
        <w:tc>
          <w:tcPr>
            <w:tcW w:w="3919" w:type="dxa"/>
            <w:tcBorders>
              <w:top w:val="nil"/>
              <w:left w:val="single" w:sz="8" w:space="0" w:color="auto"/>
              <w:bottom w:val="single" w:sz="4" w:space="0" w:color="auto"/>
              <w:right w:val="single" w:sz="8" w:space="0" w:color="auto"/>
            </w:tcBorders>
            <w:shd w:val="clear" w:color="auto" w:fill="auto"/>
            <w:vAlign w:val="center"/>
          </w:tcPr>
          <w:p w14:paraId="48FF12B9" w14:textId="77777777" w:rsidR="00710283" w:rsidRPr="00610B70" w:rsidRDefault="00710283" w:rsidP="00884C77">
            <w:pPr>
              <w:rPr>
                <w:rFonts w:ascii="Tahoma" w:eastAsia="Times New Roman" w:hAnsi="Tahoma" w:cs="Tahoma"/>
                <w:b/>
                <w:bCs/>
                <w:sz w:val="20"/>
                <w:szCs w:val="20"/>
                <w:lang w:eastAsia="es-CO"/>
              </w:rPr>
            </w:pPr>
            <w:r w:rsidRPr="00610B70">
              <w:rPr>
                <w:rFonts w:ascii="Tahoma" w:hAnsi="Tahoma" w:cs="Tahoma"/>
                <w:b/>
                <w:bCs/>
                <w:sz w:val="20"/>
                <w:szCs w:val="20"/>
                <w:lang w:val="es-CO"/>
              </w:rPr>
              <w:t>Iniciativas Adicionales</w:t>
            </w:r>
          </w:p>
        </w:tc>
        <w:tc>
          <w:tcPr>
            <w:tcW w:w="1845" w:type="dxa"/>
            <w:tcBorders>
              <w:top w:val="nil"/>
              <w:left w:val="nil"/>
              <w:bottom w:val="single" w:sz="4" w:space="0" w:color="auto"/>
              <w:right w:val="single" w:sz="8" w:space="0" w:color="auto"/>
            </w:tcBorders>
            <w:shd w:val="clear" w:color="auto" w:fill="FF0000"/>
            <w:vAlign w:val="center"/>
          </w:tcPr>
          <w:p w14:paraId="7C7E2E6D" w14:textId="77777777" w:rsidR="00710283" w:rsidRPr="00610B70" w:rsidRDefault="00710283" w:rsidP="00884C77">
            <w:pPr>
              <w:jc w:val="center"/>
              <w:rPr>
                <w:rFonts w:ascii="Tahoma" w:eastAsia="Times New Roman" w:hAnsi="Tahoma" w:cs="Tahoma"/>
                <w:b/>
                <w:bCs/>
                <w:sz w:val="18"/>
                <w:szCs w:val="18"/>
                <w:lang w:eastAsia="es-CO"/>
              </w:rPr>
            </w:pPr>
            <w:r w:rsidRPr="00610B70">
              <w:rPr>
                <w:rFonts w:ascii="Tahoma" w:eastAsia="Times New Roman" w:hAnsi="Tahoma" w:cs="Tahoma"/>
                <w:b/>
                <w:bCs/>
                <w:sz w:val="18"/>
                <w:szCs w:val="18"/>
                <w:lang w:eastAsia="es-CO"/>
              </w:rPr>
              <w:t>30</w:t>
            </w:r>
          </w:p>
        </w:tc>
      </w:tr>
      <w:tr w:rsidR="00710283" w:rsidRPr="00610B70" w14:paraId="4A3D071A" w14:textId="77777777" w:rsidTr="00710283">
        <w:trPr>
          <w:trHeight w:val="315"/>
          <w:jc w:val="center"/>
        </w:trPr>
        <w:tc>
          <w:tcPr>
            <w:tcW w:w="3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F2DEF" w14:textId="77777777" w:rsidR="00710283" w:rsidRPr="00610B70" w:rsidRDefault="00710283" w:rsidP="00884C77">
            <w:pPr>
              <w:rPr>
                <w:rFonts w:ascii="Tahoma" w:eastAsia="Times New Roman" w:hAnsi="Tahoma" w:cs="Tahoma"/>
                <w:b/>
                <w:sz w:val="22"/>
                <w:szCs w:val="22"/>
                <w:lang w:eastAsia="es-CO"/>
              </w:rPr>
            </w:pPr>
            <w:r w:rsidRPr="00610B70">
              <w:rPr>
                <w:rFonts w:ascii="Tahoma" w:eastAsia="Times New Roman" w:hAnsi="Tahoma" w:cs="Tahoma"/>
                <w:b/>
                <w:sz w:val="22"/>
                <w:szCs w:val="22"/>
                <w:lang w:eastAsia="es-CO"/>
              </w:rPr>
              <w:t xml:space="preserve">TOTAL CUMPLIMIENTO PLAN </w:t>
            </w:r>
            <w:r w:rsidRPr="00610B70">
              <w:rPr>
                <w:rFonts w:ascii="Tahoma" w:eastAsia="Times New Roman" w:hAnsi="Tahoma" w:cs="Tahoma"/>
                <w:b/>
                <w:bCs/>
                <w:sz w:val="20"/>
                <w:szCs w:val="20"/>
                <w:lang w:eastAsia="es-CO"/>
              </w:rPr>
              <w:t>CORTE AL 30 DE ABRIL DE 2017</w:t>
            </w:r>
          </w:p>
        </w:tc>
        <w:tc>
          <w:tcPr>
            <w:tcW w:w="1845" w:type="dxa"/>
            <w:tcBorders>
              <w:top w:val="single" w:sz="4" w:space="0" w:color="auto"/>
              <w:left w:val="single" w:sz="4" w:space="0" w:color="auto"/>
              <w:bottom w:val="single" w:sz="4" w:space="0" w:color="auto"/>
              <w:right w:val="single" w:sz="4" w:space="0" w:color="auto"/>
            </w:tcBorders>
            <w:shd w:val="clear" w:color="auto" w:fill="FF0000"/>
            <w:vAlign w:val="center"/>
          </w:tcPr>
          <w:p w14:paraId="4961DBE0" w14:textId="77777777" w:rsidR="00710283" w:rsidRPr="00610B70" w:rsidRDefault="00710283" w:rsidP="00884C77">
            <w:pPr>
              <w:jc w:val="center"/>
              <w:rPr>
                <w:rFonts w:ascii="Tahoma" w:eastAsia="Times New Roman" w:hAnsi="Tahoma" w:cs="Tahoma"/>
                <w:b/>
                <w:bCs/>
                <w:lang w:eastAsia="es-CO"/>
              </w:rPr>
            </w:pPr>
            <w:r w:rsidRPr="00610B70">
              <w:rPr>
                <w:rFonts w:ascii="Tahoma" w:eastAsia="Times New Roman" w:hAnsi="Tahoma" w:cs="Tahoma"/>
                <w:b/>
                <w:bCs/>
                <w:lang w:eastAsia="es-CO"/>
              </w:rPr>
              <w:t>38,1</w:t>
            </w:r>
          </w:p>
        </w:tc>
      </w:tr>
      <w:tr w:rsidR="00710283" w:rsidRPr="00610B70" w14:paraId="7373F98C" w14:textId="77777777" w:rsidTr="00710283">
        <w:trPr>
          <w:trHeight w:val="315"/>
          <w:jc w:val="center"/>
        </w:trPr>
        <w:tc>
          <w:tcPr>
            <w:tcW w:w="3919" w:type="dxa"/>
            <w:tcBorders>
              <w:top w:val="single" w:sz="4" w:space="0" w:color="auto"/>
              <w:left w:val="nil"/>
              <w:bottom w:val="nil"/>
              <w:right w:val="nil"/>
            </w:tcBorders>
            <w:shd w:val="clear" w:color="auto" w:fill="auto"/>
            <w:vAlign w:val="center"/>
            <w:hideMark/>
          </w:tcPr>
          <w:p w14:paraId="22464B69" w14:textId="77777777" w:rsidR="00710283" w:rsidRPr="00610B70" w:rsidRDefault="00710283" w:rsidP="00884C77">
            <w:pPr>
              <w:rPr>
                <w:rFonts w:ascii="Tahoma" w:eastAsia="Times New Roman" w:hAnsi="Tahoma" w:cs="Tahoma"/>
                <w:sz w:val="18"/>
                <w:szCs w:val="18"/>
                <w:lang w:eastAsia="es-CO"/>
              </w:rPr>
            </w:pPr>
          </w:p>
        </w:tc>
        <w:tc>
          <w:tcPr>
            <w:tcW w:w="1845" w:type="dxa"/>
            <w:tcBorders>
              <w:top w:val="single" w:sz="4" w:space="0" w:color="auto"/>
              <w:left w:val="nil"/>
              <w:bottom w:val="nil"/>
              <w:right w:val="nil"/>
            </w:tcBorders>
            <w:shd w:val="clear" w:color="auto" w:fill="auto"/>
            <w:vAlign w:val="center"/>
            <w:hideMark/>
          </w:tcPr>
          <w:p w14:paraId="7DC7C23F" w14:textId="77777777" w:rsidR="00710283" w:rsidRPr="00610B70" w:rsidRDefault="00710283" w:rsidP="00884C77">
            <w:pPr>
              <w:jc w:val="center"/>
              <w:rPr>
                <w:rFonts w:ascii="Tahoma" w:eastAsia="Times New Roman" w:hAnsi="Tahoma" w:cs="Tahoma"/>
                <w:sz w:val="18"/>
                <w:szCs w:val="18"/>
                <w:lang w:eastAsia="es-CO"/>
              </w:rPr>
            </w:pPr>
          </w:p>
        </w:tc>
      </w:tr>
      <w:tr w:rsidR="00710283" w:rsidRPr="00610B70" w14:paraId="7B9B220D" w14:textId="77777777" w:rsidTr="00884C77">
        <w:trPr>
          <w:trHeight w:val="315"/>
          <w:jc w:val="center"/>
        </w:trPr>
        <w:tc>
          <w:tcPr>
            <w:tcW w:w="3919"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43396A11" w14:textId="77777777" w:rsidR="00710283" w:rsidRPr="00610B70" w:rsidRDefault="00710283" w:rsidP="00884C77">
            <w:pPr>
              <w:jc w:val="center"/>
              <w:rPr>
                <w:rFonts w:ascii="Tahoma" w:eastAsia="Times New Roman" w:hAnsi="Tahoma" w:cs="Tahoma"/>
                <w:b/>
                <w:sz w:val="18"/>
                <w:szCs w:val="18"/>
                <w:lang w:eastAsia="es-CO"/>
              </w:rPr>
            </w:pPr>
            <w:r w:rsidRPr="00610B70">
              <w:rPr>
                <w:rFonts w:ascii="Tahoma" w:eastAsia="Times New Roman" w:hAnsi="Tahoma" w:cs="Tahoma"/>
                <w:b/>
                <w:sz w:val="18"/>
                <w:szCs w:val="18"/>
                <w:lang w:eastAsia="es-CO"/>
              </w:rPr>
              <w:t>ALTO</w:t>
            </w:r>
          </w:p>
        </w:tc>
        <w:tc>
          <w:tcPr>
            <w:tcW w:w="1845" w:type="dxa"/>
            <w:tcBorders>
              <w:top w:val="single" w:sz="8" w:space="0" w:color="auto"/>
              <w:left w:val="nil"/>
              <w:bottom w:val="single" w:sz="8" w:space="0" w:color="auto"/>
              <w:right w:val="single" w:sz="8" w:space="0" w:color="auto"/>
            </w:tcBorders>
            <w:shd w:val="clear" w:color="000000" w:fill="00B050"/>
            <w:vAlign w:val="center"/>
            <w:hideMark/>
          </w:tcPr>
          <w:p w14:paraId="0CA6F1E9" w14:textId="77777777" w:rsidR="00710283" w:rsidRPr="00610B70" w:rsidRDefault="00710283" w:rsidP="00884C77">
            <w:pPr>
              <w:jc w:val="center"/>
              <w:rPr>
                <w:rFonts w:ascii="Tahoma" w:eastAsia="Times New Roman" w:hAnsi="Tahoma" w:cs="Tahoma"/>
                <w:b/>
                <w:sz w:val="18"/>
                <w:szCs w:val="18"/>
                <w:lang w:eastAsia="es-CO"/>
              </w:rPr>
            </w:pPr>
            <w:r w:rsidRPr="00610B70">
              <w:rPr>
                <w:rFonts w:ascii="Tahoma" w:eastAsia="Times New Roman" w:hAnsi="Tahoma" w:cs="Tahoma"/>
                <w:b/>
                <w:sz w:val="18"/>
                <w:szCs w:val="18"/>
                <w:lang w:eastAsia="es-CO"/>
              </w:rPr>
              <w:t xml:space="preserve">90,1 -100% </w:t>
            </w:r>
          </w:p>
        </w:tc>
      </w:tr>
      <w:tr w:rsidR="00710283" w:rsidRPr="00610B70" w14:paraId="6963428A" w14:textId="77777777" w:rsidTr="00884C77">
        <w:trPr>
          <w:trHeight w:val="315"/>
          <w:jc w:val="center"/>
        </w:trPr>
        <w:tc>
          <w:tcPr>
            <w:tcW w:w="3919" w:type="dxa"/>
            <w:tcBorders>
              <w:top w:val="nil"/>
              <w:left w:val="single" w:sz="8" w:space="0" w:color="auto"/>
              <w:bottom w:val="single" w:sz="8" w:space="0" w:color="auto"/>
              <w:right w:val="single" w:sz="8" w:space="0" w:color="auto"/>
            </w:tcBorders>
            <w:shd w:val="clear" w:color="000000" w:fill="FFFF00"/>
            <w:vAlign w:val="center"/>
            <w:hideMark/>
          </w:tcPr>
          <w:p w14:paraId="09764596" w14:textId="77777777" w:rsidR="00710283" w:rsidRPr="00610B70" w:rsidRDefault="00710283" w:rsidP="00884C77">
            <w:pPr>
              <w:jc w:val="center"/>
              <w:rPr>
                <w:rFonts w:ascii="Tahoma" w:eastAsia="Times New Roman" w:hAnsi="Tahoma" w:cs="Tahoma"/>
                <w:b/>
                <w:sz w:val="18"/>
                <w:szCs w:val="18"/>
                <w:lang w:eastAsia="es-CO"/>
              </w:rPr>
            </w:pPr>
            <w:r w:rsidRPr="00610B70">
              <w:rPr>
                <w:rFonts w:ascii="Tahoma" w:eastAsia="Times New Roman" w:hAnsi="Tahoma" w:cs="Tahoma"/>
                <w:b/>
                <w:sz w:val="18"/>
                <w:szCs w:val="18"/>
                <w:lang w:eastAsia="es-CO"/>
              </w:rPr>
              <w:t>MEDIO</w:t>
            </w:r>
          </w:p>
        </w:tc>
        <w:tc>
          <w:tcPr>
            <w:tcW w:w="1845" w:type="dxa"/>
            <w:tcBorders>
              <w:top w:val="nil"/>
              <w:left w:val="nil"/>
              <w:bottom w:val="single" w:sz="8" w:space="0" w:color="auto"/>
              <w:right w:val="single" w:sz="8" w:space="0" w:color="auto"/>
            </w:tcBorders>
            <w:shd w:val="clear" w:color="000000" w:fill="FFFF00"/>
            <w:vAlign w:val="center"/>
            <w:hideMark/>
          </w:tcPr>
          <w:p w14:paraId="19583E85" w14:textId="77777777" w:rsidR="00710283" w:rsidRPr="00610B70" w:rsidRDefault="00710283" w:rsidP="00884C77">
            <w:pPr>
              <w:jc w:val="center"/>
              <w:rPr>
                <w:rFonts w:ascii="Tahoma" w:eastAsia="Times New Roman" w:hAnsi="Tahoma" w:cs="Tahoma"/>
                <w:b/>
                <w:sz w:val="18"/>
                <w:szCs w:val="18"/>
                <w:lang w:eastAsia="es-CO"/>
              </w:rPr>
            </w:pPr>
            <w:r w:rsidRPr="00610B70">
              <w:rPr>
                <w:rFonts w:ascii="Tahoma" w:eastAsia="Times New Roman" w:hAnsi="Tahoma" w:cs="Tahoma"/>
                <w:b/>
                <w:sz w:val="18"/>
                <w:szCs w:val="18"/>
                <w:lang w:eastAsia="es-CO"/>
              </w:rPr>
              <w:t xml:space="preserve">60,1 -90% </w:t>
            </w:r>
          </w:p>
        </w:tc>
      </w:tr>
      <w:tr w:rsidR="00710283" w:rsidRPr="00610B70" w14:paraId="45F072F4" w14:textId="77777777" w:rsidTr="00884C77">
        <w:trPr>
          <w:trHeight w:val="315"/>
          <w:jc w:val="center"/>
        </w:trPr>
        <w:tc>
          <w:tcPr>
            <w:tcW w:w="3919" w:type="dxa"/>
            <w:tcBorders>
              <w:top w:val="nil"/>
              <w:left w:val="single" w:sz="8" w:space="0" w:color="auto"/>
              <w:bottom w:val="single" w:sz="8" w:space="0" w:color="auto"/>
              <w:right w:val="single" w:sz="8" w:space="0" w:color="auto"/>
            </w:tcBorders>
            <w:shd w:val="clear" w:color="000000" w:fill="FF0000"/>
            <w:vAlign w:val="center"/>
            <w:hideMark/>
          </w:tcPr>
          <w:p w14:paraId="1FFC9A40" w14:textId="77777777" w:rsidR="00710283" w:rsidRPr="00610B70" w:rsidRDefault="00710283" w:rsidP="00884C77">
            <w:pPr>
              <w:jc w:val="center"/>
              <w:rPr>
                <w:rFonts w:ascii="Tahoma" w:eastAsia="Times New Roman" w:hAnsi="Tahoma" w:cs="Tahoma"/>
                <w:b/>
                <w:sz w:val="18"/>
                <w:szCs w:val="18"/>
                <w:lang w:eastAsia="es-CO"/>
              </w:rPr>
            </w:pPr>
            <w:r w:rsidRPr="00610B70">
              <w:rPr>
                <w:rFonts w:ascii="Tahoma" w:eastAsia="Times New Roman" w:hAnsi="Tahoma" w:cs="Tahoma"/>
                <w:b/>
                <w:sz w:val="18"/>
                <w:szCs w:val="18"/>
                <w:lang w:eastAsia="es-CO"/>
              </w:rPr>
              <w:t>BAJO</w:t>
            </w:r>
          </w:p>
        </w:tc>
        <w:tc>
          <w:tcPr>
            <w:tcW w:w="1845" w:type="dxa"/>
            <w:tcBorders>
              <w:top w:val="nil"/>
              <w:left w:val="nil"/>
              <w:bottom w:val="single" w:sz="8" w:space="0" w:color="auto"/>
              <w:right w:val="single" w:sz="8" w:space="0" w:color="auto"/>
            </w:tcBorders>
            <w:shd w:val="clear" w:color="000000" w:fill="FF0000"/>
            <w:vAlign w:val="center"/>
            <w:hideMark/>
          </w:tcPr>
          <w:p w14:paraId="38B6553A" w14:textId="77777777" w:rsidR="00710283" w:rsidRPr="00610B70" w:rsidRDefault="00710283" w:rsidP="00884C77">
            <w:pPr>
              <w:jc w:val="center"/>
              <w:rPr>
                <w:rFonts w:ascii="Tahoma" w:eastAsia="Times New Roman" w:hAnsi="Tahoma" w:cs="Tahoma"/>
                <w:b/>
                <w:sz w:val="18"/>
                <w:szCs w:val="18"/>
                <w:lang w:eastAsia="es-CO"/>
              </w:rPr>
            </w:pPr>
            <w:r w:rsidRPr="00610B70">
              <w:rPr>
                <w:rFonts w:ascii="Tahoma" w:eastAsia="Times New Roman" w:hAnsi="Tahoma" w:cs="Tahoma"/>
                <w:b/>
                <w:sz w:val="18"/>
                <w:szCs w:val="18"/>
                <w:lang w:eastAsia="es-CO"/>
              </w:rPr>
              <w:t xml:space="preserve">0 - 60% </w:t>
            </w:r>
          </w:p>
        </w:tc>
      </w:tr>
    </w:tbl>
    <w:p w14:paraId="379FA3E1" w14:textId="77777777" w:rsidR="006D4D8D" w:rsidRPr="00610B70" w:rsidRDefault="006D4D8D" w:rsidP="006D4D8D">
      <w:pPr>
        <w:jc w:val="both"/>
        <w:rPr>
          <w:rFonts w:ascii="Tahoma" w:hAnsi="Tahoma" w:cs="Tahoma"/>
          <w:b/>
          <w:sz w:val="22"/>
          <w:szCs w:val="22"/>
        </w:rPr>
      </w:pPr>
    </w:p>
    <w:p w14:paraId="025ECD14" w14:textId="241D9227" w:rsidR="006D4D8D" w:rsidRPr="00610B70" w:rsidRDefault="006D4D8D" w:rsidP="006D4D8D">
      <w:pPr>
        <w:jc w:val="both"/>
        <w:rPr>
          <w:rFonts w:ascii="Tahoma" w:hAnsi="Tahoma" w:cs="Tahoma"/>
          <w:sz w:val="22"/>
          <w:szCs w:val="22"/>
        </w:rPr>
      </w:pPr>
      <w:r w:rsidRPr="00610B70">
        <w:rPr>
          <w:rFonts w:ascii="Tahoma" w:hAnsi="Tahoma" w:cs="Tahoma"/>
          <w:bCs/>
          <w:sz w:val="22"/>
          <w:szCs w:val="22"/>
        </w:rPr>
        <w:t>La Unidad de Control Interno</w:t>
      </w:r>
      <w:r w:rsidR="00085F82" w:rsidRPr="00610B70">
        <w:rPr>
          <w:rFonts w:ascii="Tahoma" w:hAnsi="Tahoma" w:cs="Tahoma"/>
          <w:bCs/>
          <w:sz w:val="22"/>
          <w:szCs w:val="22"/>
        </w:rPr>
        <w:t xml:space="preserve"> de la Alcaldía de Manizales,</w:t>
      </w:r>
      <w:r w:rsidRPr="00610B70">
        <w:rPr>
          <w:rFonts w:ascii="Tahoma" w:hAnsi="Tahoma" w:cs="Tahoma"/>
          <w:bCs/>
          <w:sz w:val="22"/>
          <w:szCs w:val="22"/>
        </w:rPr>
        <w:t xml:space="preserve"> ha venido utilizando la Encuesta MECI, diseñada para el proceso auditor durante la vigencia 201</w:t>
      </w:r>
      <w:r w:rsidR="00085F82" w:rsidRPr="00610B70">
        <w:rPr>
          <w:rFonts w:ascii="Tahoma" w:hAnsi="Tahoma" w:cs="Tahoma"/>
          <w:bCs/>
          <w:sz w:val="22"/>
          <w:szCs w:val="22"/>
        </w:rPr>
        <w:t>7</w:t>
      </w:r>
      <w:r w:rsidRPr="00610B70">
        <w:rPr>
          <w:rFonts w:ascii="Tahoma" w:hAnsi="Tahoma" w:cs="Tahoma"/>
          <w:bCs/>
          <w:sz w:val="22"/>
          <w:szCs w:val="22"/>
        </w:rPr>
        <w:t>, con el fin, de determinar el estado de madurez, el grado de interiorización del Sistema de Control Interno y el nivel de conocimiento que tienen los funcionarios de la Institucionalidad de la Alcaldía de Manizales.  Dichas encuestas están dirigidas a f</w:t>
      </w:r>
      <w:r w:rsidRPr="00610B70">
        <w:rPr>
          <w:rFonts w:ascii="Tahoma" w:hAnsi="Tahoma" w:cs="Tahoma"/>
          <w:sz w:val="22"/>
          <w:szCs w:val="22"/>
        </w:rPr>
        <w:t xml:space="preserve">uncionarios de la Administración Municipal (de carrera administrativa, nombramiento provisional y libre nombramiento y remoción), que hacen parte de las diferentes Secretaría y/o Unidades de la Administración Municipal, como se detalla a continuación y las cuales fueron entregadas entre los meses de </w:t>
      </w:r>
      <w:r w:rsidR="009A71DD" w:rsidRPr="00610B70">
        <w:rPr>
          <w:rFonts w:ascii="Tahoma" w:hAnsi="Tahoma" w:cs="Tahoma"/>
          <w:sz w:val="22"/>
          <w:szCs w:val="22"/>
        </w:rPr>
        <w:t>Mayo</w:t>
      </w:r>
      <w:r w:rsidR="00085F82" w:rsidRPr="00610B70">
        <w:rPr>
          <w:rFonts w:ascii="Tahoma" w:hAnsi="Tahoma" w:cs="Tahoma"/>
          <w:sz w:val="22"/>
          <w:szCs w:val="22"/>
        </w:rPr>
        <w:t xml:space="preserve"> a </w:t>
      </w:r>
      <w:r w:rsidR="009A71DD" w:rsidRPr="00610B70">
        <w:rPr>
          <w:rFonts w:ascii="Tahoma" w:hAnsi="Tahoma" w:cs="Tahoma"/>
          <w:sz w:val="22"/>
          <w:szCs w:val="22"/>
        </w:rPr>
        <w:t>Agosto</w:t>
      </w:r>
      <w:r w:rsidRPr="00610B70">
        <w:rPr>
          <w:rFonts w:ascii="Tahoma" w:hAnsi="Tahoma" w:cs="Tahoma"/>
          <w:sz w:val="22"/>
          <w:szCs w:val="22"/>
        </w:rPr>
        <w:t xml:space="preserve"> de 201</w:t>
      </w:r>
      <w:r w:rsidR="00085F82" w:rsidRPr="00610B70">
        <w:rPr>
          <w:rFonts w:ascii="Tahoma" w:hAnsi="Tahoma" w:cs="Tahoma"/>
          <w:sz w:val="22"/>
          <w:szCs w:val="22"/>
        </w:rPr>
        <w:t>7</w:t>
      </w:r>
      <w:r w:rsidRPr="00610B70">
        <w:rPr>
          <w:rFonts w:ascii="Tahoma" w:hAnsi="Tahoma" w:cs="Tahoma"/>
          <w:sz w:val="22"/>
          <w:szCs w:val="22"/>
        </w:rPr>
        <w:t>:</w:t>
      </w:r>
    </w:p>
    <w:p w14:paraId="09EE1FAE" w14:textId="77777777" w:rsidR="006D4D8D" w:rsidRPr="00610B70" w:rsidRDefault="006D4D8D" w:rsidP="006D4D8D">
      <w:pPr>
        <w:jc w:val="both"/>
        <w:rPr>
          <w:rFonts w:ascii="Tahoma" w:hAnsi="Tahoma" w:cs="Tahoma"/>
          <w:b/>
          <w:sz w:val="22"/>
          <w:szCs w:val="22"/>
        </w:rPr>
      </w:pPr>
    </w:p>
    <w:tbl>
      <w:tblPr>
        <w:tblStyle w:val="Tablaconcuadrcula"/>
        <w:tblW w:w="8190" w:type="dxa"/>
        <w:tblInd w:w="288" w:type="dxa"/>
        <w:tblLook w:val="04A0" w:firstRow="1" w:lastRow="0" w:firstColumn="1" w:lastColumn="0" w:noHBand="0" w:noVBand="1"/>
      </w:tblPr>
      <w:tblGrid>
        <w:gridCol w:w="3960"/>
        <w:gridCol w:w="4230"/>
      </w:tblGrid>
      <w:tr w:rsidR="009A71DD" w:rsidRPr="00393B77" w14:paraId="000E31FE" w14:textId="77777777" w:rsidTr="00393B77">
        <w:tc>
          <w:tcPr>
            <w:tcW w:w="3960" w:type="dxa"/>
            <w:shd w:val="clear" w:color="auto" w:fill="D9D9D9" w:themeFill="background1" w:themeFillShade="D9"/>
          </w:tcPr>
          <w:p w14:paraId="0F421E86" w14:textId="77777777" w:rsidR="006D4D8D" w:rsidRPr="00393B77" w:rsidRDefault="006D4D8D" w:rsidP="006D4D8D">
            <w:pPr>
              <w:jc w:val="center"/>
              <w:rPr>
                <w:rFonts w:ascii="Tahoma" w:hAnsi="Tahoma" w:cs="Tahoma"/>
                <w:b/>
                <w:sz w:val="20"/>
                <w:szCs w:val="20"/>
              </w:rPr>
            </w:pPr>
            <w:r w:rsidRPr="00393B77">
              <w:rPr>
                <w:rFonts w:ascii="Tahoma" w:hAnsi="Tahoma" w:cs="Tahoma"/>
                <w:b/>
                <w:sz w:val="20"/>
                <w:szCs w:val="20"/>
              </w:rPr>
              <w:t>SECRETARIA Y/O UNIDAD</w:t>
            </w:r>
          </w:p>
        </w:tc>
        <w:tc>
          <w:tcPr>
            <w:tcW w:w="4230" w:type="dxa"/>
            <w:shd w:val="clear" w:color="auto" w:fill="D9D9D9" w:themeFill="background1" w:themeFillShade="D9"/>
          </w:tcPr>
          <w:p w14:paraId="7699A9A6" w14:textId="77777777" w:rsidR="006D4D8D" w:rsidRPr="00393B77" w:rsidRDefault="006D4D8D" w:rsidP="006D4D8D">
            <w:pPr>
              <w:jc w:val="center"/>
              <w:rPr>
                <w:rFonts w:ascii="Tahoma" w:hAnsi="Tahoma" w:cs="Tahoma"/>
                <w:b/>
                <w:sz w:val="20"/>
                <w:szCs w:val="20"/>
              </w:rPr>
            </w:pPr>
            <w:r w:rsidRPr="00393B77">
              <w:rPr>
                <w:rFonts w:ascii="Tahoma" w:hAnsi="Tahoma" w:cs="Tahoma"/>
                <w:b/>
                <w:sz w:val="20"/>
                <w:szCs w:val="20"/>
              </w:rPr>
              <w:t>Nro. DE FUNCIONARIOS ENCUESTADOS</w:t>
            </w:r>
          </w:p>
        </w:tc>
      </w:tr>
      <w:tr w:rsidR="009A71DD" w:rsidRPr="00393B77" w14:paraId="692A36CA" w14:textId="77777777" w:rsidTr="006D4D8D">
        <w:tc>
          <w:tcPr>
            <w:tcW w:w="3960" w:type="dxa"/>
          </w:tcPr>
          <w:p w14:paraId="3BA08FB3" w14:textId="07185C36" w:rsidR="009A71DD" w:rsidRPr="00393B77" w:rsidRDefault="009A71DD" w:rsidP="006D4D8D">
            <w:pPr>
              <w:jc w:val="both"/>
              <w:rPr>
                <w:rFonts w:ascii="Tahoma" w:hAnsi="Tahoma" w:cs="Tahoma"/>
                <w:sz w:val="20"/>
                <w:szCs w:val="20"/>
              </w:rPr>
            </w:pPr>
            <w:r w:rsidRPr="00393B77">
              <w:rPr>
                <w:rFonts w:ascii="Tahoma" w:hAnsi="Tahoma" w:cs="Tahoma"/>
                <w:sz w:val="20"/>
                <w:szCs w:val="20"/>
              </w:rPr>
              <w:t>Secretaría de Hacienda</w:t>
            </w:r>
          </w:p>
        </w:tc>
        <w:tc>
          <w:tcPr>
            <w:tcW w:w="4230" w:type="dxa"/>
          </w:tcPr>
          <w:p w14:paraId="19B5A93D" w14:textId="1ED07A62" w:rsidR="009A71DD" w:rsidRPr="00393B77" w:rsidRDefault="009A71DD" w:rsidP="006D4D8D">
            <w:pPr>
              <w:jc w:val="center"/>
              <w:rPr>
                <w:rFonts w:ascii="Tahoma" w:hAnsi="Tahoma" w:cs="Tahoma"/>
                <w:sz w:val="20"/>
                <w:szCs w:val="20"/>
              </w:rPr>
            </w:pPr>
            <w:r w:rsidRPr="00393B77">
              <w:rPr>
                <w:rFonts w:ascii="Tahoma" w:hAnsi="Tahoma" w:cs="Tahoma"/>
                <w:sz w:val="20"/>
                <w:szCs w:val="20"/>
              </w:rPr>
              <w:t>57</w:t>
            </w:r>
          </w:p>
        </w:tc>
      </w:tr>
      <w:tr w:rsidR="009A71DD" w:rsidRPr="00393B77" w14:paraId="007852F9" w14:textId="77777777" w:rsidTr="006D4D8D">
        <w:tc>
          <w:tcPr>
            <w:tcW w:w="3960" w:type="dxa"/>
          </w:tcPr>
          <w:p w14:paraId="1384D4FA" w14:textId="4C9642C8" w:rsidR="009A71DD" w:rsidRPr="00393B77" w:rsidRDefault="009A71DD" w:rsidP="006D4D8D">
            <w:pPr>
              <w:jc w:val="both"/>
              <w:rPr>
                <w:rFonts w:ascii="Tahoma" w:hAnsi="Tahoma" w:cs="Tahoma"/>
                <w:sz w:val="20"/>
                <w:szCs w:val="20"/>
              </w:rPr>
            </w:pPr>
            <w:r w:rsidRPr="00393B77">
              <w:rPr>
                <w:rFonts w:ascii="Tahoma" w:hAnsi="Tahoma" w:cs="Tahoma"/>
                <w:sz w:val="20"/>
                <w:szCs w:val="20"/>
              </w:rPr>
              <w:t>Unidad de Control Disciplinario</w:t>
            </w:r>
          </w:p>
        </w:tc>
        <w:tc>
          <w:tcPr>
            <w:tcW w:w="4230" w:type="dxa"/>
          </w:tcPr>
          <w:p w14:paraId="69EB3C61" w14:textId="3EF3B2FB" w:rsidR="009A71DD" w:rsidRPr="00393B77" w:rsidRDefault="009A71DD" w:rsidP="006D4D8D">
            <w:pPr>
              <w:jc w:val="center"/>
              <w:rPr>
                <w:rFonts w:ascii="Tahoma" w:hAnsi="Tahoma" w:cs="Tahoma"/>
                <w:sz w:val="20"/>
                <w:szCs w:val="20"/>
              </w:rPr>
            </w:pPr>
            <w:r w:rsidRPr="00393B77">
              <w:rPr>
                <w:rFonts w:ascii="Tahoma" w:hAnsi="Tahoma" w:cs="Tahoma"/>
                <w:sz w:val="20"/>
                <w:szCs w:val="20"/>
              </w:rPr>
              <w:t>3</w:t>
            </w:r>
          </w:p>
        </w:tc>
      </w:tr>
      <w:tr w:rsidR="009A71DD" w:rsidRPr="00393B77" w14:paraId="2693E39F" w14:textId="77777777" w:rsidTr="006D4D8D">
        <w:tc>
          <w:tcPr>
            <w:tcW w:w="3960" w:type="dxa"/>
          </w:tcPr>
          <w:p w14:paraId="2313C5FE" w14:textId="3B8CD137" w:rsidR="009A71DD" w:rsidRPr="00393B77" w:rsidRDefault="009A71DD" w:rsidP="006D4D8D">
            <w:pPr>
              <w:jc w:val="both"/>
              <w:rPr>
                <w:rFonts w:ascii="Tahoma" w:hAnsi="Tahoma" w:cs="Tahoma"/>
                <w:sz w:val="20"/>
                <w:szCs w:val="20"/>
              </w:rPr>
            </w:pPr>
            <w:r w:rsidRPr="00393B77">
              <w:rPr>
                <w:rFonts w:ascii="Tahoma" w:hAnsi="Tahoma" w:cs="Tahoma"/>
                <w:sz w:val="20"/>
                <w:szCs w:val="20"/>
              </w:rPr>
              <w:t>Secretaría de Planeación</w:t>
            </w:r>
          </w:p>
        </w:tc>
        <w:tc>
          <w:tcPr>
            <w:tcW w:w="4230" w:type="dxa"/>
          </w:tcPr>
          <w:p w14:paraId="489F6935" w14:textId="2626158F" w:rsidR="009A71DD" w:rsidRPr="00393B77" w:rsidRDefault="009A71DD" w:rsidP="006D4D8D">
            <w:pPr>
              <w:jc w:val="center"/>
              <w:rPr>
                <w:rFonts w:ascii="Tahoma" w:hAnsi="Tahoma" w:cs="Tahoma"/>
                <w:sz w:val="20"/>
                <w:szCs w:val="20"/>
              </w:rPr>
            </w:pPr>
            <w:r w:rsidRPr="00393B77">
              <w:rPr>
                <w:rFonts w:ascii="Tahoma" w:hAnsi="Tahoma" w:cs="Tahoma"/>
                <w:sz w:val="20"/>
                <w:szCs w:val="20"/>
              </w:rPr>
              <w:t>33</w:t>
            </w:r>
          </w:p>
        </w:tc>
      </w:tr>
      <w:tr w:rsidR="009A71DD" w:rsidRPr="00393B77" w14:paraId="006CB742" w14:textId="77777777" w:rsidTr="006D4D8D">
        <w:tc>
          <w:tcPr>
            <w:tcW w:w="3960" w:type="dxa"/>
          </w:tcPr>
          <w:p w14:paraId="128FFFF7" w14:textId="24430DAA" w:rsidR="009A71DD" w:rsidRPr="00393B77" w:rsidRDefault="009A71DD" w:rsidP="006D4D8D">
            <w:pPr>
              <w:jc w:val="both"/>
              <w:rPr>
                <w:rFonts w:ascii="Tahoma" w:hAnsi="Tahoma" w:cs="Tahoma"/>
                <w:sz w:val="20"/>
                <w:szCs w:val="20"/>
              </w:rPr>
            </w:pPr>
            <w:r w:rsidRPr="00393B77">
              <w:rPr>
                <w:rFonts w:ascii="Tahoma" w:hAnsi="Tahoma" w:cs="Tahoma"/>
                <w:sz w:val="20"/>
                <w:szCs w:val="20"/>
              </w:rPr>
              <w:t>Unidad de Divulgación y Prensa</w:t>
            </w:r>
          </w:p>
        </w:tc>
        <w:tc>
          <w:tcPr>
            <w:tcW w:w="4230" w:type="dxa"/>
          </w:tcPr>
          <w:p w14:paraId="395B58DC" w14:textId="1E15E8A4" w:rsidR="009A71DD" w:rsidRPr="00393B77" w:rsidRDefault="009A71DD" w:rsidP="006D4D8D">
            <w:pPr>
              <w:jc w:val="center"/>
              <w:rPr>
                <w:rFonts w:ascii="Tahoma" w:hAnsi="Tahoma" w:cs="Tahoma"/>
                <w:sz w:val="20"/>
                <w:szCs w:val="20"/>
              </w:rPr>
            </w:pPr>
            <w:r w:rsidRPr="00393B77">
              <w:rPr>
                <w:rFonts w:ascii="Tahoma" w:hAnsi="Tahoma" w:cs="Tahoma"/>
                <w:sz w:val="20"/>
                <w:szCs w:val="20"/>
              </w:rPr>
              <w:t>5</w:t>
            </w:r>
          </w:p>
        </w:tc>
      </w:tr>
      <w:tr w:rsidR="009A71DD" w:rsidRPr="00393B77" w14:paraId="1DBEE35D" w14:textId="77777777" w:rsidTr="006D4D8D">
        <w:tc>
          <w:tcPr>
            <w:tcW w:w="3960" w:type="dxa"/>
          </w:tcPr>
          <w:p w14:paraId="2E5B69B5" w14:textId="3B6FEEB3" w:rsidR="009A71DD" w:rsidRPr="00393B77" w:rsidRDefault="009A71DD" w:rsidP="006D4D8D">
            <w:pPr>
              <w:jc w:val="both"/>
              <w:rPr>
                <w:rFonts w:ascii="Tahoma" w:hAnsi="Tahoma" w:cs="Tahoma"/>
                <w:sz w:val="20"/>
                <w:szCs w:val="20"/>
              </w:rPr>
            </w:pPr>
            <w:r w:rsidRPr="00393B77">
              <w:rPr>
                <w:rFonts w:ascii="Tahoma" w:hAnsi="Tahoma" w:cs="Tahoma"/>
                <w:sz w:val="20"/>
                <w:szCs w:val="20"/>
              </w:rPr>
              <w:t>Secretaría de Salud Pública</w:t>
            </w:r>
          </w:p>
        </w:tc>
        <w:tc>
          <w:tcPr>
            <w:tcW w:w="4230" w:type="dxa"/>
          </w:tcPr>
          <w:p w14:paraId="03F30978" w14:textId="498A9F50" w:rsidR="009A71DD" w:rsidRPr="00393B77" w:rsidRDefault="009A71DD" w:rsidP="006D4D8D">
            <w:pPr>
              <w:jc w:val="center"/>
              <w:rPr>
                <w:rFonts w:ascii="Tahoma" w:hAnsi="Tahoma" w:cs="Tahoma"/>
                <w:sz w:val="20"/>
                <w:szCs w:val="20"/>
              </w:rPr>
            </w:pPr>
            <w:r w:rsidRPr="00393B77">
              <w:rPr>
                <w:rFonts w:ascii="Tahoma" w:hAnsi="Tahoma" w:cs="Tahoma"/>
                <w:sz w:val="20"/>
                <w:szCs w:val="20"/>
              </w:rPr>
              <w:t>50</w:t>
            </w:r>
          </w:p>
        </w:tc>
      </w:tr>
      <w:tr w:rsidR="009A71DD" w:rsidRPr="00393B77" w14:paraId="3CF232BC" w14:textId="77777777" w:rsidTr="006D4D8D">
        <w:tc>
          <w:tcPr>
            <w:tcW w:w="3960" w:type="dxa"/>
          </w:tcPr>
          <w:p w14:paraId="3F25250D" w14:textId="50252EDB" w:rsidR="009A71DD" w:rsidRPr="00393B77" w:rsidRDefault="009A71DD" w:rsidP="006D4D8D">
            <w:pPr>
              <w:jc w:val="both"/>
              <w:rPr>
                <w:rFonts w:ascii="Tahoma" w:hAnsi="Tahoma" w:cs="Tahoma"/>
                <w:sz w:val="20"/>
                <w:szCs w:val="20"/>
              </w:rPr>
            </w:pPr>
            <w:r w:rsidRPr="00393B77">
              <w:rPr>
                <w:rFonts w:ascii="Tahoma" w:hAnsi="Tahoma" w:cs="Tahoma"/>
                <w:sz w:val="20"/>
                <w:szCs w:val="20"/>
              </w:rPr>
              <w:t>Secretaría del Deporte</w:t>
            </w:r>
          </w:p>
        </w:tc>
        <w:tc>
          <w:tcPr>
            <w:tcW w:w="4230" w:type="dxa"/>
          </w:tcPr>
          <w:p w14:paraId="0F0B3B64" w14:textId="660EA1B1" w:rsidR="009A71DD" w:rsidRPr="00393B77" w:rsidRDefault="009A71DD" w:rsidP="006D4D8D">
            <w:pPr>
              <w:jc w:val="center"/>
              <w:rPr>
                <w:rFonts w:ascii="Tahoma" w:hAnsi="Tahoma" w:cs="Tahoma"/>
                <w:sz w:val="20"/>
                <w:szCs w:val="20"/>
              </w:rPr>
            </w:pPr>
            <w:r w:rsidRPr="00393B77">
              <w:rPr>
                <w:rFonts w:ascii="Tahoma" w:hAnsi="Tahoma" w:cs="Tahoma"/>
                <w:sz w:val="20"/>
                <w:szCs w:val="20"/>
              </w:rPr>
              <w:t>5</w:t>
            </w:r>
          </w:p>
        </w:tc>
      </w:tr>
      <w:tr w:rsidR="009A71DD" w:rsidRPr="00393B77" w14:paraId="280E1B90" w14:textId="77777777" w:rsidTr="006D4D8D">
        <w:tc>
          <w:tcPr>
            <w:tcW w:w="3960" w:type="dxa"/>
          </w:tcPr>
          <w:p w14:paraId="3291341C" w14:textId="3D835BA1" w:rsidR="009A71DD" w:rsidRPr="00393B77" w:rsidRDefault="009A71DD" w:rsidP="006D4D8D">
            <w:pPr>
              <w:jc w:val="both"/>
              <w:rPr>
                <w:rFonts w:ascii="Tahoma" w:hAnsi="Tahoma" w:cs="Tahoma"/>
                <w:sz w:val="20"/>
                <w:szCs w:val="20"/>
              </w:rPr>
            </w:pPr>
            <w:r w:rsidRPr="00393B77">
              <w:rPr>
                <w:rFonts w:ascii="Tahoma" w:hAnsi="Tahoma" w:cs="Tahoma"/>
                <w:sz w:val="20"/>
                <w:szCs w:val="20"/>
              </w:rPr>
              <w:t>Secretaría de Tránsito y Transporte</w:t>
            </w:r>
          </w:p>
        </w:tc>
        <w:tc>
          <w:tcPr>
            <w:tcW w:w="4230" w:type="dxa"/>
          </w:tcPr>
          <w:p w14:paraId="0788D989" w14:textId="5A5DF723" w:rsidR="009A71DD" w:rsidRPr="00393B77" w:rsidRDefault="009A71DD" w:rsidP="006D4D8D">
            <w:pPr>
              <w:jc w:val="center"/>
              <w:rPr>
                <w:rFonts w:ascii="Tahoma" w:hAnsi="Tahoma" w:cs="Tahoma"/>
                <w:sz w:val="20"/>
                <w:szCs w:val="20"/>
              </w:rPr>
            </w:pPr>
            <w:r w:rsidRPr="00393B77">
              <w:rPr>
                <w:rFonts w:ascii="Tahoma" w:hAnsi="Tahoma" w:cs="Tahoma"/>
                <w:sz w:val="20"/>
                <w:szCs w:val="20"/>
              </w:rPr>
              <w:t>20</w:t>
            </w:r>
          </w:p>
        </w:tc>
      </w:tr>
      <w:tr w:rsidR="009A71DD" w:rsidRPr="00393B77" w14:paraId="65151372" w14:textId="77777777" w:rsidTr="006D4D8D">
        <w:tc>
          <w:tcPr>
            <w:tcW w:w="3960" w:type="dxa"/>
          </w:tcPr>
          <w:p w14:paraId="40441F08" w14:textId="735F01AF" w:rsidR="009A71DD" w:rsidRPr="00393B77" w:rsidRDefault="009A71DD" w:rsidP="006D4D8D">
            <w:pPr>
              <w:jc w:val="both"/>
              <w:rPr>
                <w:rFonts w:ascii="Tahoma" w:hAnsi="Tahoma" w:cs="Tahoma"/>
                <w:sz w:val="20"/>
                <w:szCs w:val="20"/>
              </w:rPr>
            </w:pPr>
            <w:r w:rsidRPr="00393B77">
              <w:rPr>
                <w:rFonts w:ascii="Tahoma" w:hAnsi="Tahoma" w:cs="Tahoma"/>
                <w:sz w:val="20"/>
                <w:szCs w:val="20"/>
              </w:rPr>
              <w:t>Secretaría Jurídica</w:t>
            </w:r>
          </w:p>
        </w:tc>
        <w:tc>
          <w:tcPr>
            <w:tcW w:w="4230" w:type="dxa"/>
          </w:tcPr>
          <w:p w14:paraId="106746D5" w14:textId="61DEF2DF" w:rsidR="009A71DD" w:rsidRPr="00393B77" w:rsidRDefault="009A71DD" w:rsidP="006D4D8D">
            <w:pPr>
              <w:jc w:val="center"/>
              <w:rPr>
                <w:rFonts w:ascii="Tahoma" w:hAnsi="Tahoma" w:cs="Tahoma"/>
                <w:sz w:val="20"/>
                <w:szCs w:val="20"/>
              </w:rPr>
            </w:pPr>
            <w:r w:rsidRPr="00393B77">
              <w:rPr>
                <w:rFonts w:ascii="Tahoma" w:hAnsi="Tahoma" w:cs="Tahoma"/>
                <w:sz w:val="20"/>
                <w:szCs w:val="20"/>
              </w:rPr>
              <w:t>18</w:t>
            </w:r>
          </w:p>
        </w:tc>
      </w:tr>
      <w:tr w:rsidR="009A71DD" w:rsidRPr="00393B77" w14:paraId="64D388F1" w14:textId="77777777" w:rsidTr="00393B77">
        <w:tc>
          <w:tcPr>
            <w:tcW w:w="3960" w:type="dxa"/>
            <w:shd w:val="clear" w:color="auto" w:fill="D9D9D9" w:themeFill="background1" w:themeFillShade="D9"/>
          </w:tcPr>
          <w:p w14:paraId="3CBA7C1E" w14:textId="77777777" w:rsidR="009A71DD" w:rsidRPr="00393B77" w:rsidRDefault="009A71DD" w:rsidP="006D4D8D">
            <w:pPr>
              <w:jc w:val="center"/>
              <w:rPr>
                <w:rFonts w:ascii="Tahoma" w:hAnsi="Tahoma" w:cs="Tahoma"/>
                <w:b/>
                <w:sz w:val="20"/>
                <w:szCs w:val="20"/>
              </w:rPr>
            </w:pPr>
            <w:r w:rsidRPr="00393B77">
              <w:rPr>
                <w:rFonts w:ascii="Tahoma" w:hAnsi="Tahoma" w:cs="Tahoma"/>
                <w:b/>
                <w:sz w:val="20"/>
                <w:szCs w:val="20"/>
              </w:rPr>
              <w:t>TOTAL:</w:t>
            </w:r>
          </w:p>
        </w:tc>
        <w:tc>
          <w:tcPr>
            <w:tcW w:w="4230" w:type="dxa"/>
            <w:shd w:val="clear" w:color="auto" w:fill="D9D9D9" w:themeFill="background1" w:themeFillShade="D9"/>
          </w:tcPr>
          <w:p w14:paraId="59386DA7" w14:textId="09BCCFDF" w:rsidR="009A71DD" w:rsidRPr="00393B77" w:rsidRDefault="009A71DD" w:rsidP="006D4D8D">
            <w:pPr>
              <w:jc w:val="center"/>
              <w:rPr>
                <w:rFonts w:ascii="Tahoma" w:hAnsi="Tahoma" w:cs="Tahoma"/>
                <w:b/>
                <w:sz w:val="20"/>
                <w:szCs w:val="20"/>
              </w:rPr>
            </w:pPr>
            <w:r w:rsidRPr="00393B77">
              <w:rPr>
                <w:rFonts w:ascii="Tahoma" w:hAnsi="Tahoma" w:cs="Tahoma"/>
                <w:b/>
                <w:sz w:val="20"/>
                <w:szCs w:val="20"/>
              </w:rPr>
              <w:t>191</w:t>
            </w:r>
          </w:p>
        </w:tc>
      </w:tr>
    </w:tbl>
    <w:p w14:paraId="46F41560" w14:textId="77777777" w:rsidR="00393B77" w:rsidRDefault="00393B77" w:rsidP="006D4D8D">
      <w:pPr>
        <w:jc w:val="both"/>
        <w:rPr>
          <w:rFonts w:ascii="Tahoma" w:hAnsi="Tahoma" w:cs="Tahoma"/>
          <w:b/>
          <w:sz w:val="22"/>
          <w:szCs w:val="22"/>
        </w:rPr>
      </w:pPr>
    </w:p>
    <w:p w14:paraId="0F3B236D" w14:textId="77777777" w:rsidR="006D4D8D" w:rsidRPr="00610B70" w:rsidRDefault="006D4D8D" w:rsidP="006D4D8D">
      <w:pPr>
        <w:jc w:val="both"/>
        <w:rPr>
          <w:rFonts w:ascii="Tahoma" w:hAnsi="Tahoma" w:cs="Tahoma"/>
          <w:b/>
          <w:sz w:val="22"/>
          <w:szCs w:val="22"/>
          <w:u w:val="single"/>
        </w:rPr>
      </w:pPr>
      <w:r w:rsidRPr="00610B70">
        <w:rPr>
          <w:rFonts w:ascii="Tahoma" w:hAnsi="Tahoma" w:cs="Tahoma"/>
          <w:b/>
          <w:sz w:val="22"/>
          <w:szCs w:val="22"/>
        </w:rPr>
        <w:t xml:space="preserve">2.2. AUDITORIA INTERNA  </w:t>
      </w:r>
      <w:r w:rsidRPr="00610B70">
        <w:rPr>
          <w:rFonts w:ascii="Tahoma" w:hAnsi="Tahoma" w:cs="Tahoma"/>
          <w:b/>
          <w:sz w:val="22"/>
          <w:szCs w:val="22"/>
        </w:rPr>
        <w:tab/>
      </w:r>
      <w:r w:rsidRPr="00610B70">
        <w:rPr>
          <w:rFonts w:ascii="Tahoma" w:hAnsi="Tahoma" w:cs="Tahoma"/>
          <w:b/>
          <w:sz w:val="22"/>
          <w:szCs w:val="22"/>
        </w:rPr>
        <w:tab/>
      </w:r>
    </w:p>
    <w:p w14:paraId="6ACAB4E8" w14:textId="77777777" w:rsidR="006D4D8D" w:rsidRPr="00610B70" w:rsidRDefault="006D4D8D" w:rsidP="006D4D8D">
      <w:pPr>
        <w:jc w:val="both"/>
        <w:rPr>
          <w:rFonts w:ascii="Tahoma" w:hAnsi="Tahoma" w:cs="Tahoma"/>
          <w:sz w:val="22"/>
          <w:szCs w:val="22"/>
        </w:rPr>
      </w:pPr>
    </w:p>
    <w:p w14:paraId="2CF51653" w14:textId="298F8476" w:rsidR="00E94A8C" w:rsidRPr="00610B70" w:rsidRDefault="006F1B9E" w:rsidP="00E94A8C">
      <w:pPr>
        <w:jc w:val="both"/>
        <w:rPr>
          <w:rFonts w:ascii="Tahoma" w:hAnsi="Tahoma" w:cs="Tahoma"/>
          <w:sz w:val="22"/>
          <w:szCs w:val="22"/>
        </w:rPr>
      </w:pPr>
      <w:r w:rsidRPr="00610B70">
        <w:rPr>
          <w:rFonts w:ascii="Tahoma" w:hAnsi="Tahoma" w:cs="Tahoma"/>
          <w:b/>
          <w:sz w:val="22"/>
          <w:szCs w:val="22"/>
        </w:rPr>
        <w:t>2.2.1. Auditoría Interna:</w:t>
      </w:r>
      <w:r w:rsidR="00E94A8C" w:rsidRPr="00610B70">
        <w:rPr>
          <w:rFonts w:ascii="Tahoma" w:hAnsi="Tahoma" w:cs="Tahoma"/>
          <w:b/>
          <w:sz w:val="22"/>
          <w:szCs w:val="22"/>
        </w:rPr>
        <w:t xml:space="preserve"> </w:t>
      </w:r>
      <w:r w:rsidR="00E94A8C" w:rsidRPr="00610B70">
        <w:rPr>
          <w:rFonts w:ascii="Tahoma" w:hAnsi="Tahoma" w:cs="Tahoma"/>
          <w:sz w:val="22"/>
          <w:szCs w:val="22"/>
        </w:rPr>
        <w:t xml:space="preserve">Durante </w:t>
      </w:r>
      <w:r w:rsidR="00A4511B" w:rsidRPr="00610B70">
        <w:rPr>
          <w:rFonts w:ascii="Tahoma" w:hAnsi="Tahoma" w:cs="Tahoma"/>
          <w:sz w:val="22"/>
          <w:szCs w:val="22"/>
        </w:rPr>
        <w:t>los meses</w:t>
      </w:r>
      <w:r w:rsidR="00E94A8C" w:rsidRPr="00610B70">
        <w:rPr>
          <w:rFonts w:ascii="Tahoma" w:hAnsi="Tahoma" w:cs="Tahoma"/>
          <w:sz w:val="22"/>
          <w:szCs w:val="22"/>
        </w:rPr>
        <w:t xml:space="preserve"> de Mayo, Junio y Julio, se llevó a cabo la ejecución del Programa de Auditorías Internas de Calidad a realizar a los procesos del Sistema de Gestión de la Alcaldía.</w:t>
      </w:r>
    </w:p>
    <w:p w14:paraId="516641FF" w14:textId="77777777" w:rsidR="00E94A8C" w:rsidRPr="00610B70" w:rsidRDefault="00E94A8C" w:rsidP="00E94A8C">
      <w:pPr>
        <w:ind w:left="720"/>
        <w:jc w:val="both"/>
        <w:rPr>
          <w:rFonts w:ascii="Tahoma" w:hAnsi="Tahoma" w:cs="Tahoma"/>
          <w:sz w:val="22"/>
          <w:szCs w:val="22"/>
        </w:rPr>
      </w:pPr>
    </w:p>
    <w:p w14:paraId="5AFEB74A" w14:textId="77777777" w:rsidR="00E94A8C" w:rsidRPr="00610B70" w:rsidRDefault="00E94A8C" w:rsidP="00E94A8C">
      <w:pPr>
        <w:jc w:val="both"/>
        <w:rPr>
          <w:rFonts w:ascii="Tahoma" w:hAnsi="Tahoma" w:cs="Tahoma"/>
          <w:sz w:val="22"/>
          <w:szCs w:val="22"/>
        </w:rPr>
      </w:pPr>
      <w:r w:rsidRPr="00610B70">
        <w:rPr>
          <w:rFonts w:ascii="Tahoma" w:hAnsi="Tahoma" w:cs="Tahoma"/>
          <w:sz w:val="22"/>
          <w:szCs w:val="22"/>
        </w:rPr>
        <w:t>Los resultados de estas auditorías fueron los siguientes:</w:t>
      </w:r>
    </w:p>
    <w:p w14:paraId="78CA820C" w14:textId="77777777" w:rsidR="00E94A8C" w:rsidRPr="00610B70" w:rsidRDefault="00E94A8C" w:rsidP="00E94A8C">
      <w:pPr>
        <w:ind w:left="720"/>
        <w:jc w:val="both"/>
        <w:rPr>
          <w:rFonts w:ascii="Tahoma" w:hAnsi="Tahoma" w:cs="Tahoma"/>
          <w:sz w:val="22"/>
          <w:szCs w:val="22"/>
        </w:rPr>
      </w:pPr>
    </w:p>
    <w:p w14:paraId="0BEC0358" w14:textId="64C497AF" w:rsidR="00E94A8C" w:rsidRPr="00610B70" w:rsidRDefault="00E94A8C" w:rsidP="00E94A8C">
      <w:pPr>
        <w:jc w:val="both"/>
        <w:rPr>
          <w:rFonts w:ascii="Tahoma" w:hAnsi="Tahoma" w:cs="Tahoma"/>
          <w:sz w:val="22"/>
          <w:szCs w:val="22"/>
        </w:rPr>
      </w:pPr>
      <w:r w:rsidRPr="00610B70">
        <w:rPr>
          <w:rFonts w:ascii="Tahoma" w:hAnsi="Tahoma" w:cs="Tahoma"/>
          <w:sz w:val="22"/>
          <w:szCs w:val="22"/>
        </w:rPr>
        <w:t>Total de Hallazgos encontrados 184, los cuales se clasifican así: 59 No Conformidades (NC), 69 Oportunidades de Mejora (OM) y 56 Observaciones (OBS). Ver gráfico a continuación</w:t>
      </w:r>
      <w:r w:rsidR="00A4511B" w:rsidRPr="00610B70">
        <w:rPr>
          <w:rFonts w:ascii="Tahoma" w:hAnsi="Tahoma" w:cs="Tahoma"/>
          <w:sz w:val="22"/>
          <w:szCs w:val="22"/>
        </w:rPr>
        <w:t>:</w:t>
      </w:r>
    </w:p>
    <w:p w14:paraId="7848F98B" w14:textId="77777777" w:rsidR="00E94A8C" w:rsidRPr="00610B70" w:rsidRDefault="00E94A8C" w:rsidP="00E94A8C">
      <w:pPr>
        <w:ind w:left="720"/>
        <w:jc w:val="both"/>
        <w:rPr>
          <w:rFonts w:ascii="Arial" w:hAnsi="Arial" w:cs="Arial"/>
        </w:rPr>
      </w:pPr>
    </w:p>
    <w:p w14:paraId="2CEF6CFF" w14:textId="2B3D880F" w:rsidR="00E94A8C" w:rsidRPr="00610B70" w:rsidRDefault="00A4511B" w:rsidP="00E94A8C">
      <w:pPr>
        <w:jc w:val="both"/>
        <w:rPr>
          <w:rFonts w:ascii="Tahoma" w:hAnsi="Tahoma" w:cs="Tahoma"/>
          <w:sz w:val="22"/>
          <w:szCs w:val="22"/>
        </w:rPr>
      </w:pPr>
      <w:r w:rsidRPr="00610B70">
        <w:rPr>
          <w:rFonts w:ascii="Tahoma" w:hAnsi="Tahoma" w:cs="Tahoma"/>
          <w:sz w:val="22"/>
          <w:szCs w:val="22"/>
        </w:rPr>
        <w:t xml:space="preserve">              </w:t>
      </w:r>
      <w:r w:rsidR="00E94A8C" w:rsidRPr="00610B70">
        <w:rPr>
          <w:rFonts w:ascii="Tahoma" w:hAnsi="Tahoma" w:cs="Tahoma"/>
          <w:noProof/>
          <w:sz w:val="22"/>
          <w:szCs w:val="22"/>
          <w:lang w:val="en-US"/>
        </w:rPr>
        <w:drawing>
          <wp:inline distT="0" distB="0" distL="0" distR="0" wp14:anchorId="783539BE" wp14:editId="31C43B7E">
            <wp:extent cx="4572000" cy="1990725"/>
            <wp:effectExtent l="0" t="0" r="0" b="9525"/>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E5A2C7" w14:textId="77777777" w:rsidR="007545B7" w:rsidRPr="00610B70" w:rsidRDefault="007545B7" w:rsidP="007E26B7">
      <w:pPr>
        <w:jc w:val="both"/>
        <w:rPr>
          <w:rFonts w:ascii="Tahoma" w:hAnsi="Tahoma" w:cs="Tahoma"/>
          <w:sz w:val="22"/>
          <w:szCs w:val="22"/>
        </w:rPr>
      </w:pPr>
    </w:p>
    <w:p w14:paraId="01D9DCAC" w14:textId="06A76215" w:rsidR="007E26B7" w:rsidRPr="00610B70" w:rsidRDefault="007E26B7" w:rsidP="007E26B7">
      <w:pPr>
        <w:jc w:val="both"/>
        <w:rPr>
          <w:rFonts w:ascii="Tahoma" w:hAnsi="Tahoma" w:cs="Tahoma"/>
          <w:sz w:val="22"/>
          <w:szCs w:val="22"/>
        </w:rPr>
      </w:pPr>
      <w:r w:rsidRPr="00610B70">
        <w:rPr>
          <w:rFonts w:ascii="Tahoma" w:hAnsi="Tahoma" w:cs="Tahoma"/>
          <w:sz w:val="22"/>
          <w:szCs w:val="22"/>
        </w:rPr>
        <w:t>Para la Evaluación Independiente de la Gestión Institucional, la Unidad de Control Interno de la Alcaldía de Manizales está llevando a cabo el Programa Anual de Auditorías Internas de la vigencia 2017, dentro del cual se han auditado (0</w:t>
      </w:r>
      <w:r w:rsidR="0044285A" w:rsidRPr="00610B70">
        <w:rPr>
          <w:rFonts w:ascii="Tahoma" w:hAnsi="Tahoma" w:cs="Tahoma"/>
          <w:sz w:val="22"/>
          <w:szCs w:val="22"/>
        </w:rPr>
        <w:t>8</w:t>
      </w:r>
      <w:r w:rsidRPr="00610B70">
        <w:rPr>
          <w:rFonts w:ascii="Tahoma" w:hAnsi="Tahoma" w:cs="Tahoma"/>
          <w:sz w:val="22"/>
          <w:szCs w:val="22"/>
        </w:rPr>
        <w:t xml:space="preserve">) Secretarías y/o Unidades del Municipio entre los meses de </w:t>
      </w:r>
      <w:r w:rsidR="0044285A" w:rsidRPr="00610B70">
        <w:rPr>
          <w:rFonts w:ascii="Tahoma" w:hAnsi="Tahoma" w:cs="Tahoma"/>
          <w:sz w:val="22"/>
          <w:szCs w:val="22"/>
        </w:rPr>
        <w:t>Mayo</w:t>
      </w:r>
      <w:r w:rsidRPr="00610B70">
        <w:rPr>
          <w:rFonts w:ascii="Tahoma" w:hAnsi="Tahoma" w:cs="Tahoma"/>
          <w:sz w:val="22"/>
          <w:szCs w:val="22"/>
        </w:rPr>
        <w:t xml:space="preserve"> a A</w:t>
      </w:r>
      <w:r w:rsidR="0044285A" w:rsidRPr="00610B70">
        <w:rPr>
          <w:rFonts w:ascii="Tahoma" w:hAnsi="Tahoma" w:cs="Tahoma"/>
          <w:sz w:val="22"/>
          <w:szCs w:val="22"/>
        </w:rPr>
        <w:t>gosto</w:t>
      </w:r>
      <w:r w:rsidRPr="00610B70">
        <w:rPr>
          <w:rFonts w:ascii="Tahoma" w:hAnsi="Tahoma" w:cs="Tahoma"/>
          <w:sz w:val="22"/>
          <w:szCs w:val="22"/>
        </w:rPr>
        <w:t xml:space="preserve"> de 2017, correspondientes a: Secretaría de </w:t>
      </w:r>
      <w:r w:rsidR="0044285A" w:rsidRPr="00610B70">
        <w:rPr>
          <w:rFonts w:ascii="Tahoma" w:hAnsi="Tahoma" w:cs="Tahoma"/>
          <w:sz w:val="22"/>
          <w:szCs w:val="22"/>
        </w:rPr>
        <w:t xml:space="preserve">Hacienda, Unidad de Control Disciplinario Interno, Secretaría de Planeación, Unidad de </w:t>
      </w:r>
      <w:r w:rsidR="0044285A" w:rsidRPr="00610B70">
        <w:rPr>
          <w:rFonts w:ascii="Tahoma" w:hAnsi="Tahoma" w:cs="Tahoma"/>
          <w:sz w:val="22"/>
          <w:szCs w:val="22"/>
        </w:rPr>
        <w:lastRenderedPageBreak/>
        <w:t>Divulgación y Prensa, Secretaría de Salud Pública, Secretaría del Deporte, Secretaría de Tránsito y Transporte y Secretaría Jurídica.</w:t>
      </w:r>
    </w:p>
    <w:p w14:paraId="655FBAD1" w14:textId="77777777" w:rsidR="007E26B7" w:rsidRPr="00610B70" w:rsidRDefault="007E26B7" w:rsidP="006D4D8D">
      <w:pPr>
        <w:tabs>
          <w:tab w:val="left" w:pos="4536"/>
        </w:tabs>
        <w:jc w:val="both"/>
        <w:rPr>
          <w:rFonts w:ascii="Tahoma" w:hAnsi="Tahoma" w:cs="Tahoma"/>
          <w:sz w:val="22"/>
          <w:szCs w:val="22"/>
        </w:rPr>
      </w:pPr>
    </w:p>
    <w:p w14:paraId="7D276A71" w14:textId="0FD8CAB0" w:rsidR="00CD4DBA" w:rsidRPr="00610B70" w:rsidRDefault="000F35E1" w:rsidP="001415A3">
      <w:pPr>
        <w:tabs>
          <w:tab w:val="left" w:pos="4536"/>
        </w:tabs>
        <w:jc w:val="both"/>
        <w:rPr>
          <w:rFonts w:ascii="Tahoma" w:hAnsi="Tahoma" w:cs="Tahoma"/>
          <w:sz w:val="22"/>
          <w:szCs w:val="22"/>
        </w:rPr>
      </w:pPr>
      <w:r w:rsidRPr="00610B70">
        <w:rPr>
          <w:rFonts w:ascii="Tahoma" w:hAnsi="Tahoma" w:cs="Tahoma"/>
          <w:sz w:val="22"/>
          <w:szCs w:val="22"/>
        </w:rPr>
        <w:t>D</w:t>
      </w:r>
      <w:r w:rsidR="006D4D8D" w:rsidRPr="00610B70">
        <w:rPr>
          <w:rFonts w:ascii="Tahoma" w:hAnsi="Tahoma" w:cs="Tahoma"/>
          <w:sz w:val="22"/>
          <w:szCs w:val="22"/>
        </w:rPr>
        <w:t xml:space="preserve">urante el </w:t>
      </w:r>
      <w:r w:rsidR="0044285A" w:rsidRPr="00610B70">
        <w:rPr>
          <w:rFonts w:ascii="Tahoma" w:hAnsi="Tahoma" w:cs="Tahoma"/>
          <w:sz w:val="22"/>
          <w:szCs w:val="22"/>
        </w:rPr>
        <w:t xml:space="preserve">Segundo </w:t>
      </w:r>
      <w:r w:rsidR="006D4D8D" w:rsidRPr="00610B70">
        <w:rPr>
          <w:rFonts w:ascii="Tahoma" w:hAnsi="Tahoma" w:cs="Tahoma"/>
          <w:sz w:val="22"/>
          <w:szCs w:val="22"/>
        </w:rPr>
        <w:t xml:space="preserve">Cuatrimestre de </w:t>
      </w:r>
      <w:r w:rsidR="0044285A" w:rsidRPr="00610B70">
        <w:rPr>
          <w:rFonts w:ascii="Tahoma" w:hAnsi="Tahoma" w:cs="Tahoma"/>
          <w:sz w:val="22"/>
          <w:szCs w:val="22"/>
        </w:rPr>
        <w:t>Mayo</w:t>
      </w:r>
      <w:r w:rsidR="006D4D8D" w:rsidRPr="00610B70">
        <w:rPr>
          <w:rFonts w:ascii="Tahoma" w:hAnsi="Tahoma" w:cs="Tahoma"/>
          <w:sz w:val="22"/>
          <w:szCs w:val="22"/>
        </w:rPr>
        <w:t xml:space="preserve"> a </w:t>
      </w:r>
      <w:r w:rsidR="00CD4DBA" w:rsidRPr="00610B70">
        <w:rPr>
          <w:rFonts w:ascii="Tahoma" w:hAnsi="Tahoma" w:cs="Tahoma"/>
          <w:sz w:val="22"/>
          <w:szCs w:val="22"/>
        </w:rPr>
        <w:t>A</w:t>
      </w:r>
      <w:r w:rsidR="0044285A" w:rsidRPr="00610B70">
        <w:rPr>
          <w:rFonts w:ascii="Tahoma" w:hAnsi="Tahoma" w:cs="Tahoma"/>
          <w:sz w:val="22"/>
          <w:szCs w:val="22"/>
        </w:rPr>
        <w:t>gosto</w:t>
      </w:r>
      <w:r w:rsidR="00CD4DBA" w:rsidRPr="00610B70">
        <w:rPr>
          <w:rFonts w:ascii="Tahoma" w:hAnsi="Tahoma" w:cs="Tahoma"/>
          <w:sz w:val="22"/>
          <w:szCs w:val="22"/>
        </w:rPr>
        <w:t xml:space="preserve"> </w:t>
      </w:r>
      <w:r w:rsidR="006D4D8D" w:rsidRPr="00610B70">
        <w:rPr>
          <w:rFonts w:ascii="Tahoma" w:hAnsi="Tahoma" w:cs="Tahoma"/>
          <w:sz w:val="22"/>
          <w:szCs w:val="22"/>
        </w:rPr>
        <w:t>de 201</w:t>
      </w:r>
      <w:r w:rsidR="00CD4DBA" w:rsidRPr="00610B70">
        <w:rPr>
          <w:rFonts w:ascii="Tahoma" w:hAnsi="Tahoma" w:cs="Tahoma"/>
          <w:sz w:val="22"/>
          <w:szCs w:val="22"/>
        </w:rPr>
        <w:t xml:space="preserve">7 </w:t>
      </w:r>
      <w:r w:rsidRPr="00610B70">
        <w:rPr>
          <w:rFonts w:ascii="Tahoma" w:hAnsi="Tahoma" w:cs="Tahoma"/>
          <w:sz w:val="22"/>
          <w:szCs w:val="22"/>
        </w:rPr>
        <w:t>no se llevaron a cabo Auditorías Especiales, por lo tanto, para esta modalidad no se suscribieron Planes de Mejoramiento.</w:t>
      </w:r>
    </w:p>
    <w:p w14:paraId="661DFD65" w14:textId="77777777" w:rsidR="001415A3" w:rsidRPr="00610B70" w:rsidRDefault="001415A3" w:rsidP="001415A3">
      <w:pPr>
        <w:tabs>
          <w:tab w:val="left" w:pos="4536"/>
        </w:tabs>
        <w:jc w:val="both"/>
        <w:rPr>
          <w:rFonts w:ascii="Tahoma" w:hAnsi="Tahoma" w:cs="Tahoma"/>
          <w:sz w:val="22"/>
          <w:szCs w:val="22"/>
        </w:rPr>
      </w:pPr>
    </w:p>
    <w:p w14:paraId="4E1583A1" w14:textId="77777777" w:rsidR="006D4D8D" w:rsidRPr="00610B70" w:rsidRDefault="006D4D8D" w:rsidP="006D4D8D">
      <w:pPr>
        <w:jc w:val="both"/>
        <w:rPr>
          <w:rFonts w:ascii="Tahoma" w:hAnsi="Tahoma" w:cs="Tahoma"/>
          <w:sz w:val="22"/>
          <w:szCs w:val="22"/>
        </w:rPr>
      </w:pPr>
      <w:r w:rsidRPr="00610B70">
        <w:rPr>
          <w:rFonts w:ascii="Tahoma" w:hAnsi="Tahoma" w:cs="Tahoma"/>
          <w:sz w:val="22"/>
          <w:szCs w:val="22"/>
        </w:rPr>
        <w:t>Las Auditorías Administrativas Internas se vienen desarrollando con base en los lineamientos de la Guía de Auditorías para Entidades Públicas Versión 2 2015, la cual actualiza las herramientas y buenas prácticas que se deben llevar a cabo en materia de auditoría interna.</w:t>
      </w:r>
    </w:p>
    <w:p w14:paraId="2A678AA9" w14:textId="77777777" w:rsidR="006D4D8D" w:rsidRPr="00610B70" w:rsidRDefault="006D4D8D" w:rsidP="006D4D8D">
      <w:pPr>
        <w:jc w:val="both"/>
        <w:rPr>
          <w:rFonts w:ascii="Tahoma" w:hAnsi="Tahoma" w:cs="Tahoma"/>
          <w:sz w:val="22"/>
          <w:szCs w:val="22"/>
        </w:rPr>
      </w:pPr>
    </w:p>
    <w:p w14:paraId="2B17734A" w14:textId="326B51D0" w:rsidR="00884C77" w:rsidRPr="00610B70" w:rsidRDefault="006D4D8D" w:rsidP="00884C77">
      <w:pPr>
        <w:jc w:val="both"/>
        <w:rPr>
          <w:rFonts w:ascii="Tahoma" w:hAnsi="Tahoma" w:cs="Tahoma"/>
          <w:sz w:val="22"/>
          <w:szCs w:val="22"/>
        </w:rPr>
      </w:pPr>
      <w:r w:rsidRPr="00610B70">
        <w:rPr>
          <w:rFonts w:ascii="Tahoma" w:hAnsi="Tahoma" w:cs="Tahoma"/>
          <w:sz w:val="22"/>
          <w:szCs w:val="22"/>
        </w:rPr>
        <w:t xml:space="preserve">Como complemento de este ejercicio la Unidad de Control Interno de la Alcaldía de Manizales, implementó </w:t>
      </w:r>
      <w:r w:rsidRPr="00610B70">
        <w:rPr>
          <w:rFonts w:ascii="Tahoma" w:hAnsi="Tahoma" w:cs="Tahoma"/>
          <w:b/>
          <w:sz w:val="22"/>
          <w:szCs w:val="22"/>
        </w:rPr>
        <w:t xml:space="preserve">ENCUESTAS DE EVALUACIÓN DEL SERVICIO </w:t>
      </w:r>
      <w:r w:rsidRPr="00610B70">
        <w:rPr>
          <w:rFonts w:ascii="Tahoma" w:hAnsi="Tahoma" w:cs="Tahoma"/>
          <w:sz w:val="22"/>
          <w:szCs w:val="22"/>
        </w:rPr>
        <w:t>prestado por esta Unidad, a las diferentes Secretarías y/o Unidades de la Administración Central Municipal, con el fin, de eval</w:t>
      </w:r>
      <w:r w:rsidR="001554CF" w:rsidRPr="00610B70">
        <w:rPr>
          <w:rFonts w:ascii="Tahoma" w:hAnsi="Tahoma" w:cs="Tahoma"/>
          <w:sz w:val="22"/>
          <w:szCs w:val="22"/>
        </w:rPr>
        <w:t>uar</w:t>
      </w:r>
      <w:r w:rsidRPr="00610B70">
        <w:rPr>
          <w:rFonts w:ascii="Tahoma" w:hAnsi="Tahoma" w:cs="Tahoma"/>
          <w:sz w:val="22"/>
          <w:szCs w:val="22"/>
        </w:rPr>
        <w:t xml:space="preserve"> el desempeño de las actividades realizadas y los procesos utilizados en la ejecución de las Auditorías Internas.  </w:t>
      </w:r>
      <w:r w:rsidR="00884C77" w:rsidRPr="00610B70">
        <w:rPr>
          <w:rFonts w:ascii="Tahoma" w:hAnsi="Tahoma" w:cs="Tahoma"/>
          <w:sz w:val="22"/>
          <w:szCs w:val="22"/>
        </w:rPr>
        <w:t xml:space="preserve">Así las cosas, el día 05 Mayo de 2017, fueron socializados los primeros resultados de las encuestas correspondientes a la Secretaría de TIC y Competitividad, Secretaría de Medio Ambiente y la Unidad de Desarrollo Rural; así mismo, el día 17 de Julio de 2017 se llevó a cabo la segunda socialización de las encuestas a la Secretaría de Hacienda, Unidad de Control Disciplinario Interno y Secretaría de Planeación y </w:t>
      </w:r>
      <w:r w:rsidR="00BD124E" w:rsidRPr="00610B70">
        <w:rPr>
          <w:rFonts w:ascii="Tahoma" w:hAnsi="Tahoma" w:cs="Tahoma"/>
          <w:sz w:val="22"/>
          <w:szCs w:val="22"/>
        </w:rPr>
        <w:t>por último el día 28 de Agosto de 2017, se efectuó la tercera socialización de las encuestas a la Unidad de Divulgación y Prensa, Secretaría de Salud Pública y la Secretaría del Deporte.  P</w:t>
      </w:r>
      <w:r w:rsidR="00884C77" w:rsidRPr="00610B70">
        <w:rPr>
          <w:rFonts w:ascii="Tahoma" w:hAnsi="Tahoma" w:cs="Tahoma"/>
          <w:sz w:val="22"/>
          <w:szCs w:val="22"/>
        </w:rPr>
        <w:t xml:space="preserve">ara un total de </w:t>
      </w:r>
      <w:r w:rsidR="009163F1" w:rsidRPr="00610B70">
        <w:rPr>
          <w:rFonts w:ascii="Tahoma" w:hAnsi="Tahoma" w:cs="Tahoma"/>
          <w:b/>
          <w:sz w:val="22"/>
          <w:szCs w:val="22"/>
          <w:u w:val="single"/>
        </w:rPr>
        <w:t>83</w:t>
      </w:r>
      <w:r w:rsidR="00884C77" w:rsidRPr="00610B70">
        <w:rPr>
          <w:rFonts w:ascii="Tahoma" w:hAnsi="Tahoma" w:cs="Tahoma"/>
          <w:sz w:val="22"/>
          <w:szCs w:val="22"/>
        </w:rPr>
        <w:t xml:space="preserve"> funcionarios encuestados a la fecha, lo que arroja una calificación de </w:t>
      </w:r>
      <w:r w:rsidR="00884C77" w:rsidRPr="00610B70">
        <w:rPr>
          <w:rFonts w:ascii="Tahoma" w:hAnsi="Tahoma" w:cs="Tahoma"/>
          <w:b/>
          <w:sz w:val="22"/>
          <w:szCs w:val="22"/>
          <w:u w:val="single"/>
        </w:rPr>
        <w:t>4.6</w:t>
      </w:r>
      <w:r w:rsidR="00884C77" w:rsidRPr="00610B70">
        <w:rPr>
          <w:rFonts w:ascii="Tahoma" w:hAnsi="Tahoma" w:cs="Tahoma"/>
          <w:sz w:val="22"/>
          <w:szCs w:val="22"/>
        </w:rPr>
        <w:t xml:space="preserve"> de Satisfacción.</w:t>
      </w:r>
    </w:p>
    <w:p w14:paraId="3DAE9A5A" w14:textId="77777777" w:rsidR="00884C77" w:rsidRPr="00610B70" w:rsidRDefault="00884C77" w:rsidP="00884C77">
      <w:pPr>
        <w:jc w:val="both"/>
        <w:rPr>
          <w:rFonts w:ascii="Tahoma" w:hAnsi="Tahoma" w:cs="Tahoma"/>
          <w:sz w:val="22"/>
          <w:szCs w:val="22"/>
        </w:rPr>
      </w:pPr>
    </w:p>
    <w:p w14:paraId="6E643892" w14:textId="6A8B3F23" w:rsidR="00884C77" w:rsidRPr="0043034B" w:rsidRDefault="00884C77" w:rsidP="00884C77">
      <w:pPr>
        <w:jc w:val="both"/>
        <w:rPr>
          <w:rFonts w:ascii="Tahoma" w:hAnsi="Tahoma" w:cs="Tahoma"/>
          <w:color w:val="000000" w:themeColor="text1"/>
          <w:sz w:val="22"/>
          <w:szCs w:val="22"/>
        </w:rPr>
      </w:pPr>
      <w:r w:rsidRPr="0043034B">
        <w:rPr>
          <w:rFonts w:ascii="Tahoma" w:hAnsi="Tahoma" w:cs="Tahoma"/>
          <w:color w:val="000000" w:themeColor="text1"/>
          <w:sz w:val="22"/>
          <w:szCs w:val="22"/>
        </w:rPr>
        <w:t xml:space="preserve">Es importante mencionar, que luego de analizados estos resultados, la Unidad toma en cuenta los aspectos a mejorar y procede a implementar </w:t>
      </w:r>
      <w:r w:rsidR="0043034B" w:rsidRPr="0043034B">
        <w:rPr>
          <w:rFonts w:ascii="Tahoma" w:hAnsi="Tahoma" w:cs="Tahoma"/>
          <w:color w:val="000000" w:themeColor="text1"/>
          <w:sz w:val="22"/>
          <w:szCs w:val="22"/>
        </w:rPr>
        <w:t>las acciones necesarias.</w:t>
      </w:r>
      <w:r w:rsidRPr="0043034B">
        <w:rPr>
          <w:rFonts w:ascii="Tahoma" w:hAnsi="Tahoma" w:cs="Tahoma"/>
          <w:color w:val="000000" w:themeColor="text1"/>
          <w:sz w:val="22"/>
          <w:szCs w:val="22"/>
        </w:rPr>
        <w:t xml:space="preserve">  </w:t>
      </w:r>
    </w:p>
    <w:p w14:paraId="50EFE06F" w14:textId="4852C9E0" w:rsidR="006D4D8D" w:rsidRPr="0043034B" w:rsidRDefault="006D4D8D" w:rsidP="00884C77">
      <w:pPr>
        <w:jc w:val="both"/>
        <w:rPr>
          <w:rFonts w:ascii="Tahoma" w:hAnsi="Tahoma" w:cs="Tahoma"/>
          <w:color w:val="000000" w:themeColor="text1"/>
          <w:sz w:val="22"/>
          <w:szCs w:val="22"/>
        </w:rPr>
      </w:pPr>
    </w:p>
    <w:p w14:paraId="1D81ED19" w14:textId="0BBA2CEC"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Así mismo, desde la Unidad de Control Interno durante los meses de </w:t>
      </w:r>
      <w:r w:rsidR="005A1478" w:rsidRPr="00610B70">
        <w:rPr>
          <w:rFonts w:ascii="Tahoma" w:hAnsi="Tahoma" w:cs="Tahoma"/>
          <w:sz w:val="22"/>
          <w:szCs w:val="22"/>
        </w:rPr>
        <w:t>Mayo</w:t>
      </w:r>
      <w:r w:rsidRPr="00610B70">
        <w:rPr>
          <w:rFonts w:ascii="Tahoma" w:hAnsi="Tahoma" w:cs="Tahoma"/>
          <w:sz w:val="22"/>
          <w:szCs w:val="22"/>
        </w:rPr>
        <w:t xml:space="preserve"> a </w:t>
      </w:r>
      <w:r w:rsidR="005A1478" w:rsidRPr="00610B70">
        <w:rPr>
          <w:rFonts w:ascii="Tahoma" w:hAnsi="Tahoma" w:cs="Tahoma"/>
          <w:sz w:val="22"/>
          <w:szCs w:val="22"/>
        </w:rPr>
        <w:t>Agosto</w:t>
      </w:r>
      <w:r w:rsidR="00202ACB" w:rsidRPr="00610B70">
        <w:rPr>
          <w:rFonts w:ascii="Tahoma" w:hAnsi="Tahoma" w:cs="Tahoma"/>
          <w:sz w:val="22"/>
          <w:szCs w:val="22"/>
        </w:rPr>
        <w:t xml:space="preserve"> de 2017</w:t>
      </w:r>
      <w:r w:rsidRPr="00610B70">
        <w:rPr>
          <w:rFonts w:ascii="Tahoma" w:hAnsi="Tahoma" w:cs="Tahoma"/>
          <w:sz w:val="22"/>
          <w:szCs w:val="22"/>
        </w:rPr>
        <w:t xml:space="preserve"> se llevaron a cabo seguimientos e informes correspondientes a:</w:t>
      </w:r>
    </w:p>
    <w:p w14:paraId="1C71ABB4" w14:textId="77777777" w:rsidR="006D4D8D" w:rsidRPr="00610B70" w:rsidRDefault="006D4D8D" w:rsidP="006D4D8D">
      <w:pPr>
        <w:pStyle w:val="Default"/>
        <w:rPr>
          <w:color w:val="auto"/>
        </w:rPr>
      </w:pPr>
    </w:p>
    <w:p w14:paraId="4FD4E724" w14:textId="6CFD8D8D" w:rsidR="006D4D8D" w:rsidRPr="00610B70" w:rsidRDefault="006D4D8D" w:rsidP="00985E46">
      <w:pPr>
        <w:pStyle w:val="Prrafodelista"/>
        <w:numPr>
          <w:ilvl w:val="0"/>
          <w:numId w:val="5"/>
        </w:numPr>
        <w:spacing w:after="0" w:line="240" w:lineRule="auto"/>
        <w:jc w:val="both"/>
        <w:rPr>
          <w:rFonts w:ascii="Tahoma" w:hAnsi="Tahoma" w:cs="Tahoma"/>
        </w:rPr>
      </w:pPr>
      <w:r w:rsidRPr="00610B70">
        <w:rPr>
          <w:rFonts w:ascii="Tahoma" w:hAnsi="Tahoma" w:cs="Tahoma"/>
        </w:rPr>
        <w:t>Seguimiento a las Medidas de Austeridad en el Gasto Público, con corte al 3</w:t>
      </w:r>
      <w:r w:rsidR="00B73B71" w:rsidRPr="00610B70">
        <w:rPr>
          <w:rFonts w:ascii="Tahoma" w:hAnsi="Tahoma" w:cs="Tahoma"/>
        </w:rPr>
        <w:t>0</w:t>
      </w:r>
      <w:r w:rsidRPr="00610B70">
        <w:rPr>
          <w:rFonts w:ascii="Tahoma" w:hAnsi="Tahoma" w:cs="Tahoma"/>
        </w:rPr>
        <w:t xml:space="preserve"> de </w:t>
      </w:r>
      <w:r w:rsidR="00B73B71" w:rsidRPr="00610B70">
        <w:rPr>
          <w:rFonts w:ascii="Tahoma" w:hAnsi="Tahoma" w:cs="Tahoma"/>
        </w:rPr>
        <w:t>Junio</w:t>
      </w:r>
      <w:r w:rsidRPr="00610B70">
        <w:rPr>
          <w:rFonts w:ascii="Tahoma" w:hAnsi="Tahoma" w:cs="Tahoma"/>
        </w:rPr>
        <w:t xml:space="preserve"> de 201</w:t>
      </w:r>
      <w:r w:rsidR="00B73B71" w:rsidRPr="00610B70">
        <w:rPr>
          <w:rFonts w:ascii="Tahoma" w:hAnsi="Tahoma" w:cs="Tahoma"/>
        </w:rPr>
        <w:t>7</w:t>
      </w:r>
      <w:r w:rsidR="00202ACB" w:rsidRPr="00610B70">
        <w:rPr>
          <w:rFonts w:ascii="Tahoma" w:hAnsi="Tahoma" w:cs="Tahoma"/>
        </w:rPr>
        <w:t>.</w:t>
      </w:r>
    </w:p>
    <w:p w14:paraId="35B4263F" w14:textId="0CF481B7" w:rsidR="006D4D8D" w:rsidRPr="00610B70" w:rsidRDefault="00FA1A70" w:rsidP="00985E46">
      <w:pPr>
        <w:pStyle w:val="Prrafodelista"/>
        <w:numPr>
          <w:ilvl w:val="0"/>
          <w:numId w:val="5"/>
        </w:numPr>
        <w:spacing w:after="0" w:line="240" w:lineRule="auto"/>
        <w:jc w:val="both"/>
        <w:rPr>
          <w:rFonts w:ascii="Tahoma" w:hAnsi="Tahoma" w:cs="Tahoma"/>
        </w:rPr>
      </w:pPr>
      <w:r w:rsidRPr="00610B70">
        <w:rPr>
          <w:rFonts w:ascii="Tahoma" w:hAnsi="Tahoma" w:cs="Tahoma"/>
        </w:rPr>
        <w:t>Primer</w:t>
      </w:r>
      <w:r w:rsidR="006D4D8D" w:rsidRPr="00610B70">
        <w:rPr>
          <w:rFonts w:ascii="Tahoma" w:hAnsi="Tahoma" w:cs="Tahoma"/>
        </w:rPr>
        <w:t xml:space="preserve"> Informe Pormenorizado del Estado de</w:t>
      </w:r>
      <w:r w:rsidRPr="00610B70">
        <w:rPr>
          <w:rFonts w:ascii="Tahoma" w:hAnsi="Tahoma" w:cs="Tahoma"/>
        </w:rPr>
        <w:t xml:space="preserve"> Control Interno con corte al 30 </w:t>
      </w:r>
      <w:r w:rsidR="006D4D8D" w:rsidRPr="00610B70">
        <w:rPr>
          <w:rFonts w:ascii="Tahoma" w:hAnsi="Tahoma" w:cs="Tahoma"/>
        </w:rPr>
        <w:t xml:space="preserve">de </w:t>
      </w:r>
      <w:r w:rsidRPr="00610B70">
        <w:rPr>
          <w:rFonts w:ascii="Tahoma" w:hAnsi="Tahoma" w:cs="Tahoma"/>
        </w:rPr>
        <w:t>Abril</w:t>
      </w:r>
      <w:r w:rsidR="006D4D8D" w:rsidRPr="00610B70">
        <w:rPr>
          <w:rFonts w:ascii="Tahoma" w:hAnsi="Tahoma" w:cs="Tahoma"/>
        </w:rPr>
        <w:t xml:space="preserve"> de 201</w:t>
      </w:r>
      <w:r w:rsidRPr="00610B70">
        <w:rPr>
          <w:rFonts w:ascii="Tahoma" w:hAnsi="Tahoma" w:cs="Tahoma"/>
        </w:rPr>
        <w:t>7</w:t>
      </w:r>
      <w:r w:rsidR="006D4D8D" w:rsidRPr="00610B70">
        <w:rPr>
          <w:rFonts w:ascii="Tahoma" w:hAnsi="Tahoma" w:cs="Tahoma"/>
        </w:rPr>
        <w:t>.</w:t>
      </w:r>
    </w:p>
    <w:p w14:paraId="268E6124" w14:textId="5CE84C6A" w:rsidR="00202ACB" w:rsidRPr="00610B70" w:rsidRDefault="00FA1A70" w:rsidP="00985E46">
      <w:pPr>
        <w:pStyle w:val="Prrafodelista"/>
        <w:numPr>
          <w:ilvl w:val="0"/>
          <w:numId w:val="5"/>
        </w:numPr>
        <w:spacing w:after="0" w:line="240" w:lineRule="auto"/>
        <w:jc w:val="both"/>
        <w:rPr>
          <w:rFonts w:ascii="Tahoma" w:hAnsi="Tahoma" w:cs="Tahoma"/>
        </w:rPr>
      </w:pPr>
      <w:r w:rsidRPr="00610B70">
        <w:rPr>
          <w:rFonts w:ascii="Tahoma" w:hAnsi="Tahoma" w:cs="Tahoma"/>
        </w:rPr>
        <w:t>Primer</w:t>
      </w:r>
      <w:r w:rsidR="00202ACB" w:rsidRPr="00610B70">
        <w:rPr>
          <w:rFonts w:ascii="Tahoma" w:hAnsi="Tahoma" w:cs="Tahoma"/>
        </w:rPr>
        <w:t xml:space="preserve"> Informe de Seguimiento al Plan Anticorrupción y Atención al Ciudadano Alcaldía de Manizales correspondiente al Período </w:t>
      </w:r>
      <w:r w:rsidRPr="00610B70">
        <w:rPr>
          <w:rFonts w:ascii="Tahoma" w:hAnsi="Tahoma" w:cs="Tahoma"/>
        </w:rPr>
        <w:t>Enero</w:t>
      </w:r>
      <w:r w:rsidR="00202ACB" w:rsidRPr="00610B70">
        <w:rPr>
          <w:rFonts w:ascii="Tahoma" w:hAnsi="Tahoma" w:cs="Tahoma"/>
        </w:rPr>
        <w:t xml:space="preserve"> 01 al 3</w:t>
      </w:r>
      <w:r w:rsidRPr="00610B70">
        <w:rPr>
          <w:rFonts w:ascii="Tahoma" w:hAnsi="Tahoma" w:cs="Tahoma"/>
        </w:rPr>
        <w:t>0</w:t>
      </w:r>
      <w:r w:rsidR="00202ACB" w:rsidRPr="00610B70">
        <w:rPr>
          <w:rFonts w:ascii="Tahoma" w:hAnsi="Tahoma" w:cs="Tahoma"/>
        </w:rPr>
        <w:t xml:space="preserve"> de </w:t>
      </w:r>
      <w:r w:rsidRPr="00610B70">
        <w:rPr>
          <w:rFonts w:ascii="Tahoma" w:hAnsi="Tahoma" w:cs="Tahoma"/>
        </w:rPr>
        <w:t>Abril</w:t>
      </w:r>
      <w:r w:rsidR="00202ACB" w:rsidRPr="00610B70">
        <w:rPr>
          <w:rFonts w:ascii="Tahoma" w:hAnsi="Tahoma" w:cs="Tahoma"/>
        </w:rPr>
        <w:t xml:space="preserve"> de 201</w:t>
      </w:r>
      <w:r w:rsidRPr="00610B70">
        <w:rPr>
          <w:rFonts w:ascii="Tahoma" w:hAnsi="Tahoma" w:cs="Tahoma"/>
        </w:rPr>
        <w:t>7</w:t>
      </w:r>
      <w:r w:rsidR="00202ACB" w:rsidRPr="00610B70">
        <w:rPr>
          <w:rFonts w:ascii="Tahoma" w:hAnsi="Tahoma" w:cs="Tahoma"/>
        </w:rPr>
        <w:t>.</w:t>
      </w:r>
    </w:p>
    <w:p w14:paraId="4516B0BE" w14:textId="53523A46" w:rsidR="006D4D8D" w:rsidRPr="00610B70" w:rsidRDefault="001E6454" w:rsidP="00985E46">
      <w:pPr>
        <w:pStyle w:val="Prrafodelista"/>
        <w:numPr>
          <w:ilvl w:val="0"/>
          <w:numId w:val="5"/>
        </w:numPr>
        <w:spacing w:after="0" w:line="240" w:lineRule="auto"/>
        <w:jc w:val="both"/>
        <w:rPr>
          <w:rFonts w:ascii="Tahoma" w:hAnsi="Tahoma" w:cs="Tahoma"/>
        </w:rPr>
      </w:pPr>
      <w:r w:rsidRPr="00610B70">
        <w:rPr>
          <w:rFonts w:ascii="Tahoma" w:hAnsi="Tahoma" w:cs="Tahoma"/>
        </w:rPr>
        <w:t>Seguimiento a Planes de Mejoramiento tanto internos como con los Entes de Control Externos</w:t>
      </w:r>
      <w:r w:rsidR="006D4D8D" w:rsidRPr="00610B70">
        <w:rPr>
          <w:rFonts w:ascii="Tahoma" w:hAnsi="Tahoma" w:cs="Tahoma"/>
        </w:rPr>
        <w:t xml:space="preserve">. </w:t>
      </w:r>
    </w:p>
    <w:p w14:paraId="360A91A0" w14:textId="0A766981" w:rsidR="00D138DD" w:rsidRPr="00610B70" w:rsidRDefault="00D138DD" w:rsidP="00A20D16">
      <w:pPr>
        <w:pStyle w:val="Prrafodelista"/>
        <w:numPr>
          <w:ilvl w:val="0"/>
          <w:numId w:val="3"/>
        </w:numPr>
        <w:spacing w:after="0" w:line="240" w:lineRule="auto"/>
        <w:jc w:val="both"/>
        <w:rPr>
          <w:rFonts w:ascii="Tahoma" w:hAnsi="Tahoma" w:cs="Tahoma"/>
        </w:rPr>
      </w:pPr>
      <w:r w:rsidRPr="00610B70">
        <w:rPr>
          <w:rFonts w:ascii="Tahoma" w:hAnsi="Tahoma" w:cs="Tahoma"/>
        </w:rPr>
        <w:t xml:space="preserve">Informe de Auditoría al proceso de Servicio al </w:t>
      </w:r>
      <w:r w:rsidR="00FA1A70" w:rsidRPr="00610B70">
        <w:rPr>
          <w:rFonts w:ascii="Tahoma" w:hAnsi="Tahoma" w:cs="Tahoma"/>
        </w:rPr>
        <w:t>C</w:t>
      </w:r>
      <w:r w:rsidRPr="00610B70">
        <w:rPr>
          <w:rFonts w:ascii="Tahoma" w:hAnsi="Tahoma" w:cs="Tahoma"/>
        </w:rPr>
        <w:t xml:space="preserve">liente de la Alcaldía de Manizales “PQRS”, periodo comprendido entre el 01 de </w:t>
      </w:r>
      <w:r w:rsidR="00FA1A70" w:rsidRPr="00610B70">
        <w:rPr>
          <w:rFonts w:ascii="Tahoma" w:hAnsi="Tahoma" w:cs="Tahoma"/>
        </w:rPr>
        <w:t>Enero</w:t>
      </w:r>
      <w:r w:rsidRPr="00610B70">
        <w:rPr>
          <w:rFonts w:ascii="Tahoma" w:hAnsi="Tahoma" w:cs="Tahoma"/>
        </w:rPr>
        <w:t xml:space="preserve"> hasta el 31 de </w:t>
      </w:r>
      <w:r w:rsidR="00FA1A70" w:rsidRPr="00610B70">
        <w:rPr>
          <w:rFonts w:ascii="Tahoma" w:hAnsi="Tahoma" w:cs="Tahoma"/>
        </w:rPr>
        <w:t>Julio</w:t>
      </w:r>
      <w:r w:rsidRPr="00610B70">
        <w:rPr>
          <w:rFonts w:ascii="Tahoma" w:hAnsi="Tahoma" w:cs="Tahoma"/>
        </w:rPr>
        <w:t xml:space="preserve"> de 201</w:t>
      </w:r>
      <w:r w:rsidR="00FA1A70" w:rsidRPr="00610B70">
        <w:rPr>
          <w:rFonts w:ascii="Tahoma" w:hAnsi="Tahoma" w:cs="Tahoma"/>
        </w:rPr>
        <w:t>7</w:t>
      </w:r>
      <w:r w:rsidRPr="00610B70">
        <w:rPr>
          <w:rFonts w:ascii="Tahoma" w:hAnsi="Tahoma" w:cs="Tahoma"/>
        </w:rPr>
        <w:t xml:space="preserve">. </w:t>
      </w:r>
    </w:p>
    <w:p w14:paraId="6B5EDB78" w14:textId="134D8761" w:rsidR="006D4D8D" w:rsidRPr="00610B70" w:rsidRDefault="006D4D8D" w:rsidP="006D4D8D">
      <w:pPr>
        <w:numPr>
          <w:ilvl w:val="0"/>
          <w:numId w:val="3"/>
        </w:numPr>
        <w:suppressAutoHyphens/>
        <w:jc w:val="both"/>
        <w:rPr>
          <w:rFonts w:ascii="Tahoma" w:hAnsi="Tahoma" w:cs="Tahoma"/>
          <w:sz w:val="22"/>
          <w:szCs w:val="22"/>
        </w:rPr>
      </w:pPr>
      <w:r w:rsidRPr="00610B70">
        <w:rPr>
          <w:rFonts w:ascii="Tahoma" w:hAnsi="Tahoma" w:cs="Tahoma"/>
          <w:sz w:val="22"/>
          <w:szCs w:val="22"/>
        </w:rPr>
        <w:lastRenderedPageBreak/>
        <w:t xml:space="preserve">Presentación de los Informes a los Entes de Control Externos durante el periodo </w:t>
      </w:r>
      <w:r w:rsidR="001E6454" w:rsidRPr="00610B70">
        <w:rPr>
          <w:rFonts w:ascii="Tahoma" w:hAnsi="Tahoma" w:cs="Tahoma"/>
          <w:b/>
          <w:sz w:val="22"/>
          <w:szCs w:val="22"/>
        </w:rPr>
        <w:t>Mayo</w:t>
      </w:r>
      <w:r w:rsidR="00FF4DF8" w:rsidRPr="00610B70">
        <w:rPr>
          <w:rFonts w:ascii="Tahoma" w:hAnsi="Tahoma" w:cs="Tahoma"/>
          <w:b/>
          <w:sz w:val="22"/>
          <w:szCs w:val="22"/>
        </w:rPr>
        <w:t>-</w:t>
      </w:r>
      <w:r w:rsidR="001E6454" w:rsidRPr="00610B70">
        <w:rPr>
          <w:rFonts w:ascii="Tahoma" w:hAnsi="Tahoma" w:cs="Tahoma"/>
          <w:b/>
          <w:sz w:val="22"/>
          <w:szCs w:val="22"/>
        </w:rPr>
        <w:t>Agosto</w:t>
      </w:r>
      <w:r w:rsidR="00FF4DF8" w:rsidRPr="00610B70">
        <w:rPr>
          <w:rFonts w:ascii="Tahoma" w:hAnsi="Tahoma" w:cs="Tahoma"/>
          <w:b/>
          <w:sz w:val="22"/>
          <w:szCs w:val="22"/>
        </w:rPr>
        <w:t xml:space="preserve"> de 2017</w:t>
      </w:r>
      <w:r w:rsidRPr="00610B70">
        <w:rPr>
          <w:rFonts w:ascii="Tahoma" w:hAnsi="Tahoma" w:cs="Tahoma"/>
          <w:sz w:val="22"/>
          <w:szCs w:val="22"/>
        </w:rPr>
        <w:t xml:space="preserve">, mediante los Aplicativos electrónicos SIA (Sistema Integral de Auditoría) de la </w:t>
      </w:r>
      <w:r w:rsidR="008236EE" w:rsidRPr="00610B70">
        <w:rPr>
          <w:rFonts w:ascii="Tahoma" w:hAnsi="Tahoma" w:cs="Tahoma"/>
          <w:sz w:val="22"/>
          <w:szCs w:val="22"/>
        </w:rPr>
        <w:t xml:space="preserve">Contraloría </w:t>
      </w:r>
      <w:r w:rsidRPr="00610B70">
        <w:rPr>
          <w:rFonts w:ascii="Tahoma" w:hAnsi="Tahoma" w:cs="Tahoma"/>
          <w:sz w:val="22"/>
          <w:szCs w:val="22"/>
        </w:rPr>
        <w:t xml:space="preserve"> General del Municipio de Manizales y SIRECI (Sistema de Rendición Electrónica de la Cuenta e Informes) de la  </w:t>
      </w:r>
      <w:r w:rsidR="008236EE" w:rsidRPr="00610B70">
        <w:rPr>
          <w:rFonts w:ascii="Tahoma" w:hAnsi="Tahoma" w:cs="Tahoma"/>
          <w:sz w:val="22"/>
          <w:szCs w:val="22"/>
        </w:rPr>
        <w:t xml:space="preserve">Contraloría </w:t>
      </w:r>
      <w:r w:rsidRPr="00610B70">
        <w:rPr>
          <w:rFonts w:ascii="Tahoma" w:hAnsi="Tahoma" w:cs="Tahoma"/>
          <w:sz w:val="22"/>
          <w:szCs w:val="22"/>
        </w:rPr>
        <w:t>General de la República y demás instancias legales, así:</w:t>
      </w:r>
    </w:p>
    <w:p w14:paraId="76CBE6B8" w14:textId="77777777" w:rsidR="008236EE" w:rsidRPr="00610B70" w:rsidRDefault="008236EE" w:rsidP="006D4D8D">
      <w:pPr>
        <w:jc w:val="both"/>
        <w:rPr>
          <w:rFonts w:ascii="Tahoma" w:hAnsi="Tahoma" w:cs="Tahoma"/>
          <w:b/>
          <w:sz w:val="22"/>
          <w:szCs w:val="22"/>
        </w:rPr>
      </w:pPr>
    </w:p>
    <w:p w14:paraId="489848B3" w14:textId="77777777" w:rsidR="006D4D8D" w:rsidRPr="00610B70" w:rsidRDefault="006D4D8D" w:rsidP="006D4D8D">
      <w:pPr>
        <w:jc w:val="both"/>
        <w:rPr>
          <w:rFonts w:ascii="Tahoma" w:hAnsi="Tahoma" w:cs="Tahoma"/>
          <w:sz w:val="22"/>
          <w:szCs w:val="22"/>
        </w:rPr>
      </w:pPr>
      <w:r w:rsidRPr="00610B70">
        <w:rPr>
          <w:rFonts w:ascii="Tahoma" w:hAnsi="Tahoma" w:cs="Tahoma"/>
          <w:b/>
          <w:sz w:val="22"/>
          <w:szCs w:val="22"/>
        </w:rPr>
        <w:t xml:space="preserve">APLICATIVO SIA:  </w:t>
      </w:r>
    </w:p>
    <w:p w14:paraId="1529E953" w14:textId="77777777" w:rsidR="006D4D8D" w:rsidRPr="00610B70" w:rsidRDefault="006D4D8D" w:rsidP="006D4D8D">
      <w:pPr>
        <w:jc w:val="both"/>
        <w:rPr>
          <w:rFonts w:ascii="Tahoma" w:hAnsi="Tahoma" w:cs="Tahoma"/>
          <w:sz w:val="22"/>
          <w:szCs w:val="22"/>
        </w:rPr>
      </w:pPr>
    </w:p>
    <w:p w14:paraId="03E8D705" w14:textId="1127C988" w:rsidR="006D4D8D" w:rsidRPr="00610B70" w:rsidRDefault="001E6454" w:rsidP="006D4D8D">
      <w:pPr>
        <w:jc w:val="both"/>
        <w:rPr>
          <w:rFonts w:ascii="Tahoma" w:hAnsi="Tahoma" w:cs="Tahoma"/>
          <w:sz w:val="22"/>
          <w:szCs w:val="22"/>
        </w:rPr>
      </w:pPr>
      <w:r w:rsidRPr="00610B70">
        <w:rPr>
          <w:rFonts w:ascii="Tahoma" w:hAnsi="Tahoma" w:cs="Tahoma"/>
          <w:sz w:val="22"/>
          <w:szCs w:val="22"/>
        </w:rPr>
        <w:t>1</w:t>
      </w:r>
      <w:r w:rsidR="006D4D8D" w:rsidRPr="00610B70">
        <w:rPr>
          <w:rFonts w:ascii="Tahoma" w:hAnsi="Tahoma" w:cs="Tahoma"/>
          <w:sz w:val="22"/>
          <w:szCs w:val="22"/>
        </w:rPr>
        <w:t xml:space="preserve"> Informe </w:t>
      </w:r>
      <w:r w:rsidRPr="00610B70">
        <w:rPr>
          <w:rFonts w:ascii="Tahoma" w:hAnsi="Tahoma" w:cs="Tahoma"/>
          <w:sz w:val="22"/>
          <w:szCs w:val="22"/>
        </w:rPr>
        <w:t>Trimestral</w:t>
      </w:r>
      <w:r w:rsidR="006D4D8D" w:rsidRPr="00610B70">
        <w:rPr>
          <w:rFonts w:ascii="Tahoma" w:hAnsi="Tahoma" w:cs="Tahoma"/>
          <w:sz w:val="22"/>
          <w:szCs w:val="22"/>
        </w:rPr>
        <w:t xml:space="preserve"> de Deuda Pública SEUD.</w:t>
      </w:r>
    </w:p>
    <w:p w14:paraId="168D8155" w14:textId="0B7DCA4D"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4 Informes de Gestión Contractual </w:t>
      </w:r>
      <w:r w:rsidR="00947BE3" w:rsidRPr="00610B70">
        <w:rPr>
          <w:rFonts w:ascii="Tahoma" w:hAnsi="Tahoma" w:cs="Tahoma"/>
          <w:sz w:val="22"/>
          <w:szCs w:val="22"/>
        </w:rPr>
        <w:t xml:space="preserve">y Presupuestal </w:t>
      </w:r>
      <w:r w:rsidRPr="00610B70">
        <w:rPr>
          <w:rFonts w:ascii="Tahoma" w:hAnsi="Tahoma" w:cs="Tahoma"/>
          <w:sz w:val="22"/>
          <w:szCs w:val="22"/>
        </w:rPr>
        <w:t>rendidos en el Aplicativo SIA OBSERVA</w:t>
      </w:r>
      <w:r w:rsidR="00A27963" w:rsidRPr="00610B70">
        <w:rPr>
          <w:rFonts w:ascii="Tahoma" w:hAnsi="Tahoma" w:cs="Tahoma"/>
          <w:sz w:val="22"/>
          <w:szCs w:val="22"/>
        </w:rPr>
        <w:t>TORIO</w:t>
      </w:r>
      <w:r w:rsidRPr="00610B70">
        <w:rPr>
          <w:rFonts w:ascii="Tahoma" w:hAnsi="Tahoma" w:cs="Tahoma"/>
          <w:sz w:val="22"/>
          <w:szCs w:val="22"/>
        </w:rPr>
        <w:t>.</w:t>
      </w:r>
    </w:p>
    <w:p w14:paraId="40F26C44" w14:textId="6953FDCB" w:rsidR="00BB52E1" w:rsidRPr="00610B70" w:rsidRDefault="00BB52E1" w:rsidP="00BB52E1">
      <w:pPr>
        <w:jc w:val="both"/>
        <w:rPr>
          <w:rFonts w:ascii="Tahoma" w:hAnsi="Tahoma" w:cs="Tahoma"/>
          <w:sz w:val="22"/>
          <w:szCs w:val="22"/>
        </w:rPr>
      </w:pPr>
      <w:r w:rsidRPr="00610B70">
        <w:rPr>
          <w:rFonts w:ascii="Tahoma" w:hAnsi="Tahoma" w:cs="Tahoma"/>
          <w:sz w:val="22"/>
          <w:szCs w:val="22"/>
        </w:rPr>
        <w:t>1 Informe Semestral del A</w:t>
      </w:r>
      <w:r w:rsidR="00947BE3" w:rsidRPr="00610B70">
        <w:rPr>
          <w:rFonts w:ascii="Tahoma" w:hAnsi="Tahoma" w:cs="Tahoma"/>
          <w:sz w:val="22"/>
          <w:szCs w:val="22"/>
        </w:rPr>
        <w:t>vance de 21</w:t>
      </w:r>
      <w:r w:rsidRPr="00610B70">
        <w:rPr>
          <w:rFonts w:ascii="Tahoma" w:hAnsi="Tahoma" w:cs="Tahoma"/>
          <w:sz w:val="22"/>
          <w:szCs w:val="22"/>
        </w:rPr>
        <w:t xml:space="preserve"> Planes de Mejoramiento suscritos con la </w:t>
      </w:r>
      <w:r w:rsidR="008236EE" w:rsidRPr="00610B70">
        <w:rPr>
          <w:rFonts w:ascii="Tahoma" w:hAnsi="Tahoma" w:cs="Tahoma"/>
          <w:sz w:val="22"/>
          <w:szCs w:val="22"/>
        </w:rPr>
        <w:t xml:space="preserve">Contraloría </w:t>
      </w:r>
      <w:r w:rsidR="00947BE3" w:rsidRPr="00610B70">
        <w:rPr>
          <w:rFonts w:ascii="Tahoma" w:hAnsi="Tahoma" w:cs="Tahoma"/>
          <w:sz w:val="22"/>
          <w:szCs w:val="22"/>
        </w:rPr>
        <w:t xml:space="preserve"> Municipal de Manizales</w:t>
      </w:r>
      <w:r w:rsidRPr="00610B70">
        <w:rPr>
          <w:rFonts w:ascii="Tahoma" w:hAnsi="Tahoma" w:cs="Tahoma"/>
          <w:sz w:val="22"/>
          <w:szCs w:val="22"/>
        </w:rPr>
        <w:t xml:space="preserve"> con corte al 3</w:t>
      </w:r>
      <w:r w:rsidR="00947BE3" w:rsidRPr="00610B70">
        <w:rPr>
          <w:rFonts w:ascii="Tahoma" w:hAnsi="Tahoma" w:cs="Tahoma"/>
          <w:sz w:val="22"/>
          <w:szCs w:val="22"/>
        </w:rPr>
        <w:t>0 de Junio</w:t>
      </w:r>
      <w:r w:rsidRPr="00610B70">
        <w:rPr>
          <w:rFonts w:ascii="Tahoma" w:hAnsi="Tahoma" w:cs="Tahoma"/>
          <w:sz w:val="22"/>
          <w:szCs w:val="22"/>
        </w:rPr>
        <w:t xml:space="preserve"> de 201</w:t>
      </w:r>
      <w:r w:rsidR="00947BE3" w:rsidRPr="00610B70">
        <w:rPr>
          <w:rFonts w:ascii="Tahoma" w:hAnsi="Tahoma" w:cs="Tahoma"/>
          <w:sz w:val="22"/>
          <w:szCs w:val="22"/>
        </w:rPr>
        <w:t>7</w:t>
      </w:r>
      <w:r w:rsidRPr="00610B70">
        <w:rPr>
          <w:rFonts w:ascii="Tahoma" w:hAnsi="Tahoma" w:cs="Tahoma"/>
          <w:sz w:val="22"/>
          <w:szCs w:val="22"/>
        </w:rPr>
        <w:t>.</w:t>
      </w:r>
    </w:p>
    <w:p w14:paraId="3C567D1F" w14:textId="77777777" w:rsidR="00430B25" w:rsidRPr="00610B70" w:rsidRDefault="00430B25" w:rsidP="006D4D8D">
      <w:pPr>
        <w:jc w:val="both"/>
        <w:rPr>
          <w:rFonts w:ascii="Tahoma" w:hAnsi="Tahoma" w:cs="Tahoma"/>
          <w:b/>
          <w:sz w:val="22"/>
          <w:szCs w:val="22"/>
        </w:rPr>
      </w:pPr>
    </w:p>
    <w:p w14:paraId="4DA75B4A" w14:textId="77777777" w:rsidR="006D4D8D" w:rsidRPr="00610B70" w:rsidRDefault="006D4D8D" w:rsidP="006D4D8D">
      <w:pPr>
        <w:jc w:val="both"/>
        <w:rPr>
          <w:rFonts w:ascii="Tahoma" w:hAnsi="Tahoma" w:cs="Tahoma"/>
          <w:b/>
          <w:sz w:val="22"/>
          <w:szCs w:val="22"/>
        </w:rPr>
      </w:pPr>
      <w:r w:rsidRPr="00610B70">
        <w:rPr>
          <w:rFonts w:ascii="Tahoma" w:hAnsi="Tahoma" w:cs="Tahoma"/>
          <w:b/>
          <w:sz w:val="22"/>
          <w:szCs w:val="22"/>
        </w:rPr>
        <w:t>APLICATIVO SIRECI:</w:t>
      </w:r>
    </w:p>
    <w:p w14:paraId="286615AD" w14:textId="77777777" w:rsidR="006D4D8D" w:rsidRPr="00610B70" w:rsidRDefault="006D4D8D" w:rsidP="006D4D8D">
      <w:pPr>
        <w:jc w:val="both"/>
        <w:rPr>
          <w:rFonts w:ascii="Tahoma" w:hAnsi="Tahoma" w:cs="Tahoma"/>
          <w:sz w:val="22"/>
          <w:szCs w:val="22"/>
        </w:rPr>
      </w:pPr>
    </w:p>
    <w:p w14:paraId="6F5A67FC" w14:textId="77777777" w:rsidR="006D4D8D" w:rsidRPr="00610B70" w:rsidRDefault="006D4D8D" w:rsidP="006D4D8D">
      <w:pPr>
        <w:jc w:val="both"/>
        <w:rPr>
          <w:rFonts w:ascii="Tahoma" w:hAnsi="Tahoma" w:cs="Tahoma"/>
          <w:sz w:val="22"/>
          <w:szCs w:val="22"/>
        </w:rPr>
      </w:pPr>
      <w:r w:rsidRPr="00610B70">
        <w:rPr>
          <w:rFonts w:ascii="Tahoma" w:hAnsi="Tahoma" w:cs="Tahoma"/>
          <w:sz w:val="22"/>
          <w:szCs w:val="22"/>
        </w:rPr>
        <w:t>8 Informes Mensuales de Regalías.</w:t>
      </w:r>
    </w:p>
    <w:p w14:paraId="7A541C17" w14:textId="2BFDD7E3" w:rsidR="006D4D8D" w:rsidRPr="00610B70" w:rsidRDefault="00947BE3" w:rsidP="006D4D8D">
      <w:pPr>
        <w:jc w:val="both"/>
        <w:rPr>
          <w:rFonts w:ascii="Tahoma" w:hAnsi="Tahoma" w:cs="Tahoma"/>
          <w:sz w:val="22"/>
          <w:szCs w:val="22"/>
        </w:rPr>
      </w:pPr>
      <w:r w:rsidRPr="00610B70">
        <w:rPr>
          <w:rFonts w:ascii="Tahoma" w:hAnsi="Tahoma" w:cs="Tahoma"/>
          <w:sz w:val="22"/>
          <w:szCs w:val="22"/>
        </w:rPr>
        <w:t>3</w:t>
      </w:r>
      <w:r w:rsidR="006D4D8D" w:rsidRPr="00610B70">
        <w:rPr>
          <w:rFonts w:ascii="Tahoma" w:hAnsi="Tahoma" w:cs="Tahoma"/>
          <w:sz w:val="22"/>
          <w:szCs w:val="22"/>
        </w:rPr>
        <w:t xml:space="preserve"> Informes Trimestrales de Regalías. </w:t>
      </w:r>
    </w:p>
    <w:p w14:paraId="2071ED75" w14:textId="1CCEDF10" w:rsidR="007E2F96" w:rsidRPr="00610B70" w:rsidRDefault="007E2F96" w:rsidP="007E2F96">
      <w:pPr>
        <w:jc w:val="both"/>
        <w:rPr>
          <w:rFonts w:ascii="Tahoma" w:hAnsi="Tahoma" w:cs="Tahoma"/>
          <w:sz w:val="22"/>
          <w:szCs w:val="22"/>
        </w:rPr>
      </w:pPr>
      <w:r w:rsidRPr="00610B70">
        <w:rPr>
          <w:rFonts w:ascii="Tahoma" w:hAnsi="Tahoma" w:cs="Tahoma"/>
          <w:sz w:val="22"/>
          <w:szCs w:val="22"/>
        </w:rPr>
        <w:t xml:space="preserve">1 Informe Semestral del Avance de Planes de Mejoramiento suscritos con la </w:t>
      </w:r>
      <w:r w:rsidR="008236EE" w:rsidRPr="00610B70">
        <w:rPr>
          <w:rFonts w:ascii="Tahoma" w:hAnsi="Tahoma" w:cs="Tahoma"/>
          <w:sz w:val="22"/>
          <w:szCs w:val="22"/>
        </w:rPr>
        <w:t xml:space="preserve">Contraloría </w:t>
      </w:r>
      <w:r w:rsidRPr="00610B70">
        <w:rPr>
          <w:rFonts w:ascii="Tahoma" w:hAnsi="Tahoma" w:cs="Tahoma"/>
          <w:sz w:val="22"/>
          <w:szCs w:val="22"/>
        </w:rPr>
        <w:t xml:space="preserve"> </w:t>
      </w:r>
      <w:r w:rsidR="00947BE3" w:rsidRPr="00610B70">
        <w:rPr>
          <w:rFonts w:ascii="Tahoma" w:hAnsi="Tahoma" w:cs="Tahoma"/>
          <w:sz w:val="22"/>
          <w:szCs w:val="22"/>
        </w:rPr>
        <w:t>General de la República con corte al 30</w:t>
      </w:r>
      <w:r w:rsidRPr="00610B70">
        <w:rPr>
          <w:rFonts w:ascii="Tahoma" w:hAnsi="Tahoma" w:cs="Tahoma"/>
          <w:sz w:val="22"/>
          <w:szCs w:val="22"/>
        </w:rPr>
        <w:t xml:space="preserve"> de </w:t>
      </w:r>
      <w:r w:rsidR="00947BE3" w:rsidRPr="00610B70">
        <w:rPr>
          <w:rFonts w:ascii="Tahoma" w:hAnsi="Tahoma" w:cs="Tahoma"/>
          <w:sz w:val="22"/>
          <w:szCs w:val="22"/>
        </w:rPr>
        <w:t>Junio</w:t>
      </w:r>
      <w:r w:rsidRPr="00610B70">
        <w:rPr>
          <w:rFonts w:ascii="Tahoma" w:hAnsi="Tahoma" w:cs="Tahoma"/>
          <w:sz w:val="22"/>
          <w:szCs w:val="22"/>
        </w:rPr>
        <w:t xml:space="preserve"> de 201</w:t>
      </w:r>
      <w:r w:rsidR="00947BE3" w:rsidRPr="00610B70">
        <w:rPr>
          <w:rFonts w:ascii="Tahoma" w:hAnsi="Tahoma" w:cs="Tahoma"/>
          <w:sz w:val="22"/>
          <w:szCs w:val="22"/>
        </w:rPr>
        <w:t>7</w:t>
      </w:r>
      <w:r w:rsidRPr="00610B70">
        <w:rPr>
          <w:rFonts w:ascii="Tahoma" w:hAnsi="Tahoma" w:cs="Tahoma"/>
          <w:sz w:val="22"/>
          <w:szCs w:val="22"/>
        </w:rPr>
        <w:t>.</w:t>
      </w:r>
    </w:p>
    <w:p w14:paraId="020E2D6A" w14:textId="77777777" w:rsidR="00430B25" w:rsidRPr="00610B70" w:rsidRDefault="00430B25" w:rsidP="006D4D8D">
      <w:pPr>
        <w:ind w:left="360"/>
        <w:jc w:val="both"/>
        <w:rPr>
          <w:rFonts w:ascii="Tahoma" w:hAnsi="Tahoma" w:cs="Tahoma"/>
          <w:sz w:val="22"/>
          <w:szCs w:val="22"/>
        </w:rPr>
      </w:pPr>
    </w:p>
    <w:p w14:paraId="6739C2AA" w14:textId="4C2087FE" w:rsidR="006D4D8D" w:rsidRPr="00610B70" w:rsidRDefault="006D4D8D" w:rsidP="006D4D8D">
      <w:pPr>
        <w:jc w:val="both"/>
        <w:rPr>
          <w:rFonts w:ascii="Tahoma" w:hAnsi="Tahoma" w:cs="Tahoma"/>
          <w:sz w:val="22"/>
          <w:szCs w:val="22"/>
        </w:rPr>
      </w:pPr>
      <w:r w:rsidRPr="00610B70">
        <w:rPr>
          <w:rFonts w:ascii="Tahoma" w:hAnsi="Tahoma" w:cs="Tahoma"/>
          <w:sz w:val="22"/>
          <w:szCs w:val="22"/>
        </w:rPr>
        <w:t>La Oficina de Co</w:t>
      </w:r>
      <w:r w:rsidR="004C1BB4" w:rsidRPr="00610B70">
        <w:rPr>
          <w:rFonts w:ascii="Tahoma" w:hAnsi="Tahoma" w:cs="Tahoma"/>
          <w:sz w:val="22"/>
          <w:szCs w:val="22"/>
        </w:rPr>
        <w:t xml:space="preserve">ntrol Interno en el periodo de </w:t>
      </w:r>
      <w:r w:rsidR="00947BE3" w:rsidRPr="00610B70">
        <w:rPr>
          <w:rFonts w:ascii="Tahoma" w:hAnsi="Tahoma" w:cs="Tahoma"/>
          <w:sz w:val="22"/>
          <w:szCs w:val="22"/>
        </w:rPr>
        <w:t>Mayo</w:t>
      </w:r>
      <w:r w:rsidRPr="00610B70">
        <w:rPr>
          <w:rFonts w:ascii="Tahoma" w:hAnsi="Tahoma" w:cs="Tahoma"/>
          <w:sz w:val="22"/>
          <w:szCs w:val="22"/>
        </w:rPr>
        <w:t xml:space="preserve"> a </w:t>
      </w:r>
      <w:r w:rsidR="004C1BB4" w:rsidRPr="00610B70">
        <w:rPr>
          <w:rFonts w:ascii="Tahoma" w:hAnsi="Tahoma" w:cs="Tahoma"/>
          <w:sz w:val="22"/>
          <w:szCs w:val="22"/>
        </w:rPr>
        <w:t>A</w:t>
      </w:r>
      <w:r w:rsidR="00947BE3" w:rsidRPr="00610B70">
        <w:rPr>
          <w:rFonts w:ascii="Tahoma" w:hAnsi="Tahoma" w:cs="Tahoma"/>
          <w:sz w:val="22"/>
          <w:szCs w:val="22"/>
        </w:rPr>
        <w:t>gosto</w:t>
      </w:r>
      <w:r w:rsidRPr="00610B70">
        <w:rPr>
          <w:rFonts w:ascii="Tahoma" w:hAnsi="Tahoma" w:cs="Tahoma"/>
          <w:sz w:val="22"/>
          <w:szCs w:val="22"/>
        </w:rPr>
        <w:t xml:space="preserve"> de 201</w:t>
      </w:r>
      <w:r w:rsidR="004C1BB4" w:rsidRPr="00610B70">
        <w:rPr>
          <w:rFonts w:ascii="Tahoma" w:hAnsi="Tahoma" w:cs="Tahoma"/>
          <w:sz w:val="22"/>
          <w:szCs w:val="22"/>
        </w:rPr>
        <w:t>7</w:t>
      </w:r>
      <w:r w:rsidRPr="00610B70">
        <w:rPr>
          <w:rFonts w:ascii="Tahoma" w:hAnsi="Tahoma" w:cs="Tahoma"/>
          <w:sz w:val="22"/>
          <w:szCs w:val="22"/>
        </w:rPr>
        <w:t xml:space="preserve">, emitió (04) Boletines Internos, en temas alusivos a: </w:t>
      </w:r>
      <w:r w:rsidR="00947BE3" w:rsidRPr="00610B70">
        <w:rPr>
          <w:rFonts w:ascii="Tahoma" w:hAnsi="Tahoma" w:cs="Tahoma"/>
          <w:sz w:val="22"/>
          <w:szCs w:val="22"/>
        </w:rPr>
        <w:t>¿</w:t>
      </w:r>
      <w:r w:rsidR="00AC05BA" w:rsidRPr="00610B70">
        <w:rPr>
          <w:rFonts w:ascii="Tahoma" w:hAnsi="Tahoma" w:cs="Tahoma"/>
          <w:sz w:val="22"/>
          <w:szCs w:val="22"/>
        </w:rPr>
        <w:t>Sabes</w:t>
      </w:r>
      <w:r w:rsidR="00947BE3" w:rsidRPr="00610B70">
        <w:rPr>
          <w:rFonts w:ascii="Tahoma" w:hAnsi="Tahoma" w:cs="Tahoma"/>
          <w:sz w:val="22"/>
          <w:szCs w:val="22"/>
        </w:rPr>
        <w:t xml:space="preserve"> cómo valorará la Unidad de Control Interno el 10% sobre tu evaluación de desempeño?, </w:t>
      </w:r>
      <w:r w:rsidR="003B2D84" w:rsidRPr="00610B70">
        <w:rPr>
          <w:rFonts w:ascii="Tahoma" w:hAnsi="Tahoma" w:cs="Tahoma"/>
          <w:sz w:val="22"/>
          <w:szCs w:val="22"/>
        </w:rPr>
        <w:t>Infórmate sobre los Planes de Mejoramiento, Diferencias entre las Oficinas de Control Interno y Control Interno Disciplinario y Términos para resolver las distintas modalidades de peticiones</w:t>
      </w:r>
      <w:r w:rsidR="004C1BB4" w:rsidRPr="00610B70">
        <w:rPr>
          <w:rFonts w:ascii="Tahoma" w:hAnsi="Tahoma" w:cs="Tahoma"/>
          <w:sz w:val="22"/>
          <w:szCs w:val="22"/>
        </w:rPr>
        <w:t>.</w:t>
      </w:r>
    </w:p>
    <w:p w14:paraId="2DEDD684" w14:textId="77777777" w:rsidR="006D4D8D" w:rsidRPr="00610B70" w:rsidRDefault="006D4D8D" w:rsidP="006D4D8D">
      <w:pPr>
        <w:jc w:val="both"/>
        <w:rPr>
          <w:rFonts w:ascii="Tahoma" w:hAnsi="Tahoma" w:cs="Tahoma"/>
          <w:sz w:val="22"/>
          <w:szCs w:val="22"/>
        </w:rPr>
      </w:pPr>
    </w:p>
    <w:p w14:paraId="184B48DE" w14:textId="44AF8612"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Sumado a lo anterior, se llevaron a cabo </w:t>
      </w:r>
      <w:r w:rsidR="00947BE3" w:rsidRPr="00610B70">
        <w:rPr>
          <w:rFonts w:ascii="Tahoma" w:hAnsi="Tahoma" w:cs="Tahoma"/>
          <w:sz w:val="22"/>
          <w:szCs w:val="22"/>
        </w:rPr>
        <w:t>dos</w:t>
      </w:r>
      <w:r w:rsidRPr="00610B70">
        <w:rPr>
          <w:rFonts w:ascii="Tahoma" w:hAnsi="Tahoma" w:cs="Tahoma"/>
          <w:sz w:val="22"/>
          <w:szCs w:val="22"/>
        </w:rPr>
        <w:t xml:space="preserve"> (0</w:t>
      </w:r>
      <w:r w:rsidR="00947BE3" w:rsidRPr="00610B70">
        <w:rPr>
          <w:rFonts w:ascii="Tahoma" w:hAnsi="Tahoma" w:cs="Tahoma"/>
          <w:sz w:val="22"/>
          <w:szCs w:val="22"/>
        </w:rPr>
        <w:t>2</w:t>
      </w:r>
      <w:r w:rsidRPr="00610B70">
        <w:rPr>
          <w:rFonts w:ascii="Tahoma" w:hAnsi="Tahoma" w:cs="Tahoma"/>
          <w:sz w:val="22"/>
          <w:szCs w:val="22"/>
        </w:rPr>
        <w:t xml:space="preserve">) Comités de Coordinación de Control Interno entre los meses de </w:t>
      </w:r>
      <w:r w:rsidR="00947BE3" w:rsidRPr="00610B70">
        <w:rPr>
          <w:rFonts w:ascii="Tahoma" w:hAnsi="Tahoma" w:cs="Tahoma"/>
          <w:sz w:val="22"/>
          <w:szCs w:val="22"/>
        </w:rPr>
        <w:t>Mayo</w:t>
      </w:r>
      <w:r w:rsidR="00FA1082" w:rsidRPr="00610B70">
        <w:rPr>
          <w:rFonts w:ascii="Tahoma" w:hAnsi="Tahoma" w:cs="Tahoma"/>
          <w:sz w:val="22"/>
          <w:szCs w:val="22"/>
        </w:rPr>
        <w:t xml:space="preserve"> y </w:t>
      </w:r>
      <w:r w:rsidR="00947BE3" w:rsidRPr="00610B70">
        <w:rPr>
          <w:rFonts w:ascii="Tahoma" w:hAnsi="Tahoma" w:cs="Tahoma"/>
          <w:sz w:val="22"/>
          <w:szCs w:val="22"/>
        </w:rPr>
        <w:t>Agosto</w:t>
      </w:r>
      <w:r w:rsidRPr="00610B70">
        <w:rPr>
          <w:rFonts w:ascii="Tahoma" w:hAnsi="Tahoma" w:cs="Tahoma"/>
          <w:sz w:val="22"/>
          <w:szCs w:val="22"/>
        </w:rPr>
        <w:t xml:space="preserve"> de 201</w:t>
      </w:r>
      <w:r w:rsidR="00FA1082" w:rsidRPr="00610B70">
        <w:rPr>
          <w:rFonts w:ascii="Tahoma" w:hAnsi="Tahoma" w:cs="Tahoma"/>
          <w:sz w:val="22"/>
          <w:szCs w:val="22"/>
        </w:rPr>
        <w:t>7</w:t>
      </w:r>
      <w:r w:rsidRPr="00610B70">
        <w:rPr>
          <w:rFonts w:ascii="Tahoma" w:hAnsi="Tahoma" w:cs="Tahoma"/>
          <w:sz w:val="22"/>
          <w:szCs w:val="22"/>
        </w:rPr>
        <w:t>.</w:t>
      </w:r>
    </w:p>
    <w:p w14:paraId="1B3727FF" w14:textId="77777777" w:rsidR="006D4D8D" w:rsidRPr="00610B70" w:rsidRDefault="006D4D8D" w:rsidP="006D4D8D">
      <w:pPr>
        <w:jc w:val="both"/>
        <w:rPr>
          <w:rFonts w:ascii="Tahoma" w:hAnsi="Tahoma" w:cs="Tahoma"/>
          <w:sz w:val="22"/>
          <w:szCs w:val="22"/>
        </w:rPr>
      </w:pPr>
    </w:p>
    <w:p w14:paraId="2E060FB8" w14:textId="77777777" w:rsidR="006D4D8D" w:rsidRPr="00610B70" w:rsidRDefault="006D4D8D" w:rsidP="006D4D8D">
      <w:pPr>
        <w:jc w:val="both"/>
        <w:rPr>
          <w:rFonts w:ascii="Tahoma" w:hAnsi="Tahoma" w:cs="Tahoma"/>
          <w:b/>
          <w:sz w:val="22"/>
          <w:szCs w:val="22"/>
        </w:rPr>
      </w:pPr>
      <w:r w:rsidRPr="00610B70">
        <w:rPr>
          <w:rFonts w:ascii="Tahoma" w:hAnsi="Tahoma" w:cs="Tahoma"/>
          <w:b/>
          <w:sz w:val="22"/>
          <w:szCs w:val="22"/>
        </w:rPr>
        <w:t xml:space="preserve">2.3. PLANES DE MEJORAMIENTO      </w:t>
      </w:r>
    </w:p>
    <w:p w14:paraId="3995D485" w14:textId="77777777" w:rsidR="006D4D8D" w:rsidRPr="00610B70" w:rsidRDefault="006D4D8D" w:rsidP="006D4D8D">
      <w:pPr>
        <w:jc w:val="both"/>
        <w:rPr>
          <w:rFonts w:ascii="Tahoma" w:hAnsi="Tahoma" w:cs="Tahoma"/>
          <w:sz w:val="22"/>
          <w:szCs w:val="22"/>
        </w:rPr>
      </w:pPr>
    </w:p>
    <w:p w14:paraId="412211FE" w14:textId="44709CA0" w:rsidR="00EE19BC" w:rsidRPr="00610B70" w:rsidRDefault="00EE19BC" w:rsidP="002D1C52">
      <w:pPr>
        <w:jc w:val="both"/>
        <w:rPr>
          <w:rFonts w:ascii="Tahoma" w:hAnsi="Tahoma" w:cs="Tahoma"/>
          <w:b/>
          <w:sz w:val="22"/>
          <w:szCs w:val="22"/>
        </w:rPr>
      </w:pPr>
      <w:r w:rsidRPr="00610B70">
        <w:rPr>
          <w:rFonts w:ascii="Tahoma" w:hAnsi="Tahoma" w:cs="Tahoma"/>
          <w:b/>
          <w:sz w:val="22"/>
          <w:szCs w:val="22"/>
        </w:rPr>
        <w:t xml:space="preserve">2.3.1. Planes de Mejoramiento: </w:t>
      </w:r>
    </w:p>
    <w:p w14:paraId="2F357600" w14:textId="77777777" w:rsidR="002D1C52" w:rsidRPr="00610B70" w:rsidRDefault="002D1C52" w:rsidP="002D1C52">
      <w:pPr>
        <w:jc w:val="both"/>
        <w:rPr>
          <w:rFonts w:ascii="Tahoma" w:hAnsi="Tahoma" w:cs="Tahoma"/>
          <w:b/>
          <w:sz w:val="22"/>
          <w:szCs w:val="22"/>
        </w:rPr>
      </w:pPr>
    </w:p>
    <w:p w14:paraId="30FCA99B" w14:textId="3EC605A7" w:rsidR="002D1C52" w:rsidRPr="00610B70" w:rsidRDefault="002D1C52" w:rsidP="002D1C52">
      <w:pPr>
        <w:jc w:val="both"/>
        <w:rPr>
          <w:rFonts w:ascii="Tahoma" w:hAnsi="Tahoma" w:cs="Tahoma"/>
          <w:b/>
          <w:sz w:val="22"/>
          <w:szCs w:val="22"/>
        </w:rPr>
      </w:pPr>
      <w:r w:rsidRPr="00610B70">
        <w:rPr>
          <w:rFonts w:ascii="Tahoma" w:hAnsi="Tahoma" w:cs="Tahoma"/>
          <w:sz w:val="22"/>
          <w:szCs w:val="22"/>
        </w:rPr>
        <w:t>A la fecha se han levantado 120 Planes de Mejoramiento resultantes de los hallazgos de las Auditorías Internas de Calidad</w:t>
      </w:r>
      <w:r w:rsidR="00E10095" w:rsidRPr="00610B70">
        <w:rPr>
          <w:rFonts w:ascii="Tahoma" w:hAnsi="Tahoma" w:cs="Tahoma"/>
          <w:sz w:val="22"/>
          <w:szCs w:val="22"/>
        </w:rPr>
        <w:t>,</w:t>
      </w:r>
      <w:r w:rsidRPr="00610B70">
        <w:rPr>
          <w:rFonts w:ascii="Tahoma" w:hAnsi="Tahoma" w:cs="Tahoma"/>
          <w:sz w:val="22"/>
          <w:szCs w:val="22"/>
        </w:rPr>
        <w:t xml:space="preserve"> las cuales fueron</w:t>
      </w:r>
      <w:r w:rsidR="00E10095" w:rsidRPr="00610B70">
        <w:rPr>
          <w:rFonts w:ascii="Tahoma" w:hAnsi="Tahoma" w:cs="Tahoma"/>
          <w:sz w:val="22"/>
          <w:szCs w:val="22"/>
        </w:rPr>
        <w:t xml:space="preserve"> ejecutadas durante </w:t>
      </w:r>
      <w:r w:rsidRPr="00610B70">
        <w:rPr>
          <w:rFonts w:ascii="Tahoma" w:hAnsi="Tahoma" w:cs="Tahoma"/>
          <w:sz w:val="22"/>
          <w:szCs w:val="22"/>
        </w:rPr>
        <w:t xml:space="preserve">los meses de Mayo, Junio y Julios. </w:t>
      </w:r>
      <w:r w:rsidR="00E10095" w:rsidRPr="00610B70">
        <w:rPr>
          <w:rFonts w:ascii="Tahoma" w:hAnsi="Tahoma" w:cs="Tahoma"/>
          <w:sz w:val="22"/>
          <w:szCs w:val="22"/>
        </w:rPr>
        <w:t>Es importante mencionar, que estos P</w:t>
      </w:r>
      <w:r w:rsidRPr="00610B70">
        <w:rPr>
          <w:rFonts w:ascii="Tahoma" w:hAnsi="Tahoma" w:cs="Tahoma"/>
          <w:sz w:val="22"/>
          <w:szCs w:val="22"/>
        </w:rPr>
        <w:t xml:space="preserve">lanes se ejecutarán durante el segundo semestre del </w:t>
      </w:r>
      <w:r w:rsidR="00E10095" w:rsidRPr="00610B70">
        <w:rPr>
          <w:rFonts w:ascii="Tahoma" w:hAnsi="Tahoma" w:cs="Tahoma"/>
          <w:sz w:val="22"/>
          <w:szCs w:val="22"/>
        </w:rPr>
        <w:t>año 2017</w:t>
      </w:r>
      <w:r w:rsidRPr="00610B70">
        <w:rPr>
          <w:rFonts w:ascii="Tahoma" w:hAnsi="Tahoma" w:cs="Tahoma"/>
          <w:sz w:val="22"/>
          <w:szCs w:val="22"/>
        </w:rPr>
        <w:t>.</w:t>
      </w:r>
    </w:p>
    <w:p w14:paraId="68035D59" w14:textId="77777777" w:rsidR="002D1C52" w:rsidRPr="00610B70" w:rsidRDefault="002D1C52" w:rsidP="002D1C52">
      <w:pPr>
        <w:jc w:val="both"/>
        <w:rPr>
          <w:rFonts w:ascii="Tahoma" w:hAnsi="Tahoma" w:cs="Tahoma"/>
          <w:b/>
          <w:sz w:val="22"/>
          <w:szCs w:val="22"/>
        </w:rPr>
      </w:pPr>
    </w:p>
    <w:p w14:paraId="4406C184" w14:textId="7B56BAD1" w:rsidR="006D4D8D" w:rsidRPr="00610B70" w:rsidRDefault="009B0DAE" w:rsidP="006D4D8D">
      <w:pPr>
        <w:jc w:val="both"/>
        <w:rPr>
          <w:rFonts w:ascii="Tahoma" w:hAnsi="Tahoma" w:cs="Tahoma"/>
          <w:sz w:val="22"/>
          <w:szCs w:val="22"/>
        </w:rPr>
      </w:pPr>
      <w:r w:rsidRPr="00610B70">
        <w:rPr>
          <w:rFonts w:ascii="Tahoma" w:hAnsi="Tahoma" w:cs="Tahoma"/>
          <w:sz w:val="22"/>
          <w:szCs w:val="22"/>
        </w:rPr>
        <w:lastRenderedPageBreak/>
        <w:t xml:space="preserve">Durante el período comprendido entre el 01 de Mayo al 31 de Agosto de 2017, </w:t>
      </w:r>
      <w:r w:rsidR="00A64F4D" w:rsidRPr="00610B70">
        <w:rPr>
          <w:rFonts w:ascii="Tahoma" w:hAnsi="Tahoma" w:cs="Tahoma"/>
          <w:sz w:val="22"/>
          <w:szCs w:val="22"/>
        </w:rPr>
        <w:t xml:space="preserve">la Administración Municipal a través de las </w:t>
      </w:r>
      <w:r w:rsidRPr="00610B70">
        <w:rPr>
          <w:rFonts w:ascii="Tahoma" w:hAnsi="Tahoma" w:cs="Tahoma"/>
          <w:sz w:val="22"/>
          <w:szCs w:val="22"/>
        </w:rPr>
        <w:t xml:space="preserve">diferentes dependencias </w:t>
      </w:r>
      <w:r w:rsidR="00A64F4D" w:rsidRPr="00610B70">
        <w:rPr>
          <w:rFonts w:ascii="Tahoma" w:hAnsi="Tahoma" w:cs="Tahoma"/>
          <w:sz w:val="22"/>
          <w:szCs w:val="22"/>
        </w:rPr>
        <w:t xml:space="preserve">suscribió con la Contraloría General del Municipio de Manizales </w:t>
      </w:r>
      <w:r w:rsidRPr="00610B70">
        <w:rPr>
          <w:rFonts w:ascii="Tahoma" w:hAnsi="Tahoma" w:cs="Tahoma"/>
          <w:sz w:val="22"/>
          <w:szCs w:val="22"/>
        </w:rPr>
        <w:t>los siguientes Planes de Mejoramiento:</w:t>
      </w:r>
    </w:p>
    <w:p w14:paraId="5B64AFE2" w14:textId="77777777" w:rsidR="009B0DAE" w:rsidRPr="00610B70" w:rsidRDefault="009B0DAE" w:rsidP="006D4D8D">
      <w:pPr>
        <w:jc w:val="both"/>
        <w:rPr>
          <w:rFonts w:ascii="Tahoma" w:hAnsi="Tahoma" w:cs="Tahoma"/>
          <w:sz w:val="22"/>
          <w:szCs w:val="22"/>
        </w:rPr>
      </w:pPr>
    </w:p>
    <w:tbl>
      <w:tblPr>
        <w:tblW w:w="9825" w:type="dxa"/>
        <w:tblInd w:w="55" w:type="dxa"/>
        <w:tblLayout w:type="fixed"/>
        <w:tblCellMar>
          <w:left w:w="70" w:type="dxa"/>
          <w:right w:w="70" w:type="dxa"/>
        </w:tblCellMar>
        <w:tblLook w:val="04A0" w:firstRow="1" w:lastRow="0" w:firstColumn="1" w:lastColumn="0" w:noHBand="0" w:noVBand="1"/>
      </w:tblPr>
      <w:tblGrid>
        <w:gridCol w:w="825"/>
        <w:gridCol w:w="900"/>
        <w:gridCol w:w="1170"/>
        <w:gridCol w:w="1530"/>
        <w:gridCol w:w="1170"/>
        <w:gridCol w:w="1170"/>
        <w:gridCol w:w="810"/>
        <w:gridCol w:w="1080"/>
        <w:gridCol w:w="1170"/>
      </w:tblGrid>
      <w:tr w:rsidR="00610B70" w:rsidRPr="00610B70" w14:paraId="36821216" w14:textId="77777777" w:rsidTr="00A64F4D">
        <w:trPr>
          <w:trHeight w:val="665"/>
        </w:trPr>
        <w:tc>
          <w:tcPr>
            <w:tcW w:w="8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4425BB" w14:textId="5349EA19" w:rsidR="00A64F4D" w:rsidRPr="00610B70" w:rsidRDefault="00A64F4D" w:rsidP="00A64F4D">
            <w:pPr>
              <w:jc w:val="center"/>
              <w:rPr>
                <w:rFonts w:ascii="Tahoma" w:eastAsia="Times New Roman" w:hAnsi="Tahoma" w:cs="Tahoma"/>
                <w:bCs/>
                <w:sz w:val="14"/>
                <w:szCs w:val="14"/>
                <w:lang w:val="es-CO" w:eastAsia="es-CO"/>
              </w:rPr>
            </w:pPr>
            <w:r w:rsidRPr="00610B70">
              <w:rPr>
                <w:rFonts w:ascii="Tahoma" w:eastAsia="Times New Roman" w:hAnsi="Tahoma" w:cs="Tahoma"/>
                <w:bCs/>
                <w:sz w:val="14"/>
                <w:szCs w:val="14"/>
                <w:lang w:val="es-CO" w:eastAsia="es-CO"/>
              </w:rPr>
              <w:t>Nro. PLAN MEJORAM</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168314D" w14:textId="4E33BC12" w:rsidR="00A64F4D" w:rsidRPr="00610B70"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ENTIDAD</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A926C42" w14:textId="4B784BFE" w:rsidR="00A64F4D" w:rsidRPr="00610B70"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AUDITORIA</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E4FEA4D" w14:textId="61081F12" w:rsidR="00A64F4D" w:rsidRPr="00610B70" w:rsidRDefault="00A64F4D" w:rsidP="009B0DAE">
            <w:pPr>
              <w:jc w:val="center"/>
              <w:rPr>
                <w:rFonts w:ascii="Tahoma" w:eastAsia="Times New Roman" w:hAnsi="Tahoma" w:cs="Tahoma"/>
                <w:bCs/>
                <w:sz w:val="14"/>
                <w:szCs w:val="14"/>
                <w:lang w:val="es-CO" w:eastAsia="es-CO"/>
              </w:rPr>
            </w:pPr>
            <w:r w:rsidRPr="00610B70">
              <w:rPr>
                <w:rFonts w:ascii="Tahoma" w:eastAsia="Times New Roman" w:hAnsi="Tahoma" w:cs="Tahoma"/>
                <w:bCs/>
                <w:sz w:val="14"/>
                <w:szCs w:val="14"/>
                <w:lang w:val="es-CO" w:eastAsia="es-CO"/>
              </w:rPr>
              <w:t>DEPENDENCIA</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ADC935E" w14:textId="15FF3A76" w:rsidR="00A64F4D" w:rsidRPr="00610B70"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FECHA DE SUSCRIPCION</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B0E5FAE" w14:textId="7B728D97" w:rsidR="00A64F4D" w:rsidRPr="00610B70"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TEMA AUDITADO</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796A94" w14:textId="74AEDA0E" w:rsidR="00A64F4D" w:rsidRPr="00610B70"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VIGENCIA</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FA9DD6" w14:textId="064EB59A" w:rsidR="00A64F4D" w:rsidRPr="00610B70"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Nro. DE HALLAZGOS</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CD09A5F" w14:textId="65288FCC" w:rsidR="00A64F4D" w:rsidRPr="00610B70"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FECHA DE VENCIMIENTO</w:t>
            </w:r>
          </w:p>
        </w:tc>
      </w:tr>
      <w:tr w:rsidR="00610B70" w:rsidRPr="00610B70" w14:paraId="10A8EF93" w14:textId="77777777" w:rsidTr="00E415A1">
        <w:trPr>
          <w:trHeight w:val="872"/>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301D8135" w14:textId="04306F5C" w:rsidR="00A64F4D" w:rsidRPr="009B0DAE" w:rsidRDefault="00A64F4D" w:rsidP="009B0DAE">
            <w:pPr>
              <w:jc w:val="center"/>
              <w:rPr>
                <w:rFonts w:ascii="Tahoma" w:eastAsia="Times New Roman" w:hAnsi="Tahoma" w:cs="Tahoma"/>
                <w:b/>
                <w:bCs/>
                <w:sz w:val="14"/>
                <w:szCs w:val="14"/>
                <w:lang w:val="es-CO" w:eastAsia="es-CO"/>
              </w:rPr>
            </w:pPr>
            <w:r w:rsidRPr="00610B70">
              <w:rPr>
                <w:rFonts w:ascii="Tahoma" w:eastAsia="Times New Roman" w:hAnsi="Tahoma" w:cs="Tahoma"/>
                <w:b/>
                <w:bCs/>
                <w:sz w:val="14"/>
                <w:szCs w:val="14"/>
                <w:lang w:val="es-CO" w:eastAsia="es-CO"/>
              </w:rPr>
              <w:t>10</w:t>
            </w:r>
          </w:p>
        </w:tc>
        <w:tc>
          <w:tcPr>
            <w:tcW w:w="900" w:type="dxa"/>
            <w:tcBorders>
              <w:top w:val="nil"/>
              <w:left w:val="nil"/>
              <w:bottom w:val="single" w:sz="4" w:space="0" w:color="auto"/>
              <w:right w:val="single" w:sz="4" w:space="0" w:color="auto"/>
            </w:tcBorders>
            <w:shd w:val="clear" w:color="auto" w:fill="auto"/>
            <w:vAlign w:val="center"/>
            <w:hideMark/>
          </w:tcPr>
          <w:p w14:paraId="76F2A684" w14:textId="75470DBF" w:rsidR="00A64F4D" w:rsidRPr="009B0DAE"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Contraloría</w:t>
            </w:r>
            <w:r w:rsidRPr="009B0DAE">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36959017"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AGEI-E-1.5-2017</w:t>
            </w:r>
          </w:p>
        </w:tc>
        <w:tc>
          <w:tcPr>
            <w:tcW w:w="1530" w:type="dxa"/>
            <w:tcBorders>
              <w:top w:val="nil"/>
              <w:left w:val="nil"/>
              <w:bottom w:val="single" w:sz="4" w:space="0" w:color="auto"/>
              <w:right w:val="single" w:sz="4" w:space="0" w:color="auto"/>
            </w:tcBorders>
            <w:shd w:val="clear" w:color="auto" w:fill="auto"/>
            <w:vAlign w:val="center"/>
            <w:hideMark/>
          </w:tcPr>
          <w:p w14:paraId="22C58FAF"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JURIDICA-PRENSA</w:t>
            </w:r>
          </w:p>
        </w:tc>
        <w:tc>
          <w:tcPr>
            <w:tcW w:w="1170" w:type="dxa"/>
            <w:tcBorders>
              <w:top w:val="nil"/>
              <w:left w:val="nil"/>
              <w:bottom w:val="single" w:sz="4" w:space="0" w:color="auto"/>
              <w:right w:val="single" w:sz="4" w:space="0" w:color="auto"/>
            </w:tcBorders>
            <w:shd w:val="clear" w:color="000000" w:fill="FFFFFF"/>
            <w:vAlign w:val="center"/>
            <w:hideMark/>
          </w:tcPr>
          <w:p w14:paraId="1025F170" w14:textId="77777777" w:rsidR="00A64F4D" w:rsidRPr="009B0DAE" w:rsidRDefault="00A64F4D" w:rsidP="00A64F4D">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17/05/09</w:t>
            </w:r>
          </w:p>
        </w:tc>
        <w:tc>
          <w:tcPr>
            <w:tcW w:w="1170" w:type="dxa"/>
            <w:tcBorders>
              <w:top w:val="nil"/>
              <w:left w:val="nil"/>
              <w:bottom w:val="single" w:sz="4" w:space="0" w:color="auto"/>
              <w:right w:val="single" w:sz="4" w:space="0" w:color="auto"/>
            </w:tcBorders>
            <w:shd w:val="clear" w:color="000000" w:fill="FFFFFF"/>
            <w:vAlign w:val="center"/>
            <w:hideMark/>
          </w:tcPr>
          <w:p w14:paraId="1AAC0665"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RECURSOS ENTREGADOS AL CLUB DEPORTIVO ONCE CALDAS</w:t>
            </w:r>
          </w:p>
        </w:tc>
        <w:tc>
          <w:tcPr>
            <w:tcW w:w="810" w:type="dxa"/>
            <w:tcBorders>
              <w:top w:val="nil"/>
              <w:left w:val="nil"/>
              <w:bottom w:val="single" w:sz="4" w:space="0" w:color="auto"/>
              <w:right w:val="single" w:sz="4" w:space="0" w:color="auto"/>
            </w:tcBorders>
            <w:shd w:val="clear" w:color="000000" w:fill="FFFFFF"/>
            <w:vAlign w:val="center"/>
            <w:hideMark/>
          </w:tcPr>
          <w:p w14:paraId="547E06B7"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2017</w:t>
            </w:r>
          </w:p>
        </w:tc>
        <w:tc>
          <w:tcPr>
            <w:tcW w:w="1080" w:type="dxa"/>
            <w:tcBorders>
              <w:top w:val="nil"/>
              <w:left w:val="nil"/>
              <w:bottom w:val="single" w:sz="4" w:space="0" w:color="auto"/>
              <w:right w:val="single" w:sz="4" w:space="0" w:color="auto"/>
            </w:tcBorders>
            <w:shd w:val="clear" w:color="000000" w:fill="FFFFFF"/>
            <w:noWrap/>
            <w:vAlign w:val="center"/>
            <w:hideMark/>
          </w:tcPr>
          <w:p w14:paraId="01D472E6"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w:t>
            </w:r>
          </w:p>
        </w:tc>
        <w:tc>
          <w:tcPr>
            <w:tcW w:w="1170" w:type="dxa"/>
            <w:tcBorders>
              <w:top w:val="nil"/>
              <w:left w:val="nil"/>
              <w:bottom w:val="single" w:sz="4" w:space="0" w:color="auto"/>
              <w:right w:val="single" w:sz="4" w:space="0" w:color="auto"/>
            </w:tcBorders>
            <w:shd w:val="clear" w:color="000000" w:fill="FFFFFF"/>
            <w:vAlign w:val="center"/>
            <w:hideMark/>
          </w:tcPr>
          <w:p w14:paraId="531FB45A"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17/11/09</w:t>
            </w:r>
          </w:p>
        </w:tc>
      </w:tr>
      <w:tr w:rsidR="00610B70" w:rsidRPr="00610B70" w14:paraId="31B9B5ED" w14:textId="77777777" w:rsidTr="00A64F4D">
        <w:trPr>
          <w:trHeight w:val="800"/>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3BFB8DE1" w14:textId="288D373E" w:rsidR="00A64F4D" w:rsidRPr="009B0DAE" w:rsidRDefault="00A64F4D" w:rsidP="009B0DAE">
            <w:pPr>
              <w:jc w:val="center"/>
              <w:rPr>
                <w:rFonts w:ascii="Tahoma" w:eastAsia="Times New Roman" w:hAnsi="Tahoma" w:cs="Tahoma"/>
                <w:b/>
                <w:bCs/>
                <w:sz w:val="14"/>
                <w:szCs w:val="14"/>
                <w:lang w:val="es-CO" w:eastAsia="es-CO"/>
              </w:rPr>
            </w:pPr>
            <w:r w:rsidRPr="00610B70">
              <w:rPr>
                <w:rFonts w:ascii="Tahoma" w:eastAsia="Times New Roman" w:hAnsi="Tahoma" w:cs="Tahoma"/>
                <w:b/>
                <w:bCs/>
                <w:sz w:val="14"/>
                <w:szCs w:val="14"/>
                <w:lang w:val="es-CO" w:eastAsia="es-CO"/>
              </w:rPr>
              <w:t>11</w:t>
            </w:r>
          </w:p>
        </w:tc>
        <w:tc>
          <w:tcPr>
            <w:tcW w:w="900" w:type="dxa"/>
            <w:tcBorders>
              <w:top w:val="nil"/>
              <w:left w:val="nil"/>
              <w:bottom w:val="single" w:sz="4" w:space="0" w:color="auto"/>
              <w:right w:val="single" w:sz="4" w:space="0" w:color="auto"/>
            </w:tcBorders>
            <w:shd w:val="clear" w:color="auto" w:fill="auto"/>
            <w:vAlign w:val="center"/>
            <w:hideMark/>
          </w:tcPr>
          <w:p w14:paraId="3C7EC269" w14:textId="614A411A" w:rsidR="00A64F4D" w:rsidRPr="009B0DAE"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Contraloría</w:t>
            </w:r>
            <w:r w:rsidRPr="009B0DAE">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0561C900"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AGEI-E-3.5-2017</w:t>
            </w:r>
          </w:p>
        </w:tc>
        <w:tc>
          <w:tcPr>
            <w:tcW w:w="1530" w:type="dxa"/>
            <w:tcBorders>
              <w:top w:val="nil"/>
              <w:left w:val="nil"/>
              <w:bottom w:val="single" w:sz="4" w:space="0" w:color="auto"/>
              <w:right w:val="single" w:sz="4" w:space="0" w:color="auto"/>
            </w:tcBorders>
            <w:shd w:val="clear" w:color="auto" w:fill="auto"/>
            <w:vAlign w:val="center"/>
            <w:hideMark/>
          </w:tcPr>
          <w:p w14:paraId="1368AA64"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HACIENDA-AGUAS MANIZALES</w:t>
            </w:r>
          </w:p>
        </w:tc>
        <w:tc>
          <w:tcPr>
            <w:tcW w:w="1170" w:type="dxa"/>
            <w:tcBorders>
              <w:top w:val="nil"/>
              <w:left w:val="nil"/>
              <w:bottom w:val="single" w:sz="4" w:space="0" w:color="auto"/>
              <w:right w:val="single" w:sz="4" w:space="0" w:color="auto"/>
            </w:tcBorders>
            <w:shd w:val="clear" w:color="000000" w:fill="FFFFFF"/>
            <w:vAlign w:val="center"/>
            <w:hideMark/>
          </w:tcPr>
          <w:p w14:paraId="315D8A4E" w14:textId="77777777" w:rsidR="00A64F4D" w:rsidRPr="009B0DAE" w:rsidRDefault="00A64F4D" w:rsidP="00A64F4D">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17/05/05</w:t>
            </w:r>
          </w:p>
        </w:tc>
        <w:tc>
          <w:tcPr>
            <w:tcW w:w="1170" w:type="dxa"/>
            <w:tcBorders>
              <w:top w:val="nil"/>
              <w:left w:val="nil"/>
              <w:bottom w:val="single" w:sz="4" w:space="0" w:color="auto"/>
              <w:right w:val="single" w:sz="4" w:space="0" w:color="auto"/>
            </w:tcBorders>
            <w:shd w:val="clear" w:color="000000" w:fill="FFFFFF"/>
            <w:vAlign w:val="center"/>
            <w:hideMark/>
          </w:tcPr>
          <w:p w14:paraId="6C8FB337"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ESTADOS CONTABLES CONCEJO AGUAS DE MANIZALES</w:t>
            </w:r>
          </w:p>
        </w:tc>
        <w:tc>
          <w:tcPr>
            <w:tcW w:w="810" w:type="dxa"/>
            <w:tcBorders>
              <w:top w:val="nil"/>
              <w:left w:val="nil"/>
              <w:bottom w:val="single" w:sz="4" w:space="0" w:color="auto"/>
              <w:right w:val="single" w:sz="4" w:space="0" w:color="auto"/>
            </w:tcBorders>
            <w:shd w:val="clear" w:color="000000" w:fill="FFFFFF"/>
            <w:vAlign w:val="center"/>
            <w:hideMark/>
          </w:tcPr>
          <w:p w14:paraId="5FDB3FDC"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2016</w:t>
            </w:r>
          </w:p>
        </w:tc>
        <w:tc>
          <w:tcPr>
            <w:tcW w:w="1080" w:type="dxa"/>
            <w:tcBorders>
              <w:top w:val="nil"/>
              <w:left w:val="nil"/>
              <w:bottom w:val="single" w:sz="4" w:space="0" w:color="auto"/>
              <w:right w:val="single" w:sz="4" w:space="0" w:color="auto"/>
            </w:tcBorders>
            <w:shd w:val="clear" w:color="000000" w:fill="FFFFFF"/>
            <w:vAlign w:val="center"/>
            <w:hideMark/>
          </w:tcPr>
          <w:p w14:paraId="792DD6ED"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Cs/>
                <w:sz w:val="14"/>
                <w:szCs w:val="14"/>
                <w:lang w:val="es-CO" w:eastAsia="es-CO"/>
              </w:rPr>
              <w:t>5</w:t>
            </w:r>
            <w:r w:rsidRPr="009B0DAE">
              <w:rPr>
                <w:rFonts w:ascii="Tahoma" w:eastAsia="Times New Roman" w:hAnsi="Tahoma" w:cs="Tahoma"/>
                <w:b/>
                <w:bCs/>
                <w:sz w:val="14"/>
                <w:szCs w:val="14"/>
                <w:lang w:val="es-CO" w:eastAsia="es-CO"/>
              </w:rPr>
              <w:br/>
            </w:r>
            <w:r w:rsidRPr="009B0DAE">
              <w:rPr>
                <w:rFonts w:ascii="Tahoma" w:eastAsia="Times New Roman" w:hAnsi="Tahoma" w:cs="Tahoma"/>
                <w:bCs/>
                <w:sz w:val="14"/>
                <w:szCs w:val="14"/>
                <w:lang w:val="es-CO" w:eastAsia="es-CO"/>
              </w:rPr>
              <w:t>1-</w:t>
            </w:r>
            <w:r w:rsidRPr="009B0DAE">
              <w:rPr>
                <w:rFonts w:ascii="Tahoma" w:eastAsia="Times New Roman" w:hAnsi="Tahoma" w:cs="Tahoma"/>
                <w:bCs/>
                <w:sz w:val="14"/>
                <w:szCs w:val="14"/>
                <w:lang w:val="es-CO" w:eastAsia="es-CO"/>
              </w:rPr>
              <w:br/>
              <w:t>TRANSVERSAL</w:t>
            </w:r>
          </w:p>
        </w:tc>
        <w:tc>
          <w:tcPr>
            <w:tcW w:w="1170" w:type="dxa"/>
            <w:tcBorders>
              <w:top w:val="nil"/>
              <w:left w:val="nil"/>
              <w:bottom w:val="single" w:sz="4" w:space="0" w:color="auto"/>
              <w:right w:val="single" w:sz="4" w:space="0" w:color="auto"/>
            </w:tcBorders>
            <w:shd w:val="clear" w:color="000000" w:fill="FFFFFF"/>
            <w:vAlign w:val="center"/>
            <w:hideMark/>
          </w:tcPr>
          <w:p w14:paraId="69F1F7F1"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17/11/05</w:t>
            </w:r>
          </w:p>
        </w:tc>
      </w:tr>
      <w:tr w:rsidR="00610B70" w:rsidRPr="00610B70" w14:paraId="7B0986F5" w14:textId="77777777" w:rsidTr="00E415A1">
        <w:trPr>
          <w:trHeight w:val="575"/>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521B6" w14:textId="646D99C5" w:rsidR="00A64F4D" w:rsidRPr="009B0DAE" w:rsidRDefault="00A64F4D" w:rsidP="009B0DAE">
            <w:pPr>
              <w:jc w:val="center"/>
              <w:rPr>
                <w:rFonts w:ascii="Tahoma" w:eastAsia="Times New Roman" w:hAnsi="Tahoma" w:cs="Tahoma"/>
                <w:b/>
                <w:bCs/>
                <w:sz w:val="14"/>
                <w:szCs w:val="14"/>
                <w:lang w:val="es-CO" w:eastAsia="es-CO"/>
              </w:rPr>
            </w:pPr>
            <w:r w:rsidRPr="00610B70">
              <w:rPr>
                <w:rFonts w:ascii="Tahoma" w:eastAsia="Times New Roman" w:hAnsi="Tahoma" w:cs="Tahoma"/>
                <w:b/>
                <w:bCs/>
                <w:sz w:val="14"/>
                <w:szCs w:val="14"/>
                <w:lang w:val="es-CO" w:eastAsia="es-CO"/>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B0A13" w14:textId="25C4D529" w:rsidR="00A64F4D" w:rsidRPr="009B0DAE"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Contraloría</w:t>
            </w:r>
            <w:r w:rsidRPr="009B0DAE">
              <w:rPr>
                <w:rFonts w:ascii="Tahoma" w:eastAsia="Times New Roman" w:hAnsi="Tahoma" w:cs="Tahoma"/>
                <w:sz w:val="14"/>
                <w:szCs w:val="14"/>
                <w:lang w:val="es-CO" w:eastAsia="es-CO"/>
              </w:rPr>
              <w:t xml:space="preserve"> Municipal</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9EDCA"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AGEI-E-1.7-2017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44149"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MEDIO AMBIENTE</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3984BC" w14:textId="77777777" w:rsidR="00A64F4D" w:rsidRPr="009B0DAE" w:rsidRDefault="00A64F4D" w:rsidP="00A64F4D">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17/05/12</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A5D366"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UNIDAD DE PROTECCION ANIMAL</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ABC540"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2017</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BAEFE2"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3</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FB1CC7"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17/11/30</w:t>
            </w:r>
          </w:p>
        </w:tc>
      </w:tr>
      <w:tr w:rsidR="00610B70" w:rsidRPr="00610B70" w14:paraId="7443160C" w14:textId="77777777" w:rsidTr="00A64F4D">
        <w:trPr>
          <w:trHeight w:val="827"/>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B4DFB"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13</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63B5C17" w14:textId="245C1A52" w:rsidR="00A64F4D" w:rsidRPr="009B0DAE"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Contraloría</w:t>
            </w:r>
            <w:r w:rsidRPr="009B0DAE">
              <w:rPr>
                <w:rFonts w:ascii="Tahoma" w:eastAsia="Times New Roman" w:hAnsi="Tahoma" w:cs="Tahoma"/>
                <w:sz w:val="14"/>
                <w:szCs w:val="14"/>
                <w:lang w:val="es-CO" w:eastAsia="es-CO"/>
              </w:rPr>
              <w:t xml:space="preserve"> Municipal</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983E8AC"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AGEI-E 3.09-2017</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481C5C8"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PLANEACION-EDUCACION-HACIENDA-TRANSITO-OBRAS PUBLICAS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18D6572" w14:textId="77777777" w:rsidR="00A64F4D" w:rsidRPr="009B0DAE" w:rsidRDefault="00A64F4D" w:rsidP="00A64F4D">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17/05/18</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68798D72"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PLAN DE DESARROLLO 2016-2019</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A342FC0"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2016</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5F188A5A"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88F73AA"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17/11/18</w:t>
            </w:r>
          </w:p>
        </w:tc>
      </w:tr>
      <w:tr w:rsidR="00610B70" w:rsidRPr="00610B70" w14:paraId="43AB1328" w14:textId="77777777" w:rsidTr="00A64F4D">
        <w:trPr>
          <w:trHeight w:val="450"/>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4CB1B116"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14</w:t>
            </w:r>
          </w:p>
        </w:tc>
        <w:tc>
          <w:tcPr>
            <w:tcW w:w="900" w:type="dxa"/>
            <w:tcBorders>
              <w:top w:val="nil"/>
              <w:left w:val="nil"/>
              <w:bottom w:val="single" w:sz="4" w:space="0" w:color="auto"/>
              <w:right w:val="single" w:sz="4" w:space="0" w:color="auto"/>
            </w:tcBorders>
            <w:shd w:val="clear" w:color="auto" w:fill="auto"/>
            <w:vAlign w:val="center"/>
            <w:hideMark/>
          </w:tcPr>
          <w:p w14:paraId="57E37407" w14:textId="1A7A9288" w:rsidR="00A64F4D" w:rsidRPr="009B0DAE"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Contraloría</w:t>
            </w:r>
            <w:r w:rsidRPr="009B0DAE">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7D82955C"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AGEI-E 3.1-2017</w:t>
            </w:r>
          </w:p>
        </w:tc>
        <w:tc>
          <w:tcPr>
            <w:tcW w:w="1530" w:type="dxa"/>
            <w:tcBorders>
              <w:top w:val="nil"/>
              <w:left w:val="nil"/>
              <w:bottom w:val="single" w:sz="4" w:space="0" w:color="auto"/>
              <w:right w:val="single" w:sz="4" w:space="0" w:color="auto"/>
            </w:tcBorders>
            <w:shd w:val="clear" w:color="auto" w:fill="auto"/>
            <w:vAlign w:val="center"/>
            <w:hideMark/>
          </w:tcPr>
          <w:p w14:paraId="15A8E502"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HACIENDA</w:t>
            </w:r>
          </w:p>
        </w:tc>
        <w:tc>
          <w:tcPr>
            <w:tcW w:w="1170" w:type="dxa"/>
            <w:tcBorders>
              <w:top w:val="nil"/>
              <w:left w:val="nil"/>
              <w:bottom w:val="single" w:sz="4" w:space="0" w:color="auto"/>
              <w:right w:val="single" w:sz="4" w:space="0" w:color="auto"/>
            </w:tcBorders>
            <w:shd w:val="clear" w:color="auto" w:fill="auto"/>
            <w:noWrap/>
            <w:vAlign w:val="center"/>
            <w:hideMark/>
          </w:tcPr>
          <w:p w14:paraId="0B663780" w14:textId="77777777" w:rsidR="00A64F4D" w:rsidRPr="009B0DAE" w:rsidRDefault="00A64F4D" w:rsidP="00A64F4D">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17/05/19</w:t>
            </w:r>
          </w:p>
        </w:tc>
        <w:tc>
          <w:tcPr>
            <w:tcW w:w="1170" w:type="dxa"/>
            <w:tcBorders>
              <w:top w:val="nil"/>
              <w:left w:val="nil"/>
              <w:bottom w:val="single" w:sz="4" w:space="0" w:color="auto"/>
              <w:right w:val="single" w:sz="4" w:space="0" w:color="auto"/>
            </w:tcBorders>
            <w:shd w:val="clear" w:color="000000" w:fill="FFFFFF"/>
            <w:vAlign w:val="center"/>
            <w:hideMark/>
          </w:tcPr>
          <w:p w14:paraId="6B6BDEB2"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 xml:space="preserve">ESTADOS CONTABLES </w:t>
            </w:r>
          </w:p>
        </w:tc>
        <w:tc>
          <w:tcPr>
            <w:tcW w:w="810" w:type="dxa"/>
            <w:tcBorders>
              <w:top w:val="nil"/>
              <w:left w:val="nil"/>
              <w:bottom w:val="single" w:sz="4" w:space="0" w:color="auto"/>
              <w:right w:val="single" w:sz="4" w:space="0" w:color="auto"/>
            </w:tcBorders>
            <w:shd w:val="clear" w:color="auto" w:fill="auto"/>
            <w:noWrap/>
            <w:vAlign w:val="center"/>
            <w:hideMark/>
          </w:tcPr>
          <w:p w14:paraId="244B5185"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2016</w:t>
            </w:r>
          </w:p>
        </w:tc>
        <w:tc>
          <w:tcPr>
            <w:tcW w:w="1080" w:type="dxa"/>
            <w:tcBorders>
              <w:top w:val="nil"/>
              <w:left w:val="nil"/>
              <w:bottom w:val="single" w:sz="4" w:space="0" w:color="auto"/>
              <w:right w:val="single" w:sz="4" w:space="0" w:color="auto"/>
            </w:tcBorders>
            <w:shd w:val="clear" w:color="000000" w:fill="FFFFFF"/>
            <w:noWrap/>
            <w:vAlign w:val="center"/>
            <w:hideMark/>
          </w:tcPr>
          <w:p w14:paraId="788322B8"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11</w:t>
            </w:r>
          </w:p>
        </w:tc>
        <w:tc>
          <w:tcPr>
            <w:tcW w:w="1170" w:type="dxa"/>
            <w:tcBorders>
              <w:top w:val="nil"/>
              <w:left w:val="nil"/>
              <w:bottom w:val="single" w:sz="4" w:space="0" w:color="auto"/>
              <w:right w:val="single" w:sz="4" w:space="0" w:color="auto"/>
            </w:tcBorders>
            <w:shd w:val="clear" w:color="auto" w:fill="auto"/>
            <w:noWrap/>
            <w:vAlign w:val="center"/>
            <w:hideMark/>
          </w:tcPr>
          <w:p w14:paraId="36E77380"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17/11/20</w:t>
            </w:r>
          </w:p>
        </w:tc>
      </w:tr>
      <w:tr w:rsidR="00610B70" w:rsidRPr="00610B70" w14:paraId="56B871BF" w14:textId="77777777" w:rsidTr="00E415A1">
        <w:trPr>
          <w:trHeight w:val="575"/>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150AB69C"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15</w:t>
            </w:r>
          </w:p>
        </w:tc>
        <w:tc>
          <w:tcPr>
            <w:tcW w:w="900" w:type="dxa"/>
            <w:tcBorders>
              <w:top w:val="nil"/>
              <w:left w:val="nil"/>
              <w:bottom w:val="single" w:sz="4" w:space="0" w:color="auto"/>
              <w:right w:val="single" w:sz="4" w:space="0" w:color="auto"/>
            </w:tcBorders>
            <w:shd w:val="clear" w:color="auto" w:fill="auto"/>
            <w:vAlign w:val="center"/>
            <w:hideMark/>
          </w:tcPr>
          <w:p w14:paraId="570C2BC7" w14:textId="18C96C64" w:rsidR="00A64F4D" w:rsidRPr="009B0DAE"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Contraloría</w:t>
            </w:r>
            <w:r w:rsidRPr="009B0DAE">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3A66D201"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AGEI-E 1.09-2017</w:t>
            </w:r>
          </w:p>
        </w:tc>
        <w:tc>
          <w:tcPr>
            <w:tcW w:w="1530" w:type="dxa"/>
            <w:tcBorders>
              <w:top w:val="nil"/>
              <w:left w:val="nil"/>
              <w:bottom w:val="single" w:sz="4" w:space="0" w:color="auto"/>
              <w:right w:val="single" w:sz="4" w:space="0" w:color="auto"/>
            </w:tcBorders>
            <w:shd w:val="clear" w:color="auto" w:fill="auto"/>
            <w:vAlign w:val="center"/>
            <w:hideMark/>
          </w:tcPr>
          <w:p w14:paraId="1593451C"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SERVICIOS ADMINISTRATIVOS-HACIENDA</w:t>
            </w:r>
          </w:p>
        </w:tc>
        <w:tc>
          <w:tcPr>
            <w:tcW w:w="1170" w:type="dxa"/>
            <w:tcBorders>
              <w:top w:val="nil"/>
              <w:left w:val="nil"/>
              <w:bottom w:val="single" w:sz="4" w:space="0" w:color="auto"/>
              <w:right w:val="single" w:sz="4" w:space="0" w:color="auto"/>
            </w:tcBorders>
            <w:shd w:val="clear" w:color="auto" w:fill="auto"/>
            <w:noWrap/>
            <w:vAlign w:val="center"/>
            <w:hideMark/>
          </w:tcPr>
          <w:p w14:paraId="4DCF075B" w14:textId="77777777" w:rsidR="00A64F4D" w:rsidRPr="009B0DAE" w:rsidRDefault="00A64F4D" w:rsidP="00A64F4D">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17/05/31</w:t>
            </w:r>
          </w:p>
        </w:tc>
        <w:tc>
          <w:tcPr>
            <w:tcW w:w="1170" w:type="dxa"/>
            <w:tcBorders>
              <w:top w:val="nil"/>
              <w:left w:val="nil"/>
              <w:bottom w:val="single" w:sz="4" w:space="0" w:color="auto"/>
              <w:right w:val="single" w:sz="4" w:space="0" w:color="auto"/>
            </w:tcBorders>
            <w:shd w:val="clear" w:color="000000" w:fill="FFFFFF"/>
            <w:vAlign w:val="center"/>
            <w:hideMark/>
          </w:tcPr>
          <w:p w14:paraId="1A5A1324"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ENTREGA FACTURACION PREDIAL</w:t>
            </w:r>
          </w:p>
        </w:tc>
        <w:tc>
          <w:tcPr>
            <w:tcW w:w="810" w:type="dxa"/>
            <w:tcBorders>
              <w:top w:val="nil"/>
              <w:left w:val="nil"/>
              <w:bottom w:val="single" w:sz="4" w:space="0" w:color="auto"/>
              <w:right w:val="single" w:sz="4" w:space="0" w:color="auto"/>
            </w:tcBorders>
            <w:shd w:val="clear" w:color="auto" w:fill="auto"/>
            <w:noWrap/>
            <w:vAlign w:val="center"/>
            <w:hideMark/>
          </w:tcPr>
          <w:p w14:paraId="0C9D00D5"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2017</w:t>
            </w:r>
          </w:p>
        </w:tc>
        <w:tc>
          <w:tcPr>
            <w:tcW w:w="1080" w:type="dxa"/>
            <w:tcBorders>
              <w:top w:val="nil"/>
              <w:left w:val="nil"/>
              <w:bottom w:val="single" w:sz="4" w:space="0" w:color="auto"/>
              <w:right w:val="single" w:sz="4" w:space="0" w:color="auto"/>
            </w:tcBorders>
            <w:shd w:val="clear" w:color="000000" w:fill="FFFFFF"/>
            <w:noWrap/>
            <w:vAlign w:val="center"/>
            <w:hideMark/>
          </w:tcPr>
          <w:p w14:paraId="7E359A0E"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3</w:t>
            </w:r>
          </w:p>
        </w:tc>
        <w:tc>
          <w:tcPr>
            <w:tcW w:w="1170" w:type="dxa"/>
            <w:tcBorders>
              <w:top w:val="nil"/>
              <w:left w:val="nil"/>
              <w:bottom w:val="single" w:sz="4" w:space="0" w:color="auto"/>
              <w:right w:val="single" w:sz="4" w:space="0" w:color="auto"/>
            </w:tcBorders>
            <w:shd w:val="clear" w:color="auto" w:fill="auto"/>
            <w:noWrap/>
            <w:vAlign w:val="center"/>
            <w:hideMark/>
          </w:tcPr>
          <w:p w14:paraId="10C160E7"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17/11/30</w:t>
            </w:r>
          </w:p>
        </w:tc>
      </w:tr>
      <w:tr w:rsidR="00610B70" w:rsidRPr="00610B70" w14:paraId="2CF7F04D" w14:textId="77777777" w:rsidTr="00A64F4D">
        <w:trPr>
          <w:trHeight w:val="450"/>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7CF08F4A"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16</w:t>
            </w:r>
          </w:p>
        </w:tc>
        <w:tc>
          <w:tcPr>
            <w:tcW w:w="900" w:type="dxa"/>
            <w:tcBorders>
              <w:top w:val="nil"/>
              <w:left w:val="nil"/>
              <w:bottom w:val="single" w:sz="4" w:space="0" w:color="auto"/>
              <w:right w:val="single" w:sz="4" w:space="0" w:color="auto"/>
            </w:tcBorders>
            <w:shd w:val="clear" w:color="auto" w:fill="auto"/>
            <w:vAlign w:val="center"/>
            <w:hideMark/>
          </w:tcPr>
          <w:p w14:paraId="33B60118" w14:textId="529CA6E6" w:rsidR="00A64F4D" w:rsidRPr="009B0DAE"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Contraloría</w:t>
            </w:r>
            <w:r w:rsidRPr="009B0DAE">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189FF324"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AGEI-E 3.11-2017</w:t>
            </w:r>
          </w:p>
        </w:tc>
        <w:tc>
          <w:tcPr>
            <w:tcW w:w="1530" w:type="dxa"/>
            <w:tcBorders>
              <w:top w:val="nil"/>
              <w:left w:val="nil"/>
              <w:bottom w:val="single" w:sz="4" w:space="0" w:color="auto"/>
              <w:right w:val="single" w:sz="4" w:space="0" w:color="auto"/>
            </w:tcBorders>
            <w:shd w:val="clear" w:color="auto" w:fill="auto"/>
            <w:vAlign w:val="center"/>
            <w:hideMark/>
          </w:tcPr>
          <w:p w14:paraId="4B3F6F97"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SALUD</w:t>
            </w:r>
          </w:p>
        </w:tc>
        <w:tc>
          <w:tcPr>
            <w:tcW w:w="1170" w:type="dxa"/>
            <w:tcBorders>
              <w:top w:val="nil"/>
              <w:left w:val="nil"/>
              <w:bottom w:val="single" w:sz="4" w:space="0" w:color="auto"/>
              <w:right w:val="single" w:sz="4" w:space="0" w:color="auto"/>
            </w:tcBorders>
            <w:shd w:val="clear" w:color="auto" w:fill="auto"/>
            <w:noWrap/>
            <w:vAlign w:val="center"/>
            <w:hideMark/>
          </w:tcPr>
          <w:p w14:paraId="5BA8C095" w14:textId="77777777" w:rsidR="00A64F4D" w:rsidRPr="009B0DAE" w:rsidRDefault="00A64F4D" w:rsidP="00A64F4D">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17/07/25</w:t>
            </w:r>
          </w:p>
        </w:tc>
        <w:tc>
          <w:tcPr>
            <w:tcW w:w="1170" w:type="dxa"/>
            <w:tcBorders>
              <w:top w:val="nil"/>
              <w:left w:val="nil"/>
              <w:bottom w:val="single" w:sz="4" w:space="0" w:color="auto"/>
              <w:right w:val="single" w:sz="4" w:space="0" w:color="auto"/>
            </w:tcBorders>
            <w:shd w:val="clear" w:color="000000" w:fill="FFFFFF"/>
            <w:vAlign w:val="center"/>
            <w:hideMark/>
          </w:tcPr>
          <w:p w14:paraId="73F0EDF7"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URGENCIA MANIFIESTA</w:t>
            </w:r>
          </w:p>
        </w:tc>
        <w:tc>
          <w:tcPr>
            <w:tcW w:w="810" w:type="dxa"/>
            <w:tcBorders>
              <w:top w:val="nil"/>
              <w:left w:val="nil"/>
              <w:bottom w:val="single" w:sz="4" w:space="0" w:color="auto"/>
              <w:right w:val="single" w:sz="4" w:space="0" w:color="auto"/>
            </w:tcBorders>
            <w:shd w:val="clear" w:color="auto" w:fill="auto"/>
            <w:noWrap/>
            <w:vAlign w:val="center"/>
            <w:hideMark/>
          </w:tcPr>
          <w:p w14:paraId="7CE614C3"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2017</w:t>
            </w:r>
          </w:p>
        </w:tc>
        <w:tc>
          <w:tcPr>
            <w:tcW w:w="1080" w:type="dxa"/>
            <w:tcBorders>
              <w:top w:val="nil"/>
              <w:left w:val="nil"/>
              <w:bottom w:val="single" w:sz="4" w:space="0" w:color="auto"/>
              <w:right w:val="single" w:sz="4" w:space="0" w:color="auto"/>
            </w:tcBorders>
            <w:shd w:val="clear" w:color="000000" w:fill="FFFFFF"/>
            <w:noWrap/>
            <w:vAlign w:val="center"/>
            <w:hideMark/>
          </w:tcPr>
          <w:p w14:paraId="21B77C98"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w:t>
            </w:r>
          </w:p>
        </w:tc>
        <w:tc>
          <w:tcPr>
            <w:tcW w:w="1170" w:type="dxa"/>
            <w:tcBorders>
              <w:top w:val="nil"/>
              <w:left w:val="nil"/>
              <w:bottom w:val="single" w:sz="4" w:space="0" w:color="auto"/>
              <w:right w:val="single" w:sz="4" w:space="0" w:color="auto"/>
            </w:tcBorders>
            <w:shd w:val="clear" w:color="auto" w:fill="auto"/>
            <w:noWrap/>
            <w:vAlign w:val="center"/>
            <w:hideMark/>
          </w:tcPr>
          <w:p w14:paraId="4700CD7D"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17/08/15</w:t>
            </w:r>
          </w:p>
        </w:tc>
      </w:tr>
      <w:tr w:rsidR="00610B70" w:rsidRPr="00610B70" w14:paraId="506A3BB8" w14:textId="77777777" w:rsidTr="00A64F4D">
        <w:trPr>
          <w:trHeight w:val="450"/>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3ECA86ED"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17</w:t>
            </w:r>
          </w:p>
        </w:tc>
        <w:tc>
          <w:tcPr>
            <w:tcW w:w="900" w:type="dxa"/>
            <w:tcBorders>
              <w:top w:val="nil"/>
              <w:left w:val="nil"/>
              <w:bottom w:val="single" w:sz="4" w:space="0" w:color="auto"/>
              <w:right w:val="single" w:sz="4" w:space="0" w:color="auto"/>
            </w:tcBorders>
            <w:shd w:val="clear" w:color="auto" w:fill="auto"/>
            <w:vAlign w:val="center"/>
            <w:hideMark/>
          </w:tcPr>
          <w:p w14:paraId="7AA6FA7A" w14:textId="605A3D4B" w:rsidR="00A64F4D" w:rsidRPr="009B0DAE" w:rsidRDefault="00A64F4D" w:rsidP="009B0DAE">
            <w:pPr>
              <w:jc w:val="center"/>
              <w:rPr>
                <w:rFonts w:ascii="Tahoma" w:eastAsia="Times New Roman" w:hAnsi="Tahoma" w:cs="Tahoma"/>
                <w:sz w:val="14"/>
                <w:szCs w:val="14"/>
                <w:lang w:val="es-CO" w:eastAsia="es-CO"/>
              </w:rPr>
            </w:pPr>
            <w:r w:rsidRPr="00610B70">
              <w:rPr>
                <w:rFonts w:ascii="Tahoma" w:eastAsia="Times New Roman" w:hAnsi="Tahoma" w:cs="Tahoma"/>
                <w:sz w:val="14"/>
                <w:szCs w:val="14"/>
                <w:lang w:val="es-CO" w:eastAsia="es-CO"/>
              </w:rPr>
              <w:t>Contraloría</w:t>
            </w:r>
            <w:r w:rsidRPr="009B0DAE">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30C6BBDD"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AGEI-E 3.13-2017</w:t>
            </w:r>
          </w:p>
        </w:tc>
        <w:tc>
          <w:tcPr>
            <w:tcW w:w="1530" w:type="dxa"/>
            <w:tcBorders>
              <w:top w:val="nil"/>
              <w:left w:val="nil"/>
              <w:bottom w:val="single" w:sz="4" w:space="0" w:color="auto"/>
              <w:right w:val="single" w:sz="4" w:space="0" w:color="auto"/>
            </w:tcBorders>
            <w:shd w:val="clear" w:color="auto" w:fill="auto"/>
            <w:vAlign w:val="center"/>
            <w:hideMark/>
          </w:tcPr>
          <w:p w14:paraId="5321D7FD" w14:textId="77777777" w:rsidR="00A64F4D" w:rsidRPr="009B0DAE" w:rsidRDefault="00A64F4D" w:rsidP="009B0DAE">
            <w:pPr>
              <w:jc w:val="center"/>
              <w:rPr>
                <w:rFonts w:ascii="Tahoma" w:eastAsia="Times New Roman" w:hAnsi="Tahoma" w:cs="Tahoma"/>
                <w:b/>
                <w:bCs/>
                <w:sz w:val="14"/>
                <w:szCs w:val="14"/>
                <w:lang w:val="es-CO" w:eastAsia="es-CO"/>
              </w:rPr>
            </w:pPr>
            <w:r w:rsidRPr="009B0DAE">
              <w:rPr>
                <w:rFonts w:ascii="Tahoma" w:eastAsia="Times New Roman" w:hAnsi="Tahoma" w:cs="Tahoma"/>
                <w:b/>
                <w:bCs/>
                <w:sz w:val="14"/>
                <w:szCs w:val="14"/>
                <w:lang w:val="es-CO" w:eastAsia="es-CO"/>
              </w:rPr>
              <w:t>OBRAS PUBLICAS</w:t>
            </w:r>
          </w:p>
        </w:tc>
        <w:tc>
          <w:tcPr>
            <w:tcW w:w="1170" w:type="dxa"/>
            <w:tcBorders>
              <w:top w:val="nil"/>
              <w:left w:val="nil"/>
              <w:bottom w:val="single" w:sz="4" w:space="0" w:color="auto"/>
              <w:right w:val="single" w:sz="4" w:space="0" w:color="auto"/>
            </w:tcBorders>
            <w:shd w:val="clear" w:color="auto" w:fill="auto"/>
            <w:noWrap/>
            <w:vAlign w:val="center"/>
            <w:hideMark/>
          </w:tcPr>
          <w:p w14:paraId="5467E26B" w14:textId="77777777" w:rsidR="00A64F4D" w:rsidRPr="009B0DAE" w:rsidRDefault="00A64F4D" w:rsidP="00A64F4D">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17/08/17</w:t>
            </w:r>
          </w:p>
        </w:tc>
        <w:tc>
          <w:tcPr>
            <w:tcW w:w="1170" w:type="dxa"/>
            <w:tcBorders>
              <w:top w:val="nil"/>
              <w:left w:val="nil"/>
              <w:bottom w:val="single" w:sz="4" w:space="0" w:color="auto"/>
              <w:right w:val="single" w:sz="4" w:space="0" w:color="auto"/>
            </w:tcBorders>
            <w:shd w:val="clear" w:color="000000" w:fill="FFFFFF"/>
            <w:vAlign w:val="center"/>
            <w:hideMark/>
          </w:tcPr>
          <w:p w14:paraId="30661716"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CALAMIDAD PUBLICA</w:t>
            </w:r>
          </w:p>
        </w:tc>
        <w:tc>
          <w:tcPr>
            <w:tcW w:w="810" w:type="dxa"/>
            <w:tcBorders>
              <w:top w:val="nil"/>
              <w:left w:val="nil"/>
              <w:bottom w:val="single" w:sz="4" w:space="0" w:color="auto"/>
              <w:right w:val="single" w:sz="4" w:space="0" w:color="auto"/>
            </w:tcBorders>
            <w:shd w:val="clear" w:color="auto" w:fill="auto"/>
            <w:noWrap/>
            <w:vAlign w:val="center"/>
            <w:hideMark/>
          </w:tcPr>
          <w:p w14:paraId="57907644"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2017</w:t>
            </w:r>
          </w:p>
        </w:tc>
        <w:tc>
          <w:tcPr>
            <w:tcW w:w="1080" w:type="dxa"/>
            <w:tcBorders>
              <w:top w:val="nil"/>
              <w:left w:val="nil"/>
              <w:bottom w:val="single" w:sz="4" w:space="0" w:color="auto"/>
              <w:right w:val="single" w:sz="4" w:space="0" w:color="auto"/>
            </w:tcBorders>
            <w:shd w:val="clear" w:color="000000" w:fill="FFFFFF"/>
            <w:noWrap/>
            <w:vAlign w:val="center"/>
            <w:hideMark/>
          </w:tcPr>
          <w:p w14:paraId="5C15EF49"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w:t>
            </w:r>
          </w:p>
        </w:tc>
        <w:tc>
          <w:tcPr>
            <w:tcW w:w="1170" w:type="dxa"/>
            <w:tcBorders>
              <w:top w:val="nil"/>
              <w:left w:val="nil"/>
              <w:bottom w:val="single" w:sz="4" w:space="0" w:color="auto"/>
              <w:right w:val="single" w:sz="4" w:space="0" w:color="auto"/>
            </w:tcBorders>
            <w:shd w:val="clear" w:color="auto" w:fill="auto"/>
            <w:noWrap/>
            <w:vAlign w:val="center"/>
            <w:hideMark/>
          </w:tcPr>
          <w:p w14:paraId="17AC9091" w14:textId="77777777" w:rsidR="00A64F4D" w:rsidRPr="009B0DAE" w:rsidRDefault="00A64F4D" w:rsidP="009B0DAE">
            <w:pPr>
              <w:jc w:val="center"/>
              <w:rPr>
                <w:rFonts w:ascii="Tahoma" w:eastAsia="Times New Roman" w:hAnsi="Tahoma" w:cs="Tahoma"/>
                <w:sz w:val="14"/>
                <w:szCs w:val="14"/>
                <w:lang w:val="es-CO" w:eastAsia="es-CO"/>
              </w:rPr>
            </w:pPr>
            <w:r w:rsidRPr="009B0DAE">
              <w:rPr>
                <w:rFonts w:ascii="Tahoma" w:eastAsia="Times New Roman" w:hAnsi="Tahoma" w:cs="Tahoma"/>
                <w:sz w:val="14"/>
                <w:szCs w:val="14"/>
                <w:lang w:val="es-CO" w:eastAsia="es-CO"/>
              </w:rPr>
              <w:t>18/02/17</w:t>
            </w:r>
          </w:p>
        </w:tc>
      </w:tr>
    </w:tbl>
    <w:p w14:paraId="40BC4ED6" w14:textId="77777777" w:rsidR="009B0DAE" w:rsidRPr="00610B70" w:rsidRDefault="009B0DAE" w:rsidP="006D4D8D">
      <w:pPr>
        <w:jc w:val="both"/>
        <w:rPr>
          <w:rFonts w:ascii="Tahoma" w:hAnsi="Tahoma" w:cs="Tahoma"/>
          <w:sz w:val="22"/>
          <w:szCs w:val="22"/>
        </w:rPr>
      </w:pPr>
    </w:p>
    <w:p w14:paraId="5D345310" w14:textId="359432D4"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Como producto de las Auditorías Internas realizadas por la Unidad de Control Interno entre los meses de </w:t>
      </w:r>
      <w:r w:rsidR="00C36471" w:rsidRPr="00610B70">
        <w:rPr>
          <w:rFonts w:ascii="Tahoma" w:hAnsi="Tahoma" w:cs="Tahoma"/>
          <w:sz w:val="22"/>
          <w:szCs w:val="22"/>
        </w:rPr>
        <w:t>Mayo a Agosto</w:t>
      </w:r>
      <w:r w:rsidRPr="00610B70">
        <w:rPr>
          <w:rFonts w:ascii="Tahoma" w:hAnsi="Tahoma" w:cs="Tahoma"/>
          <w:sz w:val="22"/>
          <w:szCs w:val="22"/>
        </w:rPr>
        <w:t xml:space="preserve"> de 201</w:t>
      </w:r>
      <w:r w:rsidR="00702B36" w:rsidRPr="00610B70">
        <w:rPr>
          <w:rFonts w:ascii="Tahoma" w:hAnsi="Tahoma" w:cs="Tahoma"/>
          <w:sz w:val="22"/>
          <w:szCs w:val="22"/>
        </w:rPr>
        <w:t>7</w:t>
      </w:r>
      <w:r w:rsidRPr="00610B70">
        <w:rPr>
          <w:rFonts w:ascii="Tahoma" w:hAnsi="Tahoma" w:cs="Tahoma"/>
          <w:sz w:val="22"/>
          <w:szCs w:val="22"/>
        </w:rPr>
        <w:t>, se han suscrito los siguientes Planes de Mejoramiento:</w:t>
      </w:r>
    </w:p>
    <w:p w14:paraId="39922FAE" w14:textId="77777777" w:rsidR="00702B36" w:rsidRPr="00610B70" w:rsidRDefault="00702B36" w:rsidP="006D4D8D">
      <w:pPr>
        <w:jc w:val="both"/>
        <w:rPr>
          <w:rFonts w:ascii="Tahoma" w:hAnsi="Tahoma" w:cs="Tahoma"/>
          <w:sz w:val="22"/>
          <w:szCs w:val="22"/>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0"/>
        <w:gridCol w:w="1620"/>
        <w:gridCol w:w="1350"/>
        <w:gridCol w:w="1170"/>
        <w:gridCol w:w="1080"/>
        <w:gridCol w:w="990"/>
        <w:gridCol w:w="1080"/>
        <w:gridCol w:w="1170"/>
      </w:tblGrid>
      <w:tr w:rsidR="00610B70" w:rsidRPr="00610B70" w14:paraId="39909BBC" w14:textId="77777777" w:rsidTr="00C36471">
        <w:trPr>
          <w:trHeight w:val="683"/>
        </w:trPr>
        <w:tc>
          <w:tcPr>
            <w:tcW w:w="900" w:type="dxa"/>
            <w:shd w:val="clear" w:color="auto" w:fill="BFBFBF" w:themeFill="background1" w:themeFillShade="BF"/>
            <w:vAlign w:val="center"/>
            <w:hideMark/>
          </w:tcPr>
          <w:p w14:paraId="39433964"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No. PLAN DE MEJORAM.</w:t>
            </w:r>
          </w:p>
        </w:tc>
        <w:tc>
          <w:tcPr>
            <w:tcW w:w="1620" w:type="dxa"/>
            <w:shd w:val="clear" w:color="auto" w:fill="BFBFBF" w:themeFill="background1" w:themeFillShade="BF"/>
            <w:vAlign w:val="center"/>
            <w:hideMark/>
          </w:tcPr>
          <w:p w14:paraId="335247FC"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AUDITORIA</w:t>
            </w:r>
          </w:p>
        </w:tc>
        <w:tc>
          <w:tcPr>
            <w:tcW w:w="1350" w:type="dxa"/>
            <w:shd w:val="clear" w:color="auto" w:fill="BFBFBF" w:themeFill="background1" w:themeFillShade="BF"/>
            <w:noWrap/>
            <w:vAlign w:val="center"/>
            <w:hideMark/>
          </w:tcPr>
          <w:p w14:paraId="76A05D71"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DEPENDENCIA</w:t>
            </w:r>
          </w:p>
        </w:tc>
        <w:tc>
          <w:tcPr>
            <w:tcW w:w="1170" w:type="dxa"/>
            <w:shd w:val="clear" w:color="auto" w:fill="BFBFBF" w:themeFill="background1" w:themeFillShade="BF"/>
            <w:vAlign w:val="center"/>
            <w:hideMark/>
          </w:tcPr>
          <w:p w14:paraId="012DC286" w14:textId="77777777" w:rsidR="00C36471" w:rsidRPr="00AF0251" w:rsidRDefault="00C36471" w:rsidP="00E415A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FECHA DE SUSCRIPCION</w:t>
            </w:r>
          </w:p>
        </w:tc>
        <w:tc>
          <w:tcPr>
            <w:tcW w:w="1080" w:type="dxa"/>
            <w:shd w:val="clear" w:color="auto" w:fill="BFBFBF" w:themeFill="background1" w:themeFillShade="BF"/>
            <w:vAlign w:val="center"/>
            <w:hideMark/>
          </w:tcPr>
          <w:p w14:paraId="538C3591"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 xml:space="preserve"> TEMA  AUDITADO</w:t>
            </w:r>
          </w:p>
        </w:tc>
        <w:tc>
          <w:tcPr>
            <w:tcW w:w="990" w:type="dxa"/>
            <w:shd w:val="clear" w:color="auto" w:fill="BFBFBF" w:themeFill="background1" w:themeFillShade="BF"/>
            <w:noWrap/>
            <w:vAlign w:val="center"/>
            <w:hideMark/>
          </w:tcPr>
          <w:p w14:paraId="44EFDFEE"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VIGENCIA</w:t>
            </w:r>
          </w:p>
        </w:tc>
        <w:tc>
          <w:tcPr>
            <w:tcW w:w="1080" w:type="dxa"/>
            <w:shd w:val="clear" w:color="auto" w:fill="BFBFBF" w:themeFill="background1" w:themeFillShade="BF"/>
            <w:vAlign w:val="center"/>
            <w:hideMark/>
          </w:tcPr>
          <w:p w14:paraId="416E941D"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No. DE HALLAZGOS</w:t>
            </w:r>
          </w:p>
        </w:tc>
        <w:tc>
          <w:tcPr>
            <w:tcW w:w="1170" w:type="dxa"/>
            <w:shd w:val="clear" w:color="auto" w:fill="BFBFBF" w:themeFill="background1" w:themeFillShade="BF"/>
            <w:vAlign w:val="center"/>
            <w:hideMark/>
          </w:tcPr>
          <w:p w14:paraId="4B7A9AC7"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FECHA DE VENCIMIENTO</w:t>
            </w:r>
          </w:p>
        </w:tc>
      </w:tr>
      <w:tr w:rsidR="00610B70" w:rsidRPr="00610B70" w14:paraId="464F8DB0" w14:textId="77777777" w:rsidTr="00C36471">
        <w:trPr>
          <w:trHeight w:val="300"/>
        </w:trPr>
        <w:tc>
          <w:tcPr>
            <w:tcW w:w="900" w:type="dxa"/>
            <w:shd w:val="clear" w:color="auto" w:fill="auto"/>
            <w:noWrap/>
            <w:vAlign w:val="center"/>
            <w:hideMark/>
          </w:tcPr>
          <w:p w14:paraId="7BB35429"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5</w:t>
            </w:r>
          </w:p>
        </w:tc>
        <w:tc>
          <w:tcPr>
            <w:tcW w:w="1620" w:type="dxa"/>
            <w:shd w:val="clear" w:color="auto" w:fill="auto"/>
            <w:noWrap/>
            <w:vAlign w:val="center"/>
            <w:hideMark/>
          </w:tcPr>
          <w:p w14:paraId="7606DBD9"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 No.2-2017</w:t>
            </w:r>
          </w:p>
        </w:tc>
        <w:tc>
          <w:tcPr>
            <w:tcW w:w="1350" w:type="dxa"/>
            <w:shd w:val="clear" w:color="auto" w:fill="auto"/>
            <w:noWrap/>
            <w:vAlign w:val="bottom"/>
            <w:hideMark/>
          </w:tcPr>
          <w:p w14:paraId="002D0A86" w14:textId="77777777" w:rsidR="00C36471" w:rsidRPr="00AF0251" w:rsidRDefault="00C36471" w:rsidP="00C3647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MEDIO AMBIENTE</w:t>
            </w:r>
          </w:p>
        </w:tc>
        <w:tc>
          <w:tcPr>
            <w:tcW w:w="1170" w:type="dxa"/>
            <w:shd w:val="clear" w:color="auto" w:fill="auto"/>
            <w:noWrap/>
            <w:vAlign w:val="bottom"/>
            <w:hideMark/>
          </w:tcPr>
          <w:p w14:paraId="5AF95F5D" w14:textId="77777777" w:rsidR="00C36471" w:rsidRPr="00AF0251" w:rsidRDefault="00C36471" w:rsidP="00E415A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17/05/12</w:t>
            </w:r>
          </w:p>
        </w:tc>
        <w:tc>
          <w:tcPr>
            <w:tcW w:w="1080" w:type="dxa"/>
            <w:shd w:val="clear" w:color="auto" w:fill="auto"/>
            <w:noWrap/>
            <w:vAlign w:val="center"/>
            <w:hideMark/>
          </w:tcPr>
          <w:p w14:paraId="2BCC64D4"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 xml:space="preserve">PROCESOS </w:t>
            </w:r>
          </w:p>
        </w:tc>
        <w:tc>
          <w:tcPr>
            <w:tcW w:w="990" w:type="dxa"/>
            <w:shd w:val="clear" w:color="auto" w:fill="auto"/>
            <w:noWrap/>
            <w:vAlign w:val="center"/>
            <w:hideMark/>
          </w:tcPr>
          <w:p w14:paraId="5B44EC69"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1080" w:type="dxa"/>
            <w:shd w:val="clear" w:color="auto" w:fill="auto"/>
            <w:noWrap/>
            <w:vAlign w:val="center"/>
            <w:hideMark/>
          </w:tcPr>
          <w:p w14:paraId="7E2E5859"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10</w:t>
            </w:r>
          </w:p>
        </w:tc>
        <w:tc>
          <w:tcPr>
            <w:tcW w:w="1170" w:type="dxa"/>
            <w:shd w:val="clear" w:color="auto" w:fill="auto"/>
            <w:noWrap/>
            <w:vAlign w:val="bottom"/>
            <w:hideMark/>
          </w:tcPr>
          <w:p w14:paraId="782F36A0" w14:textId="77777777" w:rsidR="00C36471" w:rsidRPr="00AF0251" w:rsidRDefault="00C36471" w:rsidP="00AF0251">
            <w:pPr>
              <w:jc w:val="right"/>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17/11/12</w:t>
            </w:r>
          </w:p>
        </w:tc>
      </w:tr>
      <w:tr w:rsidR="00610B70" w:rsidRPr="00610B70" w14:paraId="174EEF5B" w14:textId="77777777" w:rsidTr="00C36471">
        <w:trPr>
          <w:trHeight w:val="300"/>
        </w:trPr>
        <w:tc>
          <w:tcPr>
            <w:tcW w:w="900" w:type="dxa"/>
            <w:shd w:val="clear" w:color="auto" w:fill="auto"/>
            <w:noWrap/>
            <w:vAlign w:val="center"/>
            <w:hideMark/>
          </w:tcPr>
          <w:p w14:paraId="74FB72A0"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4</w:t>
            </w:r>
          </w:p>
        </w:tc>
        <w:tc>
          <w:tcPr>
            <w:tcW w:w="1620" w:type="dxa"/>
            <w:shd w:val="clear" w:color="auto" w:fill="auto"/>
            <w:noWrap/>
            <w:vAlign w:val="center"/>
            <w:hideMark/>
          </w:tcPr>
          <w:p w14:paraId="7BEAC256"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 No.3-2017</w:t>
            </w:r>
          </w:p>
        </w:tc>
        <w:tc>
          <w:tcPr>
            <w:tcW w:w="1350" w:type="dxa"/>
            <w:shd w:val="clear" w:color="auto" w:fill="auto"/>
            <w:noWrap/>
            <w:vAlign w:val="bottom"/>
            <w:hideMark/>
          </w:tcPr>
          <w:p w14:paraId="782E5127" w14:textId="77777777" w:rsidR="00C36471" w:rsidRPr="00AF0251" w:rsidRDefault="00C36471" w:rsidP="00C3647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DESARROLLO RURAL</w:t>
            </w:r>
          </w:p>
        </w:tc>
        <w:tc>
          <w:tcPr>
            <w:tcW w:w="1170" w:type="dxa"/>
            <w:shd w:val="clear" w:color="auto" w:fill="auto"/>
            <w:noWrap/>
            <w:vAlign w:val="bottom"/>
            <w:hideMark/>
          </w:tcPr>
          <w:p w14:paraId="23EC455F" w14:textId="77777777" w:rsidR="00C36471" w:rsidRPr="00AF0251" w:rsidRDefault="00C36471" w:rsidP="00E415A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17/05/03</w:t>
            </w:r>
          </w:p>
        </w:tc>
        <w:tc>
          <w:tcPr>
            <w:tcW w:w="1080" w:type="dxa"/>
            <w:shd w:val="clear" w:color="auto" w:fill="auto"/>
            <w:noWrap/>
            <w:vAlign w:val="center"/>
            <w:hideMark/>
          </w:tcPr>
          <w:p w14:paraId="3A2E1F42"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 xml:space="preserve">PROCESOS </w:t>
            </w:r>
          </w:p>
        </w:tc>
        <w:tc>
          <w:tcPr>
            <w:tcW w:w="990" w:type="dxa"/>
            <w:shd w:val="clear" w:color="auto" w:fill="auto"/>
            <w:noWrap/>
            <w:vAlign w:val="center"/>
            <w:hideMark/>
          </w:tcPr>
          <w:p w14:paraId="16720756"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1080" w:type="dxa"/>
            <w:shd w:val="clear" w:color="auto" w:fill="auto"/>
            <w:noWrap/>
            <w:vAlign w:val="center"/>
            <w:hideMark/>
          </w:tcPr>
          <w:p w14:paraId="2F903859"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4</w:t>
            </w:r>
          </w:p>
        </w:tc>
        <w:tc>
          <w:tcPr>
            <w:tcW w:w="1170" w:type="dxa"/>
            <w:shd w:val="clear" w:color="auto" w:fill="auto"/>
            <w:noWrap/>
            <w:vAlign w:val="bottom"/>
            <w:hideMark/>
          </w:tcPr>
          <w:p w14:paraId="2D04416E" w14:textId="77777777" w:rsidR="00C36471" w:rsidRPr="00AF0251" w:rsidRDefault="00C36471" w:rsidP="00AF0251">
            <w:pPr>
              <w:jc w:val="right"/>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17/11/03</w:t>
            </w:r>
          </w:p>
        </w:tc>
      </w:tr>
      <w:tr w:rsidR="00610B70" w:rsidRPr="00610B70" w14:paraId="6FF1FC8A" w14:textId="77777777" w:rsidTr="00C36471">
        <w:trPr>
          <w:trHeight w:val="300"/>
        </w:trPr>
        <w:tc>
          <w:tcPr>
            <w:tcW w:w="900" w:type="dxa"/>
            <w:shd w:val="clear" w:color="auto" w:fill="auto"/>
            <w:noWrap/>
            <w:vAlign w:val="center"/>
            <w:hideMark/>
          </w:tcPr>
          <w:p w14:paraId="4A413A18"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6</w:t>
            </w:r>
          </w:p>
        </w:tc>
        <w:tc>
          <w:tcPr>
            <w:tcW w:w="1620" w:type="dxa"/>
            <w:shd w:val="clear" w:color="auto" w:fill="auto"/>
            <w:noWrap/>
            <w:vAlign w:val="center"/>
            <w:hideMark/>
          </w:tcPr>
          <w:p w14:paraId="1BA8B848"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 No.5-2017</w:t>
            </w:r>
          </w:p>
        </w:tc>
        <w:tc>
          <w:tcPr>
            <w:tcW w:w="1350" w:type="dxa"/>
            <w:shd w:val="clear" w:color="auto" w:fill="auto"/>
            <w:noWrap/>
            <w:vAlign w:val="bottom"/>
            <w:hideMark/>
          </w:tcPr>
          <w:p w14:paraId="32B25017" w14:textId="77777777" w:rsidR="00C36471" w:rsidRPr="00AF0251" w:rsidRDefault="00C36471" w:rsidP="00C3647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HACIENDA</w:t>
            </w:r>
          </w:p>
        </w:tc>
        <w:tc>
          <w:tcPr>
            <w:tcW w:w="1170" w:type="dxa"/>
            <w:shd w:val="clear" w:color="auto" w:fill="auto"/>
            <w:noWrap/>
            <w:vAlign w:val="bottom"/>
            <w:hideMark/>
          </w:tcPr>
          <w:p w14:paraId="7DB74317" w14:textId="77777777" w:rsidR="00C36471" w:rsidRPr="00AF0251" w:rsidRDefault="00C36471" w:rsidP="00E415A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17/06/15</w:t>
            </w:r>
          </w:p>
        </w:tc>
        <w:tc>
          <w:tcPr>
            <w:tcW w:w="1080" w:type="dxa"/>
            <w:shd w:val="clear" w:color="auto" w:fill="auto"/>
            <w:noWrap/>
            <w:vAlign w:val="center"/>
            <w:hideMark/>
          </w:tcPr>
          <w:p w14:paraId="7A95C728"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 xml:space="preserve">PROCESOS </w:t>
            </w:r>
          </w:p>
        </w:tc>
        <w:tc>
          <w:tcPr>
            <w:tcW w:w="990" w:type="dxa"/>
            <w:shd w:val="clear" w:color="auto" w:fill="auto"/>
            <w:noWrap/>
            <w:vAlign w:val="center"/>
            <w:hideMark/>
          </w:tcPr>
          <w:p w14:paraId="5F0648D5"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1080" w:type="dxa"/>
            <w:shd w:val="clear" w:color="auto" w:fill="auto"/>
            <w:noWrap/>
            <w:vAlign w:val="center"/>
            <w:hideMark/>
          </w:tcPr>
          <w:p w14:paraId="0F250499"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8</w:t>
            </w:r>
          </w:p>
        </w:tc>
        <w:tc>
          <w:tcPr>
            <w:tcW w:w="1170" w:type="dxa"/>
            <w:shd w:val="clear" w:color="auto" w:fill="auto"/>
            <w:noWrap/>
            <w:vAlign w:val="bottom"/>
            <w:hideMark/>
          </w:tcPr>
          <w:p w14:paraId="25635CF5" w14:textId="77777777" w:rsidR="00C36471" w:rsidRPr="00AF0251" w:rsidRDefault="00C36471" w:rsidP="00AF0251">
            <w:pPr>
              <w:jc w:val="right"/>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17/12/15</w:t>
            </w:r>
          </w:p>
        </w:tc>
      </w:tr>
      <w:tr w:rsidR="00610B70" w:rsidRPr="00610B70" w14:paraId="0E4CDC9E" w14:textId="77777777" w:rsidTr="00C36471">
        <w:trPr>
          <w:trHeight w:val="300"/>
        </w:trPr>
        <w:tc>
          <w:tcPr>
            <w:tcW w:w="900" w:type="dxa"/>
            <w:shd w:val="clear" w:color="auto" w:fill="auto"/>
            <w:noWrap/>
            <w:vAlign w:val="center"/>
            <w:hideMark/>
          </w:tcPr>
          <w:p w14:paraId="31723CA9" w14:textId="77777777" w:rsidR="00C36471" w:rsidRPr="00AF0251"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7</w:t>
            </w:r>
          </w:p>
        </w:tc>
        <w:tc>
          <w:tcPr>
            <w:tcW w:w="1620" w:type="dxa"/>
            <w:shd w:val="clear" w:color="auto" w:fill="auto"/>
            <w:noWrap/>
            <w:vAlign w:val="center"/>
            <w:hideMark/>
          </w:tcPr>
          <w:p w14:paraId="0C46AB03"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 No.7-2017</w:t>
            </w:r>
          </w:p>
        </w:tc>
        <w:tc>
          <w:tcPr>
            <w:tcW w:w="1350" w:type="dxa"/>
            <w:shd w:val="clear" w:color="auto" w:fill="auto"/>
            <w:noWrap/>
            <w:vAlign w:val="bottom"/>
            <w:hideMark/>
          </w:tcPr>
          <w:p w14:paraId="0E1B4592" w14:textId="77777777" w:rsidR="00C36471" w:rsidRPr="00AF0251" w:rsidRDefault="00C36471" w:rsidP="00C3647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PLANEACION</w:t>
            </w:r>
          </w:p>
        </w:tc>
        <w:tc>
          <w:tcPr>
            <w:tcW w:w="1170" w:type="dxa"/>
            <w:shd w:val="clear" w:color="auto" w:fill="auto"/>
            <w:noWrap/>
            <w:vAlign w:val="bottom"/>
            <w:hideMark/>
          </w:tcPr>
          <w:p w14:paraId="47489D59" w14:textId="77777777" w:rsidR="00C36471" w:rsidRPr="00AF0251" w:rsidRDefault="00C36471" w:rsidP="00E415A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17/07/17</w:t>
            </w:r>
          </w:p>
        </w:tc>
        <w:tc>
          <w:tcPr>
            <w:tcW w:w="1080" w:type="dxa"/>
            <w:shd w:val="clear" w:color="auto" w:fill="auto"/>
            <w:noWrap/>
            <w:vAlign w:val="center"/>
            <w:hideMark/>
          </w:tcPr>
          <w:p w14:paraId="47C938B9"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 xml:space="preserve">PROCESOS </w:t>
            </w:r>
          </w:p>
        </w:tc>
        <w:tc>
          <w:tcPr>
            <w:tcW w:w="990" w:type="dxa"/>
            <w:shd w:val="clear" w:color="auto" w:fill="auto"/>
            <w:noWrap/>
            <w:vAlign w:val="center"/>
            <w:hideMark/>
          </w:tcPr>
          <w:p w14:paraId="0D91DF70"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1080" w:type="dxa"/>
            <w:shd w:val="clear" w:color="auto" w:fill="auto"/>
            <w:noWrap/>
            <w:vAlign w:val="bottom"/>
            <w:hideMark/>
          </w:tcPr>
          <w:p w14:paraId="30357114" w14:textId="77777777" w:rsidR="00C36471" w:rsidRPr="00AF0251"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w:t>
            </w:r>
          </w:p>
        </w:tc>
        <w:tc>
          <w:tcPr>
            <w:tcW w:w="1170" w:type="dxa"/>
            <w:shd w:val="clear" w:color="auto" w:fill="auto"/>
            <w:noWrap/>
            <w:vAlign w:val="bottom"/>
            <w:hideMark/>
          </w:tcPr>
          <w:p w14:paraId="6E24A14C" w14:textId="77777777" w:rsidR="00C36471" w:rsidRPr="00AF0251" w:rsidRDefault="00C36471" w:rsidP="00AF0251">
            <w:pPr>
              <w:jc w:val="right"/>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17/12/26</w:t>
            </w:r>
          </w:p>
        </w:tc>
      </w:tr>
      <w:tr w:rsidR="00610B70" w:rsidRPr="00610B70" w14:paraId="09F11167" w14:textId="77777777" w:rsidTr="00C36471">
        <w:trPr>
          <w:trHeight w:val="300"/>
        </w:trPr>
        <w:tc>
          <w:tcPr>
            <w:tcW w:w="900" w:type="dxa"/>
            <w:shd w:val="clear" w:color="auto" w:fill="auto"/>
            <w:noWrap/>
            <w:vAlign w:val="center"/>
          </w:tcPr>
          <w:p w14:paraId="72523E21" w14:textId="684F4E7D" w:rsidR="00C36471" w:rsidRPr="00610B70"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 </w:t>
            </w:r>
          </w:p>
        </w:tc>
        <w:tc>
          <w:tcPr>
            <w:tcW w:w="1620" w:type="dxa"/>
            <w:shd w:val="clear" w:color="auto" w:fill="auto"/>
            <w:noWrap/>
            <w:vAlign w:val="center"/>
          </w:tcPr>
          <w:p w14:paraId="58267F62" w14:textId="4583118A" w:rsidR="00C36471" w:rsidRPr="00610B70"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 No.6-2017</w:t>
            </w:r>
          </w:p>
        </w:tc>
        <w:tc>
          <w:tcPr>
            <w:tcW w:w="1350" w:type="dxa"/>
            <w:shd w:val="clear" w:color="auto" w:fill="auto"/>
            <w:noWrap/>
            <w:vAlign w:val="bottom"/>
          </w:tcPr>
          <w:p w14:paraId="57F1B522" w14:textId="5044A5D6" w:rsidR="00C36471" w:rsidRPr="00610B70" w:rsidRDefault="00C36471" w:rsidP="00C3647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CONTROL INTERNO DISCIPLINARIO</w:t>
            </w:r>
          </w:p>
        </w:tc>
        <w:tc>
          <w:tcPr>
            <w:tcW w:w="1170" w:type="dxa"/>
            <w:shd w:val="clear" w:color="auto" w:fill="auto"/>
            <w:noWrap/>
            <w:vAlign w:val="bottom"/>
          </w:tcPr>
          <w:p w14:paraId="6EBEADB8" w14:textId="5B9F860F" w:rsidR="00C36471" w:rsidRPr="00610B70" w:rsidRDefault="00C36471" w:rsidP="00E415A1">
            <w:pPr>
              <w:jc w:val="center"/>
              <w:rPr>
                <w:rFonts w:ascii="Tahoma" w:eastAsia="Times New Roman" w:hAnsi="Tahoma" w:cs="Tahoma"/>
                <w:sz w:val="14"/>
                <w:szCs w:val="14"/>
                <w:lang w:val="es-CO" w:eastAsia="es-CO"/>
              </w:rPr>
            </w:pPr>
          </w:p>
        </w:tc>
        <w:tc>
          <w:tcPr>
            <w:tcW w:w="1080" w:type="dxa"/>
            <w:shd w:val="clear" w:color="auto" w:fill="auto"/>
            <w:noWrap/>
            <w:vAlign w:val="center"/>
          </w:tcPr>
          <w:p w14:paraId="241B59EA" w14:textId="7499EB76" w:rsidR="00C36471" w:rsidRPr="00610B70"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 xml:space="preserve">PROCESOS </w:t>
            </w:r>
          </w:p>
        </w:tc>
        <w:tc>
          <w:tcPr>
            <w:tcW w:w="990" w:type="dxa"/>
            <w:shd w:val="clear" w:color="auto" w:fill="auto"/>
            <w:noWrap/>
            <w:vAlign w:val="center"/>
          </w:tcPr>
          <w:p w14:paraId="48553967" w14:textId="4FEB0394" w:rsidR="00C36471" w:rsidRPr="00610B70"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250" w:type="dxa"/>
            <w:gridSpan w:val="2"/>
            <w:shd w:val="clear" w:color="auto" w:fill="D9D9D9" w:themeFill="background1" w:themeFillShade="D9"/>
            <w:noWrap/>
            <w:vAlign w:val="bottom"/>
          </w:tcPr>
          <w:p w14:paraId="652650A7" w14:textId="04E84C00" w:rsidR="00C36471" w:rsidRPr="00610B70" w:rsidRDefault="00C36471" w:rsidP="00C36471">
            <w:pPr>
              <w:jc w:val="center"/>
              <w:rPr>
                <w:rFonts w:ascii="Tahoma" w:eastAsia="Times New Roman" w:hAnsi="Tahoma" w:cs="Tahoma"/>
                <w:b/>
                <w:sz w:val="14"/>
                <w:szCs w:val="14"/>
                <w:lang w:val="es-CO" w:eastAsia="es-CO"/>
              </w:rPr>
            </w:pPr>
            <w:r w:rsidRPr="00610B70">
              <w:rPr>
                <w:rFonts w:ascii="Tahoma" w:eastAsia="Times New Roman" w:hAnsi="Tahoma" w:cs="Tahoma"/>
                <w:b/>
                <w:sz w:val="14"/>
                <w:szCs w:val="14"/>
                <w:lang w:val="es-CO" w:eastAsia="es-CO"/>
              </w:rPr>
              <w:t>NO GENERA PLAN DE MEJORAMIENTO</w:t>
            </w:r>
          </w:p>
        </w:tc>
      </w:tr>
      <w:tr w:rsidR="00610B70" w:rsidRPr="00610B70" w14:paraId="1A85F3AE" w14:textId="77777777" w:rsidTr="00C36471">
        <w:trPr>
          <w:trHeight w:val="300"/>
        </w:trPr>
        <w:tc>
          <w:tcPr>
            <w:tcW w:w="900" w:type="dxa"/>
            <w:shd w:val="clear" w:color="auto" w:fill="auto"/>
            <w:noWrap/>
            <w:vAlign w:val="center"/>
          </w:tcPr>
          <w:p w14:paraId="0B44C6E6" w14:textId="05F52C65" w:rsidR="00C36471" w:rsidRPr="00610B70" w:rsidRDefault="00C3647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8</w:t>
            </w:r>
          </w:p>
        </w:tc>
        <w:tc>
          <w:tcPr>
            <w:tcW w:w="1620" w:type="dxa"/>
            <w:shd w:val="clear" w:color="auto" w:fill="auto"/>
            <w:noWrap/>
            <w:vAlign w:val="center"/>
          </w:tcPr>
          <w:p w14:paraId="688F1582" w14:textId="29B4DA30" w:rsidR="00C36471" w:rsidRPr="00610B70"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 No.8-2017</w:t>
            </w:r>
          </w:p>
        </w:tc>
        <w:tc>
          <w:tcPr>
            <w:tcW w:w="1350" w:type="dxa"/>
            <w:shd w:val="clear" w:color="auto" w:fill="auto"/>
            <w:noWrap/>
            <w:vAlign w:val="bottom"/>
          </w:tcPr>
          <w:p w14:paraId="5438FFA8" w14:textId="1A231F75" w:rsidR="00C36471" w:rsidRPr="00610B70" w:rsidRDefault="00C36471" w:rsidP="00C3647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PRENSA</w:t>
            </w:r>
          </w:p>
        </w:tc>
        <w:tc>
          <w:tcPr>
            <w:tcW w:w="1170" w:type="dxa"/>
            <w:shd w:val="clear" w:color="auto" w:fill="auto"/>
            <w:noWrap/>
            <w:vAlign w:val="bottom"/>
          </w:tcPr>
          <w:p w14:paraId="29B4AB4C" w14:textId="507A91F0" w:rsidR="00C36471" w:rsidRPr="00610B70" w:rsidRDefault="00C36471" w:rsidP="00E415A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17/07/28</w:t>
            </w:r>
          </w:p>
        </w:tc>
        <w:tc>
          <w:tcPr>
            <w:tcW w:w="1080" w:type="dxa"/>
            <w:shd w:val="clear" w:color="auto" w:fill="auto"/>
            <w:noWrap/>
            <w:vAlign w:val="center"/>
          </w:tcPr>
          <w:p w14:paraId="131C3F3B" w14:textId="093D7424" w:rsidR="00C36471" w:rsidRPr="00610B70"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 xml:space="preserve">PROCESOS </w:t>
            </w:r>
          </w:p>
        </w:tc>
        <w:tc>
          <w:tcPr>
            <w:tcW w:w="990" w:type="dxa"/>
            <w:shd w:val="clear" w:color="auto" w:fill="auto"/>
            <w:noWrap/>
            <w:vAlign w:val="center"/>
          </w:tcPr>
          <w:p w14:paraId="3DB26BE3" w14:textId="159D354A" w:rsidR="00C36471" w:rsidRPr="00610B70"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1080" w:type="dxa"/>
            <w:shd w:val="clear" w:color="auto" w:fill="auto"/>
            <w:noWrap/>
            <w:vAlign w:val="bottom"/>
          </w:tcPr>
          <w:p w14:paraId="00E1B8D0" w14:textId="75B22E19" w:rsidR="00C36471" w:rsidRPr="00610B70" w:rsidRDefault="00C3647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4</w:t>
            </w:r>
          </w:p>
        </w:tc>
        <w:tc>
          <w:tcPr>
            <w:tcW w:w="1170" w:type="dxa"/>
            <w:shd w:val="clear" w:color="auto" w:fill="auto"/>
            <w:noWrap/>
            <w:vAlign w:val="bottom"/>
          </w:tcPr>
          <w:p w14:paraId="6E7BB2C4" w14:textId="4F9F5CEF" w:rsidR="00C36471" w:rsidRPr="00610B70" w:rsidRDefault="00C36471" w:rsidP="00AF0251">
            <w:pPr>
              <w:jc w:val="right"/>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18/01/28</w:t>
            </w:r>
          </w:p>
        </w:tc>
      </w:tr>
    </w:tbl>
    <w:p w14:paraId="60C50936" w14:textId="08B9F617" w:rsidR="006D4D8D" w:rsidRPr="00610B70" w:rsidRDefault="006D4D8D" w:rsidP="0020162C">
      <w:pPr>
        <w:jc w:val="both"/>
        <w:rPr>
          <w:rFonts w:ascii="Tahoma" w:hAnsi="Tahoma" w:cs="Tahoma"/>
          <w:sz w:val="22"/>
          <w:szCs w:val="22"/>
        </w:rPr>
      </w:pPr>
      <w:r w:rsidRPr="00610B70">
        <w:rPr>
          <w:rFonts w:ascii="Tahoma" w:hAnsi="Tahoma" w:cs="Tahoma"/>
          <w:sz w:val="22"/>
          <w:szCs w:val="22"/>
        </w:rPr>
        <w:lastRenderedPageBreak/>
        <w:t>En cumplimiento al Programa Anual de Auditorías vigencia 201</w:t>
      </w:r>
      <w:r w:rsidR="00E670AA" w:rsidRPr="00610B70">
        <w:rPr>
          <w:rFonts w:ascii="Tahoma" w:hAnsi="Tahoma" w:cs="Tahoma"/>
          <w:sz w:val="22"/>
          <w:szCs w:val="22"/>
        </w:rPr>
        <w:t>7</w:t>
      </w:r>
      <w:r w:rsidRPr="00610B70">
        <w:rPr>
          <w:rFonts w:ascii="Tahoma" w:hAnsi="Tahoma" w:cs="Tahoma"/>
          <w:sz w:val="22"/>
          <w:szCs w:val="22"/>
        </w:rPr>
        <w:t>, la Unidad de Control Interno realizó seguimiento a los</w:t>
      </w:r>
      <w:r w:rsidR="003A030D" w:rsidRPr="00610B70">
        <w:rPr>
          <w:rFonts w:ascii="Tahoma" w:hAnsi="Tahoma" w:cs="Tahoma"/>
          <w:sz w:val="22"/>
          <w:szCs w:val="22"/>
        </w:rPr>
        <w:t xml:space="preserve"> avances de los </w:t>
      </w:r>
      <w:r w:rsidRPr="00610B70">
        <w:rPr>
          <w:rFonts w:ascii="Tahoma" w:hAnsi="Tahoma" w:cs="Tahoma"/>
          <w:sz w:val="22"/>
          <w:szCs w:val="22"/>
        </w:rPr>
        <w:t>Planes de Mejoramiento de las Auditorías Inte</w:t>
      </w:r>
      <w:r w:rsidR="00152D27" w:rsidRPr="00610B70">
        <w:rPr>
          <w:rFonts w:ascii="Tahoma" w:hAnsi="Tahoma" w:cs="Tahoma"/>
          <w:sz w:val="22"/>
          <w:szCs w:val="22"/>
        </w:rPr>
        <w:t>rnas</w:t>
      </w:r>
      <w:r w:rsidRPr="00610B70">
        <w:rPr>
          <w:rFonts w:ascii="Tahoma" w:hAnsi="Tahoma" w:cs="Tahoma"/>
          <w:sz w:val="22"/>
          <w:szCs w:val="22"/>
        </w:rPr>
        <w:t xml:space="preserve"> efectuadas a las siguientes Secretarías</w:t>
      </w:r>
      <w:r w:rsidR="006A082D" w:rsidRPr="00610B70">
        <w:rPr>
          <w:rFonts w:ascii="Tahoma" w:hAnsi="Tahoma" w:cs="Tahoma"/>
          <w:sz w:val="22"/>
          <w:szCs w:val="22"/>
        </w:rPr>
        <w:t xml:space="preserve"> y/o Unidades</w:t>
      </w:r>
      <w:r w:rsidRPr="00610B70">
        <w:rPr>
          <w:rFonts w:ascii="Tahoma" w:hAnsi="Tahoma" w:cs="Tahoma"/>
          <w:sz w:val="22"/>
          <w:szCs w:val="22"/>
        </w:rPr>
        <w:t xml:space="preserve">, durante el periodo comprendido entre el 01 de </w:t>
      </w:r>
      <w:r w:rsidR="00AF0251" w:rsidRPr="00610B70">
        <w:rPr>
          <w:rFonts w:ascii="Tahoma" w:hAnsi="Tahoma" w:cs="Tahoma"/>
          <w:sz w:val="22"/>
          <w:szCs w:val="22"/>
        </w:rPr>
        <w:t>Mayo</w:t>
      </w:r>
      <w:r w:rsidR="006E55FD" w:rsidRPr="00610B70">
        <w:rPr>
          <w:rFonts w:ascii="Tahoma" w:hAnsi="Tahoma" w:cs="Tahoma"/>
          <w:sz w:val="22"/>
          <w:szCs w:val="22"/>
        </w:rPr>
        <w:t xml:space="preserve"> al 3</w:t>
      </w:r>
      <w:r w:rsidR="00AF0251" w:rsidRPr="00610B70">
        <w:rPr>
          <w:rFonts w:ascii="Tahoma" w:hAnsi="Tahoma" w:cs="Tahoma"/>
          <w:sz w:val="22"/>
          <w:szCs w:val="22"/>
        </w:rPr>
        <w:t>1</w:t>
      </w:r>
      <w:r w:rsidRPr="00610B70">
        <w:rPr>
          <w:rFonts w:ascii="Tahoma" w:hAnsi="Tahoma" w:cs="Tahoma"/>
          <w:sz w:val="22"/>
          <w:szCs w:val="22"/>
        </w:rPr>
        <w:t xml:space="preserve"> de </w:t>
      </w:r>
      <w:r w:rsidR="00AF0251" w:rsidRPr="00610B70">
        <w:rPr>
          <w:rFonts w:ascii="Tahoma" w:hAnsi="Tahoma" w:cs="Tahoma"/>
          <w:sz w:val="22"/>
          <w:szCs w:val="22"/>
        </w:rPr>
        <w:t>Agosto</w:t>
      </w:r>
      <w:r w:rsidR="006E55FD" w:rsidRPr="00610B70">
        <w:rPr>
          <w:rFonts w:ascii="Tahoma" w:hAnsi="Tahoma" w:cs="Tahoma"/>
          <w:sz w:val="22"/>
          <w:szCs w:val="22"/>
        </w:rPr>
        <w:t xml:space="preserve"> de 2017</w:t>
      </w:r>
      <w:r w:rsidRPr="00610B70">
        <w:rPr>
          <w:rFonts w:ascii="Tahoma" w:hAnsi="Tahoma" w:cs="Tahoma"/>
          <w:sz w:val="22"/>
          <w:szCs w:val="22"/>
        </w:rPr>
        <w:t xml:space="preserve"> así:</w:t>
      </w:r>
    </w:p>
    <w:p w14:paraId="5672B608" w14:textId="77777777" w:rsidR="00152D27" w:rsidRPr="00610B70" w:rsidRDefault="00152D27" w:rsidP="006D4D8D">
      <w:pPr>
        <w:jc w:val="both"/>
      </w:pPr>
    </w:p>
    <w:tbl>
      <w:tblPr>
        <w:tblW w:w="90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5"/>
        <w:gridCol w:w="1260"/>
        <w:gridCol w:w="2160"/>
        <w:gridCol w:w="990"/>
        <w:gridCol w:w="2070"/>
        <w:gridCol w:w="1350"/>
      </w:tblGrid>
      <w:tr w:rsidR="00610B70" w:rsidRPr="00610B70" w14:paraId="5AAA30A9" w14:textId="77777777" w:rsidTr="00CD342F">
        <w:trPr>
          <w:trHeight w:val="278"/>
        </w:trPr>
        <w:tc>
          <w:tcPr>
            <w:tcW w:w="9015" w:type="dxa"/>
            <w:gridSpan w:val="6"/>
            <w:shd w:val="clear" w:color="auto" w:fill="BFBFBF" w:themeFill="background1" w:themeFillShade="BF"/>
            <w:vAlign w:val="center"/>
          </w:tcPr>
          <w:p w14:paraId="48C40892" w14:textId="77777777" w:rsidR="00CD342F" w:rsidRPr="00610B70" w:rsidRDefault="00CD342F" w:rsidP="009B0DAE">
            <w:pPr>
              <w:jc w:val="center"/>
              <w:rPr>
                <w:rFonts w:ascii="Tahoma" w:eastAsia="Times New Roman" w:hAnsi="Tahoma" w:cs="Tahoma"/>
                <w:b/>
                <w:bCs/>
                <w:sz w:val="14"/>
                <w:szCs w:val="14"/>
                <w:lang w:val="es-CO" w:eastAsia="es-CO"/>
              </w:rPr>
            </w:pPr>
          </w:p>
          <w:p w14:paraId="050D982A" w14:textId="3C522186" w:rsidR="009B0DAE" w:rsidRPr="00610B70" w:rsidRDefault="009B0DAE" w:rsidP="009B0DAE">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AVANCES DE PLANES DE MEJORAMIENTO SEGUN AUDITORIAS DEL AÑO 2017</w:t>
            </w:r>
            <w:r w:rsidR="00CD342F" w:rsidRPr="00610B70">
              <w:rPr>
                <w:rFonts w:ascii="Tahoma" w:eastAsia="Times New Roman" w:hAnsi="Tahoma" w:cs="Tahoma"/>
                <w:b/>
                <w:bCs/>
                <w:sz w:val="14"/>
                <w:szCs w:val="14"/>
                <w:lang w:val="es-CO" w:eastAsia="es-CO"/>
              </w:rPr>
              <w:t>.</w:t>
            </w:r>
          </w:p>
          <w:p w14:paraId="3026C6ED" w14:textId="77777777" w:rsidR="009B0DAE" w:rsidRPr="00610B70" w:rsidRDefault="009B0DAE" w:rsidP="009B0DAE">
            <w:pPr>
              <w:jc w:val="center"/>
              <w:rPr>
                <w:rFonts w:ascii="Tahoma" w:eastAsia="Times New Roman" w:hAnsi="Tahoma" w:cs="Tahoma"/>
                <w:b/>
                <w:bCs/>
                <w:sz w:val="14"/>
                <w:szCs w:val="14"/>
                <w:lang w:val="es-CO" w:eastAsia="es-CO"/>
              </w:rPr>
            </w:pPr>
          </w:p>
        </w:tc>
      </w:tr>
      <w:tr w:rsidR="00610B70" w:rsidRPr="00610B70" w14:paraId="155D0EF1" w14:textId="77777777" w:rsidTr="00C740EB">
        <w:trPr>
          <w:trHeight w:val="557"/>
        </w:trPr>
        <w:tc>
          <w:tcPr>
            <w:tcW w:w="1185" w:type="dxa"/>
            <w:shd w:val="clear" w:color="auto" w:fill="BFBFBF" w:themeFill="background1" w:themeFillShade="BF"/>
            <w:vAlign w:val="center"/>
            <w:hideMark/>
          </w:tcPr>
          <w:p w14:paraId="308ECC7D"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No. PLAN DE MEJORAM.</w:t>
            </w:r>
          </w:p>
        </w:tc>
        <w:tc>
          <w:tcPr>
            <w:tcW w:w="1260" w:type="dxa"/>
            <w:shd w:val="clear" w:color="auto" w:fill="BFBFBF" w:themeFill="background1" w:themeFillShade="BF"/>
            <w:vAlign w:val="center"/>
            <w:hideMark/>
          </w:tcPr>
          <w:p w14:paraId="6300BD1B"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AUDITORIA</w:t>
            </w:r>
          </w:p>
        </w:tc>
        <w:tc>
          <w:tcPr>
            <w:tcW w:w="2160" w:type="dxa"/>
            <w:shd w:val="clear" w:color="auto" w:fill="BFBFBF" w:themeFill="background1" w:themeFillShade="BF"/>
            <w:noWrap/>
            <w:vAlign w:val="center"/>
            <w:hideMark/>
          </w:tcPr>
          <w:p w14:paraId="2E63A354"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DEPENDENCIA</w:t>
            </w:r>
          </w:p>
        </w:tc>
        <w:tc>
          <w:tcPr>
            <w:tcW w:w="990" w:type="dxa"/>
            <w:shd w:val="clear" w:color="auto" w:fill="BFBFBF" w:themeFill="background1" w:themeFillShade="BF"/>
            <w:noWrap/>
            <w:vAlign w:val="center"/>
            <w:hideMark/>
          </w:tcPr>
          <w:p w14:paraId="3F7DA448"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VIGENCIA</w:t>
            </w:r>
          </w:p>
        </w:tc>
        <w:tc>
          <w:tcPr>
            <w:tcW w:w="2070" w:type="dxa"/>
            <w:shd w:val="clear" w:color="auto" w:fill="BFBFBF" w:themeFill="background1" w:themeFillShade="BF"/>
            <w:vAlign w:val="center"/>
            <w:hideMark/>
          </w:tcPr>
          <w:p w14:paraId="52144508"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TOTAL % DE CUMPLIM, SEGÚN SGTO  DE ENERO A LA FECHA DE AUDITORIA-2017</w:t>
            </w:r>
          </w:p>
        </w:tc>
        <w:tc>
          <w:tcPr>
            <w:tcW w:w="1350" w:type="dxa"/>
            <w:shd w:val="clear" w:color="auto" w:fill="BFBFBF" w:themeFill="background1" w:themeFillShade="BF"/>
            <w:vAlign w:val="bottom"/>
            <w:hideMark/>
          </w:tcPr>
          <w:p w14:paraId="6EA92CCE" w14:textId="77777777" w:rsidR="00AF0251" w:rsidRPr="00AF0251" w:rsidRDefault="00AF0251" w:rsidP="00457DD5">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FECHA DE REPORTE DE AVANCE/SOLICITUD DE AVANCE</w:t>
            </w:r>
          </w:p>
        </w:tc>
      </w:tr>
      <w:tr w:rsidR="00610B70" w:rsidRPr="00610B70" w14:paraId="5CC75640" w14:textId="77777777" w:rsidTr="00C740EB">
        <w:trPr>
          <w:trHeight w:val="413"/>
        </w:trPr>
        <w:tc>
          <w:tcPr>
            <w:tcW w:w="1185" w:type="dxa"/>
            <w:shd w:val="clear" w:color="auto" w:fill="auto"/>
            <w:noWrap/>
            <w:vAlign w:val="center"/>
            <w:hideMark/>
          </w:tcPr>
          <w:p w14:paraId="2E12E109"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6</w:t>
            </w:r>
          </w:p>
        </w:tc>
        <w:tc>
          <w:tcPr>
            <w:tcW w:w="1260" w:type="dxa"/>
            <w:shd w:val="clear" w:color="auto" w:fill="auto"/>
            <w:noWrap/>
            <w:vAlign w:val="center"/>
            <w:hideMark/>
          </w:tcPr>
          <w:p w14:paraId="0274051F"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w:t>
            </w:r>
          </w:p>
        </w:tc>
        <w:tc>
          <w:tcPr>
            <w:tcW w:w="2160" w:type="dxa"/>
            <w:shd w:val="clear" w:color="auto" w:fill="auto"/>
            <w:noWrap/>
            <w:vAlign w:val="center"/>
            <w:hideMark/>
          </w:tcPr>
          <w:p w14:paraId="37F52684"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PRENSA</w:t>
            </w:r>
          </w:p>
        </w:tc>
        <w:tc>
          <w:tcPr>
            <w:tcW w:w="990" w:type="dxa"/>
            <w:shd w:val="clear" w:color="auto" w:fill="auto"/>
            <w:noWrap/>
            <w:vAlign w:val="center"/>
            <w:hideMark/>
          </w:tcPr>
          <w:p w14:paraId="52D36EE5"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070" w:type="dxa"/>
            <w:shd w:val="clear" w:color="auto" w:fill="auto"/>
            <w:noWrap/>
            <w:vAlign w:val="center"/>
            <w:hideMark/>
          </w:tcPr>
          <w:p w14:paraId="145228FA"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87%</w:t>
            </w:r>
          </w:p>
        </w:tc>
        <w:tc>
          <w:tcPr>
            <w:tcW w:w="1350" w:type="dxa"/>
            <w:shd w:val="clear" w:color="auto" w:fill="auto"/>
            <w:vAlign w:val="bottom"/>
            <w:hideMark/>
          </w:tcPr>
          <w:p w14:paraId="2EFAB3DF" w14:textId="77777777" w:rsidR="00AF0251" w:rsidRPr="00AF0251" w:rsidRDefault="00AF0251" w:rsidP="00CD342F">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17/06/06</w:t>
            </w:r>
          </w:p>
        </w:tc>
      </w:tr>
      <w:tr w:rsidR="00610B70" w:rsidRPr="00610B70" w14:paraId="6138AAE7" w14:textId="77777777" w:rsidTr="00C740EB">
        <w:trPr>
          <w:trHeight w:val="440"/>
        </w:trPr>
        <w:tc>
          <w:tcPr>
            <w:tcW w:w="1185" w:type="dxa"/>
            <w:shd w:val="clear" w:color="auto" w:fill="auto"/>
            <w:noWrap/>
            <w:vAlign w:val="center"/>
            <w:hideMark/>
          </w:tcPr>
          <w:p w14:paraId="6644AB57"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8</w:t>
            </w:r>
          </w:p>
        </w:tc>
        <w:tc>
          <w:tcPr>
            <w:tcW w:w="1260" w:type="dxa"/>
            <w:shd w:val="clear" w:color="auto" w:fill="auto"/>
            <w:noWrap/>
            <w:vAlign w:val="center"/>
            <w:hideMark/>
          </w:tcPr>
          <w:p w14:paraId="626E5266"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w:t>
            </w:r>
          </w:p>
        </w:tc>
        <w:tc>
          <w:tcPr>
            <w:tcW w:w="2160" w:type="dxa"/>
            <w:shd w:val="clear" w:color="auto" w:fill="auto"/>
            <w:vAlign w:val="center"/>
            <w:hideMark/>
          </w:tcPr>
          <w:p w14:paraId="3D5BF4FD"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MEDIO AMBIENTE</w:t>
            </w:r>
          </w:p>
        </w:tc>
        <w:tc>
          <w:tcPr>
            <w:tcW w:w="990" w:type="dxa"/>
            <w:shd w:val="clear" w:color="auto" w:fill="auto"/>
            <w:noWrap/>
            <w:vAlign w:val="center"/>
            <w:hideMark/>
          </w:tcPr>
          <w:p w14:paraId="0BD250E6"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070" w:type="dxa"/>
            <w:shd w:val="clear" w:color="auto" w:fill="auto"/>
            <w:noWrap/>
            <w:vAlign w:val="center"/>
            <w:hideMark/>
          </w:tcPr>
          <w:p w14:paraId="1E7649DE"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83%</w:t>
            </w:r>
          </w:p>
        </w:tc>
        <w:tc>
          <w:tcPr>
            <w:tcW w:w="1350" w:type="dxa"/>
            <w:shd w:val="clear" w:color="auto" w:fill="auto"/>
            <w:vAlign w:val="bottom"/>
            <w:hideMark/>
          </w:tcPr>
          <w:p w14:paraId="3AFC99F9" w14:textId="77777777" w:rsidR="00AF0251" w:rsidRPr="00AF0251" w:rsidRDefault="00AF0251" w:rsidP="00CD342F">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17/04/05</w:t>
            </w:r>
          </w:p>
        </w:tc>
      </w:tr>
      <w:tr w:rsidR="00610B70" w:rsidRPr="00610B70" w14:paraId="64E7D41F" w14:textId="77777777" w:rsidTr="00C740EB">
        <w:trPr>
          <w:trHeight w:val="440"/>
        </w:trPr>
        <w:tc>
          <w:tcPr>
            <w:tcW w:w="1185" w:type="dxa"/>
            <w:shd w:val="clear" w:color="auto" w:fill="auto"/>
            <w:noWrap/>
            <w:vAlign w:val="center"/>
            <w:hideMark/>
          </w:tcPr>
          <w:p w14:paraId="56014B4A"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9</w:t>
            </w:r>
          </w:p>
        </w:tc>
        <w:tc>
          <w:tcPr>
            <w:tcW w:w="1260" w:type="dxa"/>
            <w:shd w:val="clear" w:color="auto" w:fill="auto"/>
            <w:noWrap/>
            <w:vAlign w:val="center"/>
            <w:hideMark/>
          </w:tcPr>
          <w:p w14:paraId="7289EA9B"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w:t>
            </w:r>
          </w:p>
        </w:tc>
        <w:tc>
          <w:tcPr>
            <w:tcW w:w="2160" w:type="dxa"/>
            <w:shd w:val="clear" w:color="auto" w:fill="auto"/>
            <w:vAlign w:val="center"/>
            <w:hideMark/>
          </w:tcPr>
          <w:p w14:paraId="2FFA3BD6"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CONTROL DISCIPLINARIO</w:t>
            </w:r>
          </w:p>
        </w:tc>
        <w:tc>
          <w:tcPr>
            <w:tcW w:w="990" w:type="dxa"/>
            <w:shd w:val="clear" w:color="auto" w:fill="auto"/>
            <w:noWrap/>
            <w:vAlign w:val="center"/>
            <w:hideMark/>
          </w:tcPr>
          <w:p w14:paraId="2DD6606D"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070" w:type="dxa"/>
            <w:shd w:val="clear" w:color="auto" w:fill="auto"/>
            <w:noWrap/>
            <w:vAlign w:val="center"/>
            <w:hideMark/>
          </w:tcPr>
          <w:p w14:paraId="143E0DB7"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100%</w:t>
            </w:r>
          </w:p>
        </w:tc>
        <w:tc>
          <w:tcPr>
            <w:tcW w:w="1350" w:type="dxa"/>
            <w:shd w:val="clear" w:color="auto" w:fill="auto"/>
            <w:noWrap/>
            <w:vAlign w:val="bottom"/>
            <w:hideMark/>
          </w:tcPr>
          <w:p w14:paraId="2BA0F056" w14:textId="77777777" w:rsidR="00AF0251" w:rsidRPr="00AF0251" w:rsidRDefault="00AF0251" w:rsidP="00CD342F">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17/06/01</w:t>
            </w:r>
          </w:p>
        </w:tc>
      </w:tr>
      <w:tr w:rsidR="00610B70" w:rsidRPr="00610B70" w14:paraId="56A828BF" w14:textId="77777777" w:rsidTr="00C740EB">
        <w:trPr>
          <w:trHeight w:val="440"/>
        </w:trPr>
        <w:tc>
          <w:tcPr>
            <w:tcW w:w="1185" w:type="dxa"/>
            <w:shd w:val="clear" w:color="auto" w:fill="auto"/>
            <w:noWrap/>
            <w:vAlign w:val="center"/>
            <w:hideMark/>
          </w:tcPr>
          <w:p w14:paraId="2CC19FA6"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10</w:t>
            </w:r>
          </w:p>
        </w:tc>
        <w:tc>
          <w:tcPr>
            <w:tcW w:w="1260" w:type="dxa"/>
            <w:shd w:val="clear" w:color="auto" w:fill="auto"/>
            <w:noWrap/>
            <w:vAlign w:val="center"/>
            <w:hideMark/>
          </w:tcPr>
          <w:p w14:paraId="48C046A1"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w:t>
            </w:r>
          </w:p>
        </w:tc>
        <w:tc>
          <w:tcPr>
            <w:tcW w:w="2160" w:type="dxa"/>
            <w:shd w:val="clear" w:color="auto" w:fill="auto"/>
            <w:vAlign w:val="center"/>
            <w:hideMark/>
          </w:tcPr>
          <w:p w14:paraId="1362785D"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DESARROLLO RURAL</w:t>
            </w:r>
          </w:p>
        </w:tc>
        <w:tc>
          <w:tcPr>
            <w:tcW w:w="990" w:type="dxa"/>
            <w:shd w:val="clear" w:color="auto" w:fill="auto"/>
            <w:noWrap/>
            <w:vAlign w:val="center"/>
            <w:hideMark/>
          </w:tcPr>
          <w:p w14:paraId="43B05483"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070" w:type="dxa"/>
            <w:shd w:val="clear" w:color="auto" w:fill="auto"/>
            <w:noWrap/>
            <w:vAlign w:val="center"/>
            <w:hideMark/>
          </w:tcPr>
          <w:p w14:paraId="5EA6FF6D"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86%</w:t>
            </w:r>
          </w:p>
        </w:tc>
        <w:tc>
          <w:tcPr>
            <w:tcW w:w="1350" w:type="dxa"/>
            <w:shd w:val="clear" w:color="auto" w:fill="auto"/>
            <w:noWrap/>
            <w:vAlign w:val="bottom"/>
            <w:hideMark/>
          </w:tcPr>
          <w:p w14:paraId="47A1F0A2" w14:textId="77777777" w:rsidR="00AF0251" w:rsidRPr="00AF0251" w:rsidRDefault="00AF0251" w:rsidP="00CD342F">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17/04/17</w:t>
            </w:r>
          </w:p>
        </w:tc>
      </w:tr>
      <w:tr w:rsidR="00610B70" w:rsidRPr="00610B70" w14:paraId="53940A7D" w14:textId="77777777" w:rsidTr="00C740EB">
        <w:trPr>
          <w:trHeight w:val="530"/>
        </w:trPr>
        <w:tc>
          <w:tcPr>
            <w:tcW w:w="1185" w:type="dxa"/>
            <w:shd w:val="clear" w:color="auto" w:fill="auto"/>
            <w:noWrap/>
            <w:vAlign w:val="center"/>
            <w:hideMark/>
          </w:tcPr>
          <w:p w14:paraId="0C301982"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11</w:t>
            </w:r>
          </w:p>
        </w:tc>
        <w:tc>
          <w:tcPr>
            <w:tcW w:w="1260" w:type="dxa"/>
            <w:shd w:val="clear" w:color="auto" w:fill="auto"/>
            <w:noWrap/>
            <w:vAlign w:val="center"/>
            <w:hideMark/>
          </w:tcPr>
          <w:p w14:paraId="75D159FC"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w:t>
            </w:r>
          </w:p>
        </w:tc>
        <w:tc>
          <w:tcPr>
            <w:tcW w:w="2160" w:type="dxa"/>
            <w:shd w:val="clear" w:color="auto" w:fill="auto"/>
            <w:vAlign w:val="center"/>
            <w:hideMark/>
          </w:tcPr>
          <w:p w14:paraId="7B76136D"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HACIENDA-TESORERIA-PAGADURIA</w:t>
            </w:r>
          </w:p>
        </w:tc>
        <w:tc>
          <w:tcPr>
            <w:tcW w:w="990" w:type="dxa"/>
            <w:shd w:val="clear" w:color="auto" w:fill="auto"/>
            <w:noWrap/>
            <w:vAlign w:val="center"/>
            <w:hideMark/>
          </w:tcPr>
          <w:p w14:paraId="7BD4389A"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070" w:type="dxa"/>
            <w:shd w:val="clear" w:color="auto" w:fill="auto"/>
            <w:noWrap/>
            <w:vAlign w:val="center"/>
            <w:hideMark/>
          </w:tcPr>
          <w:p w14:paraId="178C5D77"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84.0%</w:t>
            </w:r>
          </w:p>
        </w:tc>
        <w:tc>
          <w:tcPr>
            <w:tcW w:w="1350" w:type="dxa"/>
            <w:shd w:val="clear" w:color="auto" w:fill="auto"/>
            <w:vAlign w:val="bottom"/>
            <w:hideMark/>
          </w:tcPr>
          <w:p w14:paraId="7EEA58E5" w14:textId="77777777" w:rsidR="00AF0251" w:rsidRPr="00AF0251" w:rsidRDefault="00AF0251" w:rsidP="00CD342F">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17/05/19</w:t>
            </w:r>
          </w:p>
        </w:tc>
      </w:tr>
      <w:tr w:rsidR="00610B70" w:rsidRPr="00610B70" w14:paraId="641F5404" w14:textId="77777777" w:rsidTr="00C740EB">
        <w:trPr>
          <w:trHeight w:val="440"/>
        </w:trPr>
        <w:tc>
          <w:tcPr>
            <w:tcW w:w="1185" w:type="dxa"/>
            <w:shd w:val="clear" w:color="auto" w:fill="auto"/>
            <w:noWrap/>
            <w:vAlign w:val="center"/>
            <w:hideMark/>
          </w:tcPr>
          <w:p w14:paraId="71634FAC"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14</w:t>
            </w:r>
          </w:p>
        </w:tc>
        <w:tc>
          <w:tcPr>
            <w:tcW w:w="1260" w:type="dxa"/>
            <w:shd w:val="clear" w:color="auto" w:fill="auto"/>
            <w:noWrap/>
            <w:vAlign w:val="center"/>
            <w:hideMark/>
          </w:tcPr>
          <w:p w14:paraId="02F0067C"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w:t>
            </w:r>
          </w:p>
        </w:tc>
        <w:tc>
          <w:tcPr>
            <w:tcW w:w="2160" w:type="dxa"/>
            <w:shd w:val="clear" w:color="auto" w:fill="auto"/>
            <w:noWrap/>
            <w:vAlign w:val="center"/>
            <w:hideMark/>
          </w:tcPr>
          <w:p w14:paraId="4D3571F4"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PLANEACION</w:t>
            </w:r>
          </w:p>
        </w:tc>
        <w:tc>
          <w:tcPr>
            <w:tcW w:w="990" w:type="dxa"/>
            <w:shd w:val="clear" w:color="auto" w:fill="auto"/>
            <w:noWrap/>
            <w:vAlign w:val="center"/>
            <w:hideMark/>
          </w:tcPr>
          <w:p w14:paraId="16616C3F"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070" w:type="dxa"/>
            <w:shd w:val="clear" w:color="auto" w:fill="auto"/>
            <w:noWrap/>
            <w:vAlign w:val="center"/>
            <w:hideMark/>
          </w:tcPr>
          <w:p w14:paraId="328265C2"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98%</w:t>
            </w:r>
          </w:p>
        </w:tc>
        <w:tc>
          <w:tcPr>
            <w:tcW w:w="1350" w:type="dxa"/>
            <w:shd w:val="clear" w:color="auto" w:fill="auto"/>
            <w:noWrap/>
            <w:vAlign w:val="center"/>
            <w:hideMark/>
          </w:tcPr>
          <w:p w14:paraId="4F869825" w14:textId="77777777" w:rsidR="00AF0251" w:rsidRPr="00AF0251" w:rsidRDefault="00AF0251" w:rsidP="00CD342F">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17/06/21</w:t>
            </w:r>
          </w:p>
        </w:tc>
      </w:tr>
      <w:tr w:rsidR="00610B70" w:rsidRPr="00610B70" w14:paraId="3264380A" w14:textId="77777777" w:rsidTr="00C740EB">
        <w:trPr>
          <w:trHeight w:val="440"/>
        </w:trPr>
        <w:tc>
          <w:tcPr>
            <w:tcW w:w="1185" w:type="dxa"/>
            <w:shd w:val="clear" w:color="auto" w:fill="auto"/>
            <w:noWrap/>
            <w:vAlign w:val="center"/>
            <w:hideMark/>
          </w:tcPr>
          <w:p w14:paraId="20E6F832"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15</w:t>
            </w:r>
          </w:p>
        </w:tc>
        <w:tc>
          <w:tcPr>
            <w:tcW w:w="1260" w:type="dxa"/>
            <w:shd w:val="clear" w:color="auto" w:fill="auto"/>
            <w:noWrap/>
            <w:vAlign w:val="center"/>
            <w:hideMark/>
          </w:tcPr>
          <w:p w14:paraId="53010C73"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w:t>
            </w:r>
          </w:p>
        </w:tc>
        <w:tc>
          <w:tcPr>
            <w:tcW w:w="2160" w:type="dxa"/>
            <w:shd w:val="clear" w:color="auto" w:fill="auto"/>
            <w:noWrap/>
            <w:vAlign w:val="center"/>
            <w:hideMark/>
          </w:tcPr>
          <w:p w14:paraId="6A476A7F"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DEPORTES</w:t>
            </w:r>
          </w:p>
        </w:tc>
        <w:tc>
          <w:tcPr>
            <w:tcW w:w="990" w:type="dxa"/>
            <w:shd w:val="clear" w:color="auto" w:fill="auto"/>
            <w:noWrap/>
            <w:vAlign w:val="center"/>
            <w:hideMark/>
          </w:tcPr>
          <w:p w14:paraId="50CD785B"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070" w:type="dxa"/>
            <w:shd w:val="clear" w:color="auto" w:fill="auto"/>
            <w:noWrap/>
            <w:vAlign w:val="center"/>
            <w:hideMark/>
          </w:tcPr>
          <w:p w14:paraId="758F1C50"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81.2%</w:t>
            </w:r>
          </w:p>
        </w:tc>
        <w:tc>
          <w:tcPr>
            <w:tcW w:w="1350" w:type="dxa"/>
            <w:shd w:val="clear" w:color="auto" w:fill="auto"/>
            <w:noWrap/>
            <w:vAlign w:val="bottom"/>
            <w:hideMark/>
          </w:tcPr>
          <w:p w14:paraId="0E3E206D" w14:textId="77777777" w:rsidR="00AF0251" w:rsidRPr="00AF0251" w:rsidRDefault="00AF0251" w:rsidP="00CD342F">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17/08/11</w:t>
            </w:r>
          </w:p>
        </w:tc>
      </w:tr>
      <w:tr w:rsidR="00610B70" w:rsidRPr="00610B70" w14:paraId="6ABD8385" w14:textId="77777777" w:rsidTr="00C740EB">
        <w:trPr>
          <w:trHeight w:val="350"/>
        </w:trPr>
        <w:tc>
          <w:tcPr>
            <w:tcW w:w="1185" w:type="dxa"/>
            <w:shd w:val="clear" w:color="auto" w:fill="auto"/>
            <w:noWrap/>
            <w:vAlign w:val="center"/>
            <w:hideMark/>
          </w:tcPr>
          <w:p w14:paraId="49C69BE5"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19</w:t>
            </w:r>
          </w:p>
        </w:tc>
        <w:tc>
          <w:tcPr>
            <w:tcW w:w="1260" w:type="dxa"/>
            <w:shd w:val="clear" w:color="auto" w:fill="auto"/>
            <w:noWrap/>
            <w:vAlign w:val="center"/>
            <w:hideMark/>
          </w:tcPr>
          <w:p w14:paraId="2CA5558E"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w:t>
            </w:r>
          </w:p>
        </w:tc>
        <w:tc>
          <w:tcPr>
            <w:tcW w:w="2160" w:type="dxa"/>
            <w:shd w:val="clear" w:color="auto" w:fill="auto"/>
            <w:noWrap/>
            <w:vAlign w:val="center"/>
            <w:hideMark/>
          </w:tcPr>
          <w:p w14:paraId="5DCFEEB8"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SALUD</w:t>
            </w:r>
          </w:p>
        </w:tc>
        <w:tc>
          <w:tcPr>
            <w:tcW w:w="990" w:type="dxa"/>
            <w:shd w:val="clear" w:color="auto" w:fill="auto"/>
            <w:noWrap/>
            <w:vAlign w:val="center"/>
            <w:hideMark/>
          </w:tcPr>
          <w:p w14:paraId="0D05E349"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070" w:type="dxa"/>
            <w:shd w:val="clear" w:color="auto" w:fill="auto"/>
            <w:noWrap/>
            <w:vAlign w:val="center"/>
            <w:hideMark/>
          </w:tcPr>
          <w:p w14:paraId="35ED2436"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70%</w:t>
            </w:r>
          </w:p>
        </w:tc>
        <w:tc>
          <w:tcPr>
            <w:tcW w:w="1350" w:type="dxa"/>
            <w:shd w:val="clear" w:color="auto" w:fill="auto"/>
            <w:noWrap/>
            <w:vAlign w:val="bottom"/>
            <w:hideMark/>
          </w:tcPr>
          <w:p w14:paraId="65930A66" w14:textId="77777777" w:rsidR="00AF0251" w:rsidRPr="00AF0251" w:rsidRDefault="00AF0251" w:rsidP="00CD342F">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17/08/10</w:t>
            </w:r>
          </w:p>
        </w:tc>
      </w:tr>
      <w:tr w:rsidR="00610B70" w:rsidRPr="00610B70" w14:paraId="47E54A92" w14:textId="77777777" w:rsidTr="00C740EB">
        <w:trPr>
          <w:trHeight w:val="440"/>
        </w:trPr>
        <w:tc>
          <w:tcPr>
            <w:tcW w:w="1185" w:type="dxa"/>
            <w:shd w:val="clear" w:color="auto" w:fill="auto"/>
            <w:noWrap/>
            <w:vAlign w:val="center"/>
            <w:hideMark/>
          </w:tcPr>
          <w:p w14:paraId="036B6C46"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w:t>
            </w:r>
          </w:p>
        </w:tc>
        <w:tc>
          <w:tcPr>
            <w:tcW w:w="1260" w:type="dxa"/>
            <w:shd w:val="clear" w:color="auto" w:fill="auto"/>
            <w:noWrap/>
            <w:vAlign w:val="center"/>
            <w:hideMark/>
          </w:tcPr>
          <w:p w14:paraId="735D2E25"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INTEGRAL</w:t>
            </w:r>
          </w:p>
        </w:tc>
        <w:tc>
          <w:tcPr>
            <w:tcW w:w="2160" w:type="dxa"/>
            <w:shd w:val="clear" w:color="auto" w:fill="auto"/>
            <w:vAlign w:val="center"/>
            <w:hideMark/>
          </w:tcPr>
          <w:p w14:paraId="58C02ADD"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TRANSITO Y TRANSPORTE</w:t>
            </w:r>
          </w:p>
        </w:tc>
        <w:tc>
          <w:tcPr>
            <w:tcW w:w="990" w:type="dxa"/>
            <w:shd w:val="clear" w:color="auto" w:fill="auto"/>
            <w:noWrap/>
            <w:vAlign w:val="center"/>
            <w:hideMark/>
          </w:tcPr>
          <w:p w14:paraId="5F395000" w14:textId="77777777" w:rsidR="00AF0251" w:rsidRPr="00AF0251" w:rsidRDefault="00AF0251" w:rsidP="00AF0251">
            <w:pPr>
              <w:jc w:val="center"/>
              <w:rPr>
                <w:rFonts w:ascii="Tahoma" w:eastAsia="Times New Roman" w:hAnsi="Tahoma" w:cs="Tahoma"/>
                <w:sz w:val="14"/>
                <w:szCs w:val="14"/>
                <w:lang w:val="es-CO" w:eastAsia="es-CO"/>
              </w:rPr>
            </w:pPr>
            <w:r w:rsidRPr="00AF0251">
              <w:rPr>
                <w:rFonts w:ascii="Tahoma" w:eastAsia="Times New Roman" w:hAnsi="Tahoma" w:cs="Tahoma"/>
                <w:sz w:val="14"/>
                <w:szCs w:val="14"/>
                <w:lang w:val="es-CO" w:eastAsia="es-CO"/>
              </w:rPr>
              <w:t>2016-2017</w:t>
            </w:r>
          </w:p>
        </w:tc>
        <w:tc>
          <w:tcPr>
            <w:tcW w:w="2070" w:type="dxa"/>
            <w:shd w:val="clear" w:color="auto" w:fill="auto"/>
            <w:noWrap/>
            <w:vAlign w:val="center"/>
            <w:hideMark/>
          </w:tcPr>
          <w:p w14:paraId="34BF0989" w14:textId="77777777" w:rsidR="00AF0251" w:rsidRPr="00AF0251" w:rsidRDefault="00AF0251" w:rsidP="00AF0251">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96%</w:t>
            </w:r>
          </w:p>
        </w:tc>
        <w:tc>
          <w:tcPr>
            <w:tcW w:w="1350" w:type="dxa"/>
            <w:shd w:val="clear" w:color="auto" w:fill="auto"/>
            <w:noWrap/>
            <w:vAlign w:val="bottom"/>
            <w:hideMark/>
          </w:tcPr>
          <w:p w14:paraId="1FDD9813" w14:textId="77777777" w:rsidR="00AF0251" w:rsidRPr="00AF0251" w:rsidRDefault="00AF0251" w:rsidP="00CD342F">
            <w:pPr>
              <w:jc w:val="center"/>
              <w:rPr>
                <w:rFonts w:ascii="Tahoma" w:eastAsia="Times New Roman" w:hAnsi="Tahoma" w:cs="Tahoma"/>
                <w:b/>
                <w:bCs/>
                <w:sz w:val="14"/>
                <w:szCs w:val="14"/>
                <w:lang w:val="es-CO" w:eastAsia="es-CO"/>
              </w:rPr>
            </w:pPr>
            <w:r w:rsidRPr="00AF0251">
              <w:rPr>
                <w:rFonts w:ascii="Tahoma" w:eastAsia="Times New Roman" w:hAnsi="Tahoma" w:cs="Tahoma"/>
                <w:b/>
                <w:bCs/>
                <w:sz w:val="14"/>
                <w:szCs w:val="14"/>
                <w:lang w:val="es-CO" w:eastAsia="es-CO"/>
              </w:rPr>
              <w:t>17/08/29</w:t>
            </w:r>
          </w:p>
        </w:tc>
      </w:tr>
    </w:tbl>
    <w:p w14:paraId="1B7E71BA" w14:textId="77777777" w:rsidR="009464B4" w:rsidRPr="00610B70" w:rsidRDefault="009464B4" w:rsidP="00343167">
      <w:pPr>
        <w:jc w:val="both"/>
        <w:rPr>
          <w:rFonts w:ascii="Tahoma" w:hAnsi="Tahoma" w:cs="Tahoma"/>
          <w:sz w:val="22"/>
          <w:szCs w:val="22"/>
        </w:rPr>
      </w:pPr>
    </w:p>
    <w:p w14:paraId="343F74DE" w14:textId="77777777" w:rsidR="0053418F" w:rsidRPr="00610B70" w:rsidRDefault="006D4D8D" w:rsidP="00343167">
      <w:pPr>
        <w:jc w:val="both"/>
        <w:rPr>
          <w:rFonts w:ascii="Tahoma" w:hAnsi="Tahoma" w:cs="Tahoma"/>
          <w:sz w:val="22"/>
          <w:szCs w:val="22"/>
        </w:rPr>
      </w:pPr>
      <w:r w:rsidRPr="00610B70">
        <w:rPr>
          <w:rFonts w:ascii="Tahoma" w:hAnsi="Tahoma" w:cs="Tahoma"/>
          <w:sz w:val="22"/>
          <w:szCs w:val="22"/>
        </w:rPr>
        <w:t>Ahora bien, respecto a la Encuesta sobre el Informe Ejecutivo Anual de Control Interno de la Alcaldía de Manizales correspondiente a la vigencia 201</w:t>
      </w:r>
      <w:r w:rsidR="0031717E" w:rsidRPr="00610B70">
        <w:rPr>
          <w:rFonts w:ascii="Tahoma" w:hAnsi="Tahoma" w:cs="Tahoma"/>
          <w:sz w:val="22"/>
          <w:szCs w:val="22"/>
        </w:rPr>
        <w:t>6</w:t>
      </w:r>
      <w:r w:rsidR="0053418F" w:rsidRPr="00610B70">
        <w:rPr>
          <w:rFonts w:ascii="Tahoma" w:hAnsi="Tahoma" w:cs="Tahoma"/>
          <w:sz w:val="22"/>
          <w:szCs w:val="22"/>
        </w:rPr>
        <w:t xml:space="preserve"> y</w:t>
      </w:r>
      <w:r w:rsidRPr="00610B70">
        <w:rPr>
          <w:rFonts w:ascii="Tahoma" w:hAnsi="Tahoma" w:cs="Tahoma"/>
          <w:sz w:val="22"/>
          <w:szCs w:val="22"/>
        </w:rPr>
        <w:t xml:space="preserve"> </w:t>
      </w:r>
      <w:r w:rsidR="002E22CF" w:rsidRPr="00610B70">
        <w:rPr>
          <w:rFonts w:ascii="Tahoma" w:hAnsi="Tahoma" w:cs="Tahoma"/>
          <w:sz w:val="22"/>
          <w:szCs w:val="22"/>
        </w:rPr>
        <w:t xml:space="preserve">en el cual </w:t>
      </w:r>
      <w:r w:rsidRPr="00610B70">
        <w:rPr>
          <w:rFonts w:ascii="Tahoma" w:hAnsi="Tahoma" w:cs="Tahoma"/>
          <w:sz w:val="22"/>
          <w:szCs w:val="22"/>
        </w:rPr>
        <w:t>la Alcaldía</w:t>
      </w:r>
      <w:r w:rsidR="002E22CF" w:rsidRPr="00610B70">
        <w:rPr>
          <w:rFonts w:ascii="Tahoma" w:hAnsi="Tahoma" w:cs="Tahoma"/>
          <w:sz w:val="22"/>
          <w:szCs w:val="22"/>
        </w:rPr>
        <w:t xml:space="preserve"> se ubicó </w:t>
      </w:r>
      <w:r w:rsidRPr="00610B70">
        <w:rPr>
          <w:rFonts w:ascii="Tahoma" w:hAnsi="Tahoma" w:cs="Tahoma"/>
          <w:sz w:val="22"/>
          <w:szCs w:val="22"/>
        </w:rPr>
        <w:t xml:space="preserve">en un rango </w:t>
      </w:r>
      <w:r w:rsidR="0031717E" w:rsidRPr="00610B70">
        <w:rPr>
          <w:rFonts w:ascii="Tahoma" w:hAnsi="Tahoma" w:cs="Tahoma"/>
          <w:sz w:val="22"/>
          <w:szCs w:val="22"/>
        </w:rPr>
        <w:t xml:space="preserve">de </w:t>
      </w:r>
      <w:r w:rsidR="0031717E" w:rsidRPr="00610B70">
        <w:rPr>
          <w:rFonts w:ascii="Tahoma" w:hAnsi="Tahoma" w:cs="Tahoma"/>
          <w:b/>
          <w:sz w:val="22"/>
          <w:szCs w:val="22"/>
        </w:rPr>
        <w:t>AVANZADO</w:t>
      </w:r>
      <w:r w:rsidRPr="00610B70">
        <w:rPr>
          <w:rFonts w:ascii="Tahoma" w:hAnsi="Tahoma" w:cs="Tahoma"/>
          <w:b/>
          <w:sz w:val="22"/>
          <w:szCs w:val="22"/>
        </w:rPr>
        <w:t xml:space="preserve"> con una valoración de </w:t>
      </w:r>
      <w:r w:rsidR="0031717E" w:rsidRPr="00610B70">
        <w:rPr>
          <w:rFonts w:ascii="Tahoma" w:hAnsi="Tahoma" w:cs="Tahoma"/>
          <w:b/>
          <w:sz w:val="22"/>
          <w:szCs w:val="22"/>
        </w:rPr>
        <w:t>90.05</w:t>
      </w:r>
      <w:r w:rsidRPr="00610B70">
        <w:rPr>
          <w:rFonts w:ascii="Tahoma" w:hAnsi="Tahoma" w:cs="Tahoma"/>
          <w:b/>
          <w:sz w:val="22"/>
          <w:szCs w:val="22"/>
        </w:rPr>
        <w:t>% sobre 100</w:t>
      </w:r>
      <w:r w:rsidR="00343167" w:rsidRPr="00610B70">
        <w:rPr>
          <w:rFonts w:ascii="Tahoma" w:hAnsi="Tahoma" w:cs="Tahoma"/>
          <w:sz w:val="22"/>
          <w:szCs w:val="22"/>
        </w:rPr>
        <w:t>; la Secretaría de Servi</w:t>
      </w:r>
      <w:r w:rsidR="002E22CF" w:rsidRPr="00610B70">
        <w:rPr>
          <w:rFonts w:ascii="Tahoma" w:hAnsi="Tahoma" w:cs="Tahoma"/>
          <w:sz w:val="22"/>
          <w:szCs w:val="22"/>
        </w:rPr>
        <w:t>cios Administrativos suscribió</w:t>
      </w:r>
      <w:r w:rsidR="00343167" w:rsidRPr="00610B70">
        <w:rPr>
          <w:rFonts w:ascii="Tahoma" w:hAnsi="Tahoma" w:cs="Tahoma"/>
          <w:sz w:val="22"/>
          <w:szCs w:val="22"/>
        </w:rPr>
        <w:t xml:space="preserve"> en la Unidad de Control Inte</w:t>
      </w:r>
      <w:r w:rsidR="004B2A61" w:rsidRPr="00610B70">
        <w:rPr>
          <w:rFonts w:ascii="Tahoma" w:hAnsi="Tahoma" w:cs="Tahoma"/>
          <w:sz w:val="22"/>
          <w:szCs w:val="22"/>
        </w:rPr>
        <w:t xml:space="preserve">rno </w:t>
      </w:r>
      <w:r w:rsidR="00343167" w:rsidRPr="00610B70">
        <w:rPr>
          <w:rFonts w:ascii="Tahoma" w:hAnsi="Tahoma" w:cs="Tahoma"/>
          <w:sz w:val="22"/>
          <w:szCs w:val="22"/>
        </w:rPr>
        <w:t xml:space="preserve">el </w:t>
      </w:r>
      <w:r w:rsidR="00343167" w:rsidRPr="00610B70">
        <w:rPr>
          <w:rFonts w:ascii="Tahoma" w:hAnsi="Tahoma" w:cs="Tahoma"/>
          <w:b/>
          <w:i/>
          <w:sz w:val="22"/>
          <w:szCs w:val="22"/>
        </w:rPr>
        <w:t xml:space="preserve">“Plan de </w:t>
      </w:r>
      <w:r w:rsidR="004B2A61" w:rsidRPr="00610B70">
        <w:rPr>
          <w:rFonts w:ascii="Tahoma" w:hAnsi="Tahoma" w:cs="Tahoma"/>
          <w:b/>
          <w:i/>
          <w:sz w:val="22"/>
          <w:szCs w:val="22"/>
        </w:rPr>
        <w:t xml:space="preserve">Trabajo </w:t>
      </w:r>
      <w:r w:rsidR="00343167" w:rsidRPr="00610B70">
        <w:rPr>
          <w:rFonts w:ascii="Tahoma" w:hAnsi="Tahoma" w:cs="Tahoma"/>
          <w:b/>
          <w:i/>
          <w:sz w:val="22"/>
          <w:szCs w:val="22"/>
        </w:rPr>
        <w:t>y Cierre de Brechas Modelo Estándar de Control Interno  - MECI – Año 201</w:t>
      </w:r>
      <w:r w:rsidR="004B2A61" w:rsidRPr="00610B70">
        <w:rPr>
          <w:rFonts w:ascii="Tahoma" w:hAnsi="Tahoma" w:cs="Tahoma"/>
          <w:b/>
          <w:i/>
          <w:sz w:val="22"/>
          <w:szCs w:val="22"/>
        </w:rPr>
        <w:t>7</w:t>
      </w:r>
      <w:r w:rsidR="002E22CF" w:rsidRPr="00610B70">
        <w:rPr>
          <w:rFonts w:ascii="Tahoma" w:hAnsi="Tahoma" w:cs="Tahoma"/>
          <w:b/>
          <w:i/>
          <w:sz w:val="22"/>
          <w:szCs w:val="22"/>
        </w:rPr>
        <w:t>”</w:t>
      </w:r>
      <w:r w:rsidR="002E22CF" w:rsidRPr="00610B70">
        <w:rPr>
          <w:rFonts w:ascii="Tahoma" w:hAnsi="Tahoma" w:cs="Tahoma"/>
          <w:sz w:val="22"/>
          <w:szCs w:val="22"/>
        </w:rPr>
        <w:t xml:space="preserve">, </w:t>
      </w:r>
      <w:r w:rsidR="0053418F" w:rsidRPr="00610B70">
        <w:rPr>
          <w:rFonts w:ascii="Tahoma" w:hAnsi="Tahoma" w:cs="Tahoma"/>
          <w:sz w:val="22"/>
          <w:szCs w:val="22"/>
        </w:rPr>
        <w:t xml:space="preserve">con el ánimo de mejorar y fortalecer los elementos del MECI de la Administración.  </w:t>
      </w:r>
    </w:p>
    <w:p w14:paraId="3BFE9BC6" w14:textId="77777777" w:rsidR="0053418F" w:rsidRPr="00610B70" w:rsidRDefault="0053418F" w:rsidP="00343167">
      <w:pPr>
        <w:jc w:val="both"/>
        <w:rPr>
          <w:rFonts w:ascii="Tahoma" w:hAnsi="Tahoma" w:cs="Tahoma"/>
          <w:sz w:val="22"/>
          <w:szCs w:val="22"/>
        </w:rPr>
      </w:pPr>
    </w:p>
    <w:p w14:paraId="3C2AD045" w14:textId="10862DD3" w:rsidR="006D4D8D" w:rsidRPr="00610B70" w:rsidRDefault="0053418F" w:rsidP="00343167">
      <w:pPr>
        <w:jc w:val="both"/>
        <w:rPr>
          <w:rFonts w:ascii="Tahoma" w:hAnsi="Tahoma" w:cs="Tahoma"/>
          <w:sz w:val="22"/>
          <w:szCs w:val="22"/>
          <w:lang w:val="es-CO"/>
        </w:rPr>
      </w:pPr>
      <w:r w:rsidRPr="00610B70">
        <w:rPr>
          <w:rFonts w:ascii="Tahoma" w:hAnsi="Tahoma" w:cs="Tahoma"/>
          <w:sz w:val="22"/>
          <w:szCs w:val="22"/>
        </w:rPr>
        <w:t>Respecto a lo anterior, la Unidad de Control Interno</w:t>
      </w:r>
      <w:r w:rsidR="008348F0" w:rsidRPr="00610B70">
        <w:rPr>
          <w:rFonts w:ascii="Tahoma" w:hAnsi="Tahoma" w:cs="Tahoma"/>
          <w:sz w:val="22"/>
          <w:szCs w:val="22"/>
        </w:rPr>
        <w:t xml:space="preserve"> el día 05 de Septiembre de 2017</w:t>
      </w:r>
      <w:r w:rsidRPr="00610B70">
        <w:rPr>
          <w:rFonts w:ascii="Tahoma" w:hAnsi="Tahoma" w:cs="Tahoma"/>
          <w:sz w:val="22"/>
          <w:szCs w:val="22"/>
        </w:rPr>
        <w:t xml:space="preserve"> verificó las acciones que se encuentran incluidas dentro d</w:t>
      </w:r>
      <w:r w:rsidR="00D7403B" w:rsidRPr="00610B70">
        <w:rPr>
          <w:rFonts w:ascii="Tahoma" w:hAnsi="Tahoma" w:cs="Tahoma"/>
          <w:sz w:val="22"/>
          <w:szCs w:val="22"/>
        </w:rPr>
        <w:t xml:space="preserve">e este Plan, pudiéndose evidenciar un avance del </w:t>
      </w:r>
      <w:r w:rsidR="00D7403B" w:rsidRPr="00610B70">
        <w:rPr>
          <w:rFonts w:ascii="Tahoma" w:hAnsi="Tahoma" w:cs="Tahoma"/>
          <w:b/>
          <w:sz w:val="22"/>
          <w:szCs w:val="22"/>
          <w:u w:val="single"/>
        </w:rPr>
        <w:t>67.10%</w:t>
      </w:r>
      <w:r w:rsidR="00D7403B" w:rsidRPr="00610B70">
        <w:rPr>
          <w:rFonts w:ascii="Tahoma" w:hAnsi="Tahoma" w:cs="Tahoma"/>
          <w:sz w:val="22"/>
          <w:szCs w:val="22"/>
        </w:rPr>
        <w:t xml:space="preserve"> de cumplimiento.</w:t>
      </w:r>
    </w:p>
    <w:p w14:paraId="1D0C497E" w14:textId="77777777" w:rsidR="00980F38" w:rsidRDefault="00980F38" w:rsidP="006D4D8D">
      <w:pPr>
        <w:jc w:val="both"/>
        <w:rPr>
          <w:rFonts w:ascii="Tahoma" w:hAnsi="Tahoma" w:cs="Tahoma"/>
          <w:sz w:val="22"/>
          <w:szCs w:val="22"/>
        </w:rPr>
      </w:pPr>
    </w:p>
    <w:p w14:paraId="11E6E4AA" w14:textId="77777777" w:rsidR="00E415A1" w:rsidRDefault="00E415A1" w:rsidP="006D4D8D">
      <w:pPr>
        <w:jc w:val="both"/>
        <w:rPr>
          <w:rFonts w:ascii="Tahoma" w:hAnsi="Tahoma" w:cs="Tahoma"/>
          <w:sz w:val="22"/>
          <w:szCs w:val="22"/>
        </w:rPr>
      </w:pPr>
    </w:p>
    <w:p w14:paraId="61DF00DB" w14:textId="77777777" w:rsidR="00E415A1" w:rsidRDefault="00E415A1" w:rsidP="006D4D8D">
      <w:pPr>
        <w:jc w:val="both"/>
        <w:rPr>
          <w:rFonts w:ascii="Tahoma" w:hAnsi="Tahoma" w:cs="Tahoma"/>
          <w:sz w:val="22"/>
          <w:szCs w:val="22"/>
        </w:rPr>
      </w:pPr>
    </w:p>
    <w:p w14:paraId="4330CD1E" w14:textId="77777777" w:rsidR="00E415A1" w:rsidRPr="00610B70" w:rsidRDefault="00E415A1" w:rsidP="006D4D8D">
      <w:pPr>
        <w:jc w:val="both"/>
        <w:rPr>
          <w:rFonts w:ascii="Tahoma" w:hAnsi="Tahoma" w:cs="Tahoma"/>
          <w:sz w:val="22"/>
          <w:szCs w:val="22"/>
        </w:rPr>
      </w:pPr>
    </w:p>
    <w:p w14:paraId="441A7A27" w14:textId="77777777" w:rsidR="006D4D8D" w:rsidRPr="00610B70" w:rsidRDefault="006D4D8D" w:rsidP="006D4D8D">
      <w:pPr>
        <w:numPr>
          <w:ilvl w:val="0"/>
          <w:numId w:val="2"/>
        </w:numPr>
        <w:tabs>
          <w:tab w:val="left" w:pos="284"/>
        </w:tabs>
        <w:suppressAutoHyphens/>
        <w:ind w:left="0" w:firstLine="0"/>
        <w:jc w:val="both"/>
        <w:rPr>
          <w:rFonts w:ascii="Tahoma" w:hAnsi="Tahoma" w:cs="Tahoma"/>
          <w:b/>
          <w:sz w:val="22"/>
          <w:szCs w:val="22"/>
        </w:rPr>
      </w:pPr>
      <w:r w:rsidRPr="00610B70">
        <w:rPr>
          <w:rFonts w:ascii="Tahoma" w:hAnsi="Tahoma" w:cs="Tahoma"/>
          <w:b/>
          <w:sz w:val="22"/>
          <w:szCs w:val="22"/>
        </w:rPr>
        <w:lastRenderedPageBreak/>
        <w:t xml:space="preserve">EJE TRANSVERSAL – INFORMACION Y COMUNICACIÓN:  </w:t>
      </w:r>
    </w:p>
    <w:p w14:paraId="46CD09B4" w14:textId="77777777" w:rsidR="006D4D8D" w:rsidRPr="00610B70" w:rsidRDefault="006D4D8D" w:rsidP="006D4D8D">
      <w:pPr>
        <w:jc w:val="both"/>
        <w:rPr>
          <w:rFonts w:ascii="Tahoma" w:hAnsi="Tahoma" w:cs="Tahoma"/>
          <w:b/>
          <w:sz w:val="22"/>
          <w:szCs w:val="22"/>
        </w:rPr>
      </w:pPr>
    </w:p>
    <w:p w14:paraId="42FA0892" w14:textId="6595B709" w:rsidR="006D4D8D" w:rsidRPr="00610B70" w:rsidRDefault="006D4D8D" w:rsidP="006D4D8D">
      <w:pPr>
        <w:jc w:val="both"/>
        <w:rPr>
          <w:rFonts w:ascii="Tahoma" w:hAnsi="Tahoma" w:cs="Tahoma"/>
          <w:b/>
          <w:sz w:val="22"/>
          <w:szCs w:val="22"/>
        </w:rPr>
      </w:pPr>
      <w:r w:rsidRPr="00610B70">
        <w:rPr>
          <w:rFonts w:ascii="Tahoma" w:hAnsi="Tahoma" w:cs="Tahoma"/>
          <w:b/>
          <w:sz w:val="22"/>
          <w:szCs w:val="22"/>
        </w:rPr>
        <w:t>Información y Comunicación Interna y Externa</w:t>
      </w:r>
      <w:r w:rsidR="00CB7167" w:rsidRPr="00610B70">
        <w:rPr>
          <w:rFonts w:ascii="Tahoma" w:hAnsi="Tahoma" w:cs="Tahoma"/>
          <w:b/>
          <w:sz w:val="22"/>
          <w:szCs w:val="22"/>
        </w:rPr>
        <w:t>:</w:t>
      </w:r>
      <w:r w:rsidRPr="00610B70">
        <w:rPr>
          <w:rFonts w:ascii="Tahoma" w:hAnsi="Tahoma" w:cs="Tahoma"/>
          <w:b/>
          <w:sz w:val="22"/>
          <w:szCs w:val="22"/>
        </w:rPr>
        <w:t xml:space="preserve"> </w:t>
      </w:r>
    </w:p>
    <w:p w14:paraId="0D279C23" w14:textId="77777777" w:rsidR="006D4D8D" w:rsidRPr="00610B70" w:rsidRDefault="006D4D8D" w:rsidP="006D4D8D">
      <w:pPr>
        <w:pStyle w:val="Prrafodelista"/>
        <w:spacing w:after="0" w:line="240" w:lineRule="auto"/>
        <w:ind w:left="0"/>
        <w:jc w:val="both"/>
        <w:rPr>
          <w:rFonts w:ascii="Tahoma" w:hAnsi="Tahoma" w:cs="Tahoma"/>
        </w:rPr>
      </w:pPr>
    </w:p>
    <w:p w14:paraId="3498B12D" w14:textId="379E1CB6" w:rsidR="00117310" w:rsidRPr="00610B70" w:rsidRDefault="006D4D8D" w:rsidP="00117310">
      <w:pPr>
        <w:contextualSpacing/>
        <w:jc w:val="both"/>
        <w:rPr>
          <w:rFonts w:ascii="Tahoma" w:hAnsi="Tahoma" w:cs="Tahoma"/>
          <w:sz w:val="22"/>
          <w:szCs w:val="22"/>
        </w:rPr>
      </w:pPr>
      <w:r w:rsidRPr="00610B70">
        <w:rPr>
          <w:rFonts w:ascii="Tahoma" w:hAnsi="Tahoma" w:cs="Tahoma"/>
          <w:sz w:val="22"/>
          <w:szCs w:val="22"/>
        </w:rPr>
        <w:t>Para el desarrollo y el fortalecimiento de la comunicación Institucional Interna</w:t>
      </w:r>
      <w:r w:rsidR="00616D8B" w:rsidRPr="00610B70">
        <w:rPr>
          <w:rFonts w:ascii="Tahoma" w:hAnsi="Tahoma" w:cs="Tahoma"/>
          <w:sz w:val="22"/>
          <w:szCs w:val="22"/>
        </w:rPr>
        <w:t>,</w:t>
      </w:r>
      <w:r w:rsidR="00545C18" w:rsidRPr="00610B70">
        <w:rPr>
          <w:rFonts w:ascii="Tahoma" w:hAnsi="Tahoma" w:cs="Tahoma"/>
          <w:sz w:val="22"/>
          <w:szCs w:val="22"/>
        </w:rPr>
        <w:t xml:space="preserve"> </w:t>
      </w:r>
      <w:r w:rsidRPr="00610B70">
        <w:rPr>
          <w:rFonts w:ascii="Tahoma" w:hAnsi="Tahoma" w:cs="Tahoma"/>
          <w:sz w:val="22"/>
          <w:szCs w:val="22"/>
        </w:rPr>
        <w:t>la Secretaría de Servicios Administrativos</w:t>
      </w:r>
      <w:r w:rsidR="00117310" w:rsidRPr="00610B70">
        <w:rPr>
          <w:rFonts w:ascii="Tahoma" w:hAnsi="Tahoma" w:cs="Tahoma"/>
          <w:sz w:val="22"/>
          <w:szCs w:val="22"/>
        </w:rPr>
        <w:t xml:space="preserve">, implementó y socializó durante el mes de Julio el nuevo sistema GED, el cual redundará en beneficios para todos, pues este Sistema de información es más rápido y más amigable de manera que nos permitirá agilizar nuestro trabajo y optimizará el funcionamiento de  nuestra Entidad. Dicho sistema entró en funcionamiento el </w:t>
      </w:r>
      <w:r w:rsidR="004468A0" w:rsidRPr="00610B70">
        <w:rPr>
          <w:rFonts w:ascii="Tahoma" w:hAnsi="Tahoma" w:cs="Tahoma"/>
          <w:sz w:val="22"/>
          <w:szCs w:val="22"/>
        </w:rPr>
        <w:t>08 de Agosto de 2</w:t>
      </w:r>
      <w:r w:rsidR="00117310" w:rsidRPr="00610B70">
        <w:rPr>
          <w:rFonts w:ascii="Tahoma" w:hAnsi="Tahoma" w:cs="Tahoma"/>
          <w:sz w:val="22"/>
          <w:szCs w:val="22"/>
        </w:rPr>
        <w:t>017.</w:t>
      </w:r>
    </w:p>
    <w:p w14:paraId="4BE2DE77" w14:textId="3CBB0BFB" w:rsidR="004320B4" w:rsidRPr="00610B70" w:rsidRDefault="004320B4" w:rsidP="006D4D8D">
      <w:pPr>
        <w:pStyle w:val="Prrafodelista"/>
        <w:spacing w:after="0" w:line="240" w:lineRule="auto"/>
        <w:ind w:left="0"/>
        <w:contextualSpacing/>
        <w:jc w:val="both"/>
        <w:rPr>
          <w:rFonts w:ascii="Tahoma" w:hAnsi="Tahoma" w:cs="Tahoma"/>
        </w:rPr>
      </w:pPr>
    </w:p>
    <w:p w14:paraId="13515261" w14:textId="3F6D7FA5" w:rsidR="006D4D8D" w:rsidRPr="00610B70" w:rsidRDefault="006D4D8D" w:rsidP="006D4D8D">
      <w:pPr>
        <w:contextualSpacing/>
        <w:jc w:val="both"/>
        <w:rPr>
          <w:rFonts w:ascii="Tahoma" w:hAnsi="Tahoma" w:cs="Tahoma"/>
          <w:sz w:val="22"/>
          <w:szCs w:val="22"/>
        </w:rPr>
      </w:pPr>
      <w:r w:rsidRPr="00610B70">
        <w:rPr>
          <w:rFonts w:ascii="Tahoma" w:hAnsi="Tahoma" w:cs="Tahoma"/>
          <w:sz w:val="22"/>
          <w:szCs w:val="22"/>
        </w:rPr>
        <w:t>El Directorio telefónico Institucional se encuentra actualizado y publicado en la página WEB de la Alcaldía de Manizales.  Así mismo, se ha actualizado la página WEB de acuerdo a la información que remiten los Líderes de Proceso</w:t>
      </w:r>
      <w:r w:rsidR="003A030D" w:rsidRPr="00610B70">
        <w:rPr>
          <w:rFonts w:ascii="Tahoma" w:hAnsi="Tahoma" w:cs="Tahoma"/>
          <w:sz w:val="22"/>
          <w:szCs w:val="22"/>
        </w:rPr>
        <w:t xml:space="preserve"> y a </w:t>
      </w:r>
      <w:r w:rsidR="004468A0" w:rsidRPr="00610B70">
        <w:rPr>
          <w:rFonts w:ascii="Tahoma" w:hAnsi="Tahoma" w:cs="Tahoma"/>
          <w:sz w:val="22"/>
          <w:szCs w:val="22"/>
        </w:rPr>
        <w:t xml:space="preserve">lo que se </w:t>
      </w:r>
      <w:r w:rsidRPr="00610B70">
        <w:rPr>
          <w:rFonts w:ascii="Tahoma" w:hAnsi="Tahoma" w:cs="Tahoma"/>
          <w:sz w:val="22"/>
          <w:szCs w:val="22"/>
        </w:rPr>
        <w:t>estableci</w:t>
      </w:r>
      <w:r w:rsidR="004468A0" w:rsidRPr="00610B70">
        <w:rPr>
          <w:rFonts w:ascii="Tahoma" w:hAnsi="Tahoma" w:cs="Tahoma"/>
          <w:sz w:val="22"/>
          <w:szCs w:val="22"/>
        </w:rPr>
        <w:t>ó</w:t>
      </w:r>
      <w:r w:rsidRPr="00610B70">
        <w:rPr>
          <w:rFonts w:ascii="Tahoma" w:hAnsi="Tahoma" w:cs="Tahoma"/>
          <w:sz w:val="22"/>
          <w:szCs w:val="22"/>
        </w:rPr>
        <w:t xml:space="preserve"> en el Plan de Acción </w:t>
      </w:r>
      <w:r w:rsidR="003A030D" w:rsidRPr="00610B70">
        <w:rPr>
          <w:rFonts w:ascii="Tahoma" w:hAnsi="Tahoma" w:cs="Tahoma"/>
          <w:sz w:val="22"/>
          <w:szCs w:val="22"/>
        </w:rPr>
        <w:t xml:space="preserve">sobre la </w:t>
      </w:r>
      <w:r w:rsidRPr="00610B70">
        <w:rPr>
          <w:rFonts w:ascii="Tahoma" w:hAnsi="Tahoma" w:cs="Tahoma"/>
          <w:sz w:val="22"/>
          <w:szCs w:val="22"/>
        </w:rPr>
        <w:t xml:space="preserve">implementación de la Ley de Transparencia y Acceso a la Información Pública. </w:t>
      </w:r>
    </w:p>
    <w:p w14:paraId="31D1FFBF" w14:textId="77777777" w:rsidR="006D4D8D" w:rsidRPr="00610B70" w:rsidRDefault="006D4D8D" w:rsidP="006D4D8D">
      <w:pPr>
        <w:contextualSpacing/>
        <w:jc w:val="both"/>
        <w:rPr>
          <w:rFonts w:ascii="Tahoma" w:hAnsi="Tahoma" w:cs="Tahoma"/>
          <w:sz w:val="22"/>
          <w:szCs w:val="22"/>
          <w:lang w:val="es-CO"/>
        </w:rPr>
      </w:pPr>
    </w:p>
    <w:p w14:paraId="41EAE681" w14:textId="6396FD72" w:rsidR="006A34C5" w:rsidRPr="00610B70" w:rsidRDefault="006A34C5" w:rsidP="006A34C5">
      <w:pPr>
        <w:shd w:val="clear" w:color="auto" w:fill="FFFFFF"/>
        <w:jc w:val="both"/>
        <w:rPr>
          <w:rFonts w:ascii="Tahoma" w:hAnsi="Tahoma" w:cs="Tahoma"/>
          <w:iCs/>
          <w:sz w:val="22"/>
          <w:szCs w:val="22"/>
          <w:shd w:val="clear" w:color="auto" w:fill="FFFFFF"/>
        </w:rPr>
      </w:pPr>
      <w:r w:rsidRPr="00610B70">
        <w:rPr>
          <w:rFonts w:ascii="Tahoma" w:hAnsi="Tahoma" w:cs="Tahoma"/>
          <w:iCs/>
          <w:sz w:val="22"/>
          <w:szCs w:val="22"/>
          <w:shd w:val="clear" w:color="auto" w:fill="FFFFFF"/>
        </w:rPr>
        <w:t>Por otra parte, las actividades que se relacionan a contin</w:t>
      </w:r>
      <w:r w:rsidR="004D3F8C" w:rsidRPr="00610B70">
        <w:rPr>
          <w:rFonts w:ascii="Tahoma" w:hAnsi="Tahoma" w:cs="Tahoma"/>
          <w:iCs/>
          <w:sz w:val="22"/>
          <w:szCs w:val="22"/>
          <w:shd w:val="clear" w:color="auto" w:fill="FFFFFF"/>
        </w:rPr>
        <w:t>uación</w:t>
      </w:r>
      <w:r w:rsidRPr="00610B70">
        <w:rPr>
          <w:rFonts w:ascii="Tahoma" w:hAnsi="Tahoma" w:cs="Tahoma"/>
          <w:iCs/>
          <w:sz w:val="22"/>
          <w:szCs w:val="22"/>
          <w:shd w:val="clear" w:color="auto" w:fill="FFFFFF"/>
        </w:rPr>
        <w:t xml:space="preserve"> hacen parte del trabajo realizado</w:t>
      </w:r>
      <w:r w:rsidR="004D3F8C" w:rsidRPr="00610B70">
        <w:rPr>
          <w:rFonts w:ascii="Tahoma" w:hAnsi="Tahoma" w:cs="Tahoma"/>
          <w:iCs/>
          <w:sz w:val="22"/>
          <w:szCs w:val="22"/>
          <w:shd w:val="clear" w:color="auto" w:fill="FFFFFF"/>
        </w:rPr>
        <w:t xml:space="preserve"> por la Secretaría de Planeación Municipal a los procesos de Comunicación Interna y E</w:t>
      </w:r>
      <w:r w:rsidRPr="00610B70">
        <w:rPr>
          <w:rFonts w:ascii="Tahoma" w:hAnsi="Tahoma" w:cs="Tahoma"/>
          <w:iCs/>
          <w:sz w:val="22"/>
          <w:szCs w:val="22"/>
          <w:shd w:val="clear" w:color="auto" w:fill="FFFFFF"/>
        </w:rPr>
        <w:t>xterna, requeridos en el Plan de Ordenamiento Territorial de Manizales</w:t>
      </w:r>
      <w:r w:rsidR="000F6B59" w:rsidRPr="00610B70">
        <w:rPr>
          <w:rFonts w:ascii="Tahoma" w:hAnsi="Tahoma" w:cs="Tahoma"/>
          <w:iCs/>
          <w:sz w:val="22"/>
          <w:szCs w:val="22"/>
          <w:shd w:val="clear" w:color="auto" w:fill="FFFFFF"/>
        </w:rPr>
        <w:t xml:space="preserve"> y</w:t>
      </w:r>
      <w:r w:rsidRPr="00610B70">
        <w:rPr>
          <w:rFonts w:ascii="Tahoma" w:hAnsi="Tahoma" w:cs="Tahoma"/>
          <w:iCs/>
          <w:sz w:val="22"/>
          <w:szCs w:val="22"/>
          <w:shd w:val="clear" w:color="auto" w:fill="FFFFFF"/>
        </w:rPr>
        <w:t xml:space="preserve"> Plan de Desarrollo Municipal</w:t>
      </w:r>
      <w:r w:rsidR="00367184" w:rsidRPr="00610B70">
        <w:rPr>
          <w:rFonts w:ascii="Tahoma" w:hAnsi="Tahoma" w:cs="Tahoma"/>
          <w:iCs/>
          <w:sz w:val="22"/>
          <w:szCs w:val="22"/>
          <w:shd w:val="clear" w:color="auto" w:fill="FFFFFF"/>
        </w:rPr>
        <w:t>,</w:t>
      </w:r>
      <w:r w:rsidRPr="00610B70">
        <w:rPr>
          <w:rFonts w:ascii="Tahoma" w:hAnsi="Tahoma" w:cs="Tahoma"/>
          <w:iCs/>
          <w:sz w:val="22"/>
          <w:szCs w:val="22"/>
          <w:shd w:val="clear" w:color="auto" w:fill="FFFFFF"/>
        </w:rPr>
        <w:t xml:space="preserve"> así como a los instrumentos, planes comunales y corregimentales y demás actividades de planificación de la Secretaría.</w:t>
      </w:r>
    </w:p>
    <w:p w14:paraId="6B99AC84" w14:textId="77777777" w:rsidR="006A34C5" w:rsidRPr="00610B70" w:rsidRDefault="006A34C5" w:rsidP="006A34C5">
      <w:pPr>
        <w:shd w:val="clear" w:color="auto" w:fill="FFFFFF"/>
        <w:jc w:val="both"/>
        <w:rPr>
          <w:rFonts w:ascii="Tahoma" w:hAnsi="Tahoma" w:cs="Tahoma"/>
          <w:iCs/>
          <w:sz w:val="22"/>
          <w:szCs w:val="22"/>
          <w:shd w:val="clear" w:color="auto" w:fill="FFFFFF"/>
        </w:rPr>
      </w:pPr>
    </w:p>
    <w:p w14:paraId="3F633BFE" w14:textId="37437F6D" w:rsidR="005052DC" w:rsidRPr="00610B70" w:rsidRDefault="006A34C5" w:rsidP="005052DC">
      <w:pPr>
        <w:shd w:val="clear" w:color="auto" w:fill="FFFFFF"/>
        <w:jc w:val="both"/>
        <w:rPr>
          <w:rFonts w:ascii="Tahoma" w:hAnsi="Tahoma" w:cs="Tahoma"/>
          <w:iCs/>
          <w:sz w:val="22"/>
          <w:szCs w:val="22"/>
          <w:shd w:val="clear" w:color="auto" w:fill="FFFFFF"/>
        </w:rPr>
      </w:pPr>
      <w:r w:rsidRPr="00610B70">
        <w:rPr>
          <w:rFonts w:ascii="Tahoma" w:hAnsi="Tahoma" w:cs="Tahoma"/>
          <w:iCs/>
          <w:sz w:val="22"/>
          <w:szCs w:val="22"/>
          <w:shd w:val="clear" w:color="auto" w:fill="FFFFFF"/>
        </w:rPr>
        <w:t>En este sentido, las labores desempeñadas e</w:t>
      </w:r>
      <w:r w:rsidR="00AE7CCD" w:rsidRPr="00610B70">
        <w:rPr>
          <w:rFonts w:ascii="Tahoma" w:hAnsi="Tahoma" w:cs="Tahoma"/>
          <w:iCs/>
          <w:sz w:val="22"/>
          <w:szCs w:val="22"/>
          <w:shd w:val="clear" w:color="auto" w:fill="FFFFFF"/>
        </w:rPr>
        <w:t>n el periodo comprendido entre Mayo y A</w:t>
      </w:r>
      <w:r w:rsidRPr="00610B70">
        <w:rPr>
          <w:rFonts w:ascii="Tahoma" w:hAnsi="Tahoma" w:cs="Tahoma"/>
          <w:iCs/>
          <w:sz w:val="22"/>
          <w:szCs w:val="22"/>
          <w:shd w:val="clear" w:color="auto" w:fill="FFFFFF"/>
        </w:rPr>
        <w:t>gosto, contribuyeron a la adecuada difusión de las labores propias del Despacho y sus dos Unidades</w:t>
      </w:r>
      <w:r w:rsidR="00367184" w:rsidRPr="00610B70">
        <w:rPr>
          <w:rFonts w:ascii="Tahoma" w:hAnsi="Tahoma" w:cs="Tahoma"/>
          <w:iCs/>
          <w:sz w:val="22"/>
          <w:szCs w:val="22"/>
          <w:shd w:val="clear" w:color="auto" w:fill="FFFFFF"/>
        </w:rPr>
        <w:t>, además, de</w:t>
      </w:r>
      <w:r w:rsidRPr="00610B70">
        <w:rPr>
          <w:rFonts w:ascii="Tahoma" w:hAnsi="Tahoma" w:cs="Tahoma"/>
          <w:iCs/>
          <w:sz w:val="22"/>
          <w:szCs w:val="22"/>
          <w:shd w:val="clear" w:color="auto" w:fill="FFFFFF"/>
        </w:rPr>
        <w:t xml:space="preserve"> las distintas campañas ejecutadas desde la Unidad de Divu</w:t>
      </w:r>
      <w:r w:rsidR="000F6B59" w:rsidRPr="00610B70">
        <w:rPr>
          <w:rFonts w:ascii="Tahoma" w:hAnsi="Tahoma" w:cs="Tahoma"/>
          <w:iCs/>
          <w:sz w:val="22"/>
          <w:szCs w:val="22"/>
          <w:shd w:val="clear" w:color="auto" w:fill="FFFFFF"/>
        </w:rPr>
        <w:t>lgación y Prensa de la Alcaldía</w:t>
      </w:r>
      <w:r w:rsidRPr="00610B70">
        <w:rPr>
          <w:rFonts w:ascii="Tahoma" w:hAnsi="Tahoma" w:cs="Tahoma"/>
          <w:iCs/>
          <w:sz w:val="22"/>
          <w:szCs w:val="22"/>
          <w:shd w:val="clear" w:color="auto" w:fill="FFFFFF"/>
        </w:rPr>
        <w:t xml:space="preserve"> y par</w:t>
      </w:r>
      <w:r w:rsidR="005052DC" w:rsidRPr="00610B70">
        <w:rPr>
          <w:rFonts w:ascii="Tahoma" w:hAnsi="Tahoma" w:cs="Tahoma"/>
          <w:iCs/>
          <w:sz w:val="22"/>
          <w:szCs w:val="22"/>
          <w:shd w:val="clear" w:color="auto" w:fill="FFFFFF"/>
        </w:rPr>
        <w:t>a las cuales solicitaron apoyo.</w:t>
      </w:r>
    </w:p>
    <w:p w14:paraId="19EC6661" w14:textId="77777777" w:rsidR="005052DC" w:rsidRPr="00610B70" w:rsidRDefault="005052DC" w:rsidP="005052DC">
      <w:pPr>
        <w:shd w:val="clear" w:color="auto" w:fill="FFFFFF"/>
        <w:jc w:val="both"/>
        <w:rPr>
          <w:rFonts w:ascii="Tahoma" w:hAnsi="Tahoma" w:cs="Tahoma"/>
          <w:iCs/>
          <w:sz w:val="22"/>
          <w:szCs w:val="22"/>
          <w:shd w:val="clear" w:color="auto" w:fill="FFFFFF"/>
        </w:rPr>
      </w:pPr>
    </w:p>
    <w:p w14:paraId="3B92DF52" w14:textId="603FF2A6" w:rsidR="006A34C5" w:rsidRPr="00610B70" w:rsidRDefault="00D211AD" w:rsidP="00E415A1">
      <w:pPr>
        <w:shd w:val="clear" w:color="auto" w:fill="FFFFFF"/>
        <w:ind w:left="360" w:hanging="360"/>
        <w:jc w:val="both"/>
        <w:rPr>
          <w:rFonts w:ascii="Tahoma" w:hAnsi="Tahoma" w:cs="Tahoma"/>
          <w:b/>
          <w:iCs/>
          <w:sz w:val="22"/>
          <w:szCs w:val="22"/>
          <w:shd w:val="clear" w:color="auto" w:fill="FFFFFF"/>
        </w:rPr>
      </w:pPr>
      <w:r w:rsidRPr="00610B70">
        <w:rPr>
          <w:rFonts w:ascii="Tahoma" w:hAnsi="Tahoma" w:cs="Tahoma"/>
          <w:b/>
          <w:sz w:val="22"/>
          <w:szCs w:val="22"/>
        </w:rPr>
        <w:t xml:space="preserve">1. </w:t>
      </w:r>
      <w:r w:rsidR="000F6B59" w:rsidRPr="00610B70">
        <w:rPr>
          <w:rFonts w:ascii="Tahoma" w:hAnsi="Tahoma" w:cs="Tahoma"/>
          <w:b/>
          <w:sz w:val="22"/>
          <w:szCs w:val="22"/>
        </w:rPr>
        <w:t>Procesos de Comunicación Interna y E</w:t>
      </w:r>
      <w:r w:rsidR="003D1B06" w:rsidRPr="00610B70">
        <w:rPr>
          <w:rFonts w:ascii="Tahoma" w:hAnsi="Tahoma" w:cs="Tahoma"/>
          <w:b/>
          <w:sz w:val="22"/>
          <w:szCs w:val="22"/>
        </w:rPr>
        <w:t xml:space="preserve">xterna asociados al Plan de </w:t>
      </w:r>
      <w:r w:rsidR="006A34C5" w:rsidRPr="00610B70">
        <w:rPr>
          <w:rFonts w:ascii="Tahoma" w:hAnsi="Tahoma" w:cs="Tahoma"/>
          <w:b/>
          <w:sz w:val="22"/>
          <w:szCs w:val="22"/>
        </w:rPr>
        <w:t>Ordenamiento Territorial, Instrumentos, Planes Comunales y Corregimentales y demás actividades de planificación de la Secretaría.</w:t>
      </w:r>
    </w:p>
    <w:p w14:paraId="0A0D6A6B" w14:textId="77777777" w:rsidR="000F6B59" w:rsidRPr="00610B70" w:rsidRDefault="000F6B59" w:rsidP="006A34C5">
      <w:pPr>
        <w:pStyle w:val="Sinespaciado"/>
        <w:jc w:val="both"/>
        <w:rPr>
          <w:rFonts w:ascii="Tahoma" w:hAnsi="Tahoma" w:cs="Tahoma"/>
          <w:b/>
        </w:rPr>
      </w:pPr>
    </w:p>
    <w:p w14:paraId="0C8E1D74" w14:textId="2BE48565" w:rsidR="006A34C5" w:rsidRPr="00610B70" w:rsidRDefault="006A34C5" w:rsidP="006A34C5">
      <w:pPr>
        <w:pStyle w:val="Sinespaciado"/>
        <w:jc w:val="both"/>
        <w:rPr>
          <w:rFonts w:ascii="Tahoma" w:hAnsi="Tahoma" w:cs="Tahoma"/>
        </w:rPr>
      </w:pPr>
      <w:r w:rsidRPr="00610B70">
        <w:rPr>
          <w:rFonts w:ascii="Tahoma" w:hAnsi="Tahoma" w:cs="Tahoma"/>
          <w:b/>
        </w:rPr>
        <w:t xml:space="preserve">La Ruta de la Legalidad: </w:t>
      </w:r>
      <w:r w:rsidRPr="00610B70">
        <w:rPr>
          <w:rFonts w:ascii="Tahoma" w:hAnsi="Tahoma" w:cs="Tahoma"/>
        </w:rPr>
        <w:t>Con el propósito de presentar a la comunidad manizaleña, los pasos que deben realizar al momento de iniciar una construcción o hacer una intervención en un pre</w:t>
      </w:r>
      <w:r w:rsidR="000F6B59" w:rsidRPr="00610B70">
        <w:rPr>
          <w:rFonts w:ascii="Tahoma" w:hAnsi="Tahoma" w:cs="Tahoma"/>
        </w:rPr>
        <w:t>dio</w:t>
      </w:r>
      <w:r w:rsidRPr="00610B70">
        <w:rPr>
          <w:rFonts w:ascii="Tahoma" w:hAnsi="Tahoma" w:cs="Tahoma"/>
        </w:rPr>
        <w:t xml:space="preserve"> y la importancia de hacer todo el proceso legalmente y evitar sanciones, se desarrolló el evento denominado </w:t>
      </w:r>
      <w:r w:rsidR="000F6B59" w:rsidRPr="00610B70">
        <w:rPr>
          <w:rFonts w:ascii="Tahoma" w:hAnsi="Tahoma" w:cs="Tahoma"/>
        </w:rPr>
        <w:t>“</w:t>
      </w:r>
      <w:r w:rsidRPr="00610B70">
        <w:rPr>
          <w:rFonts w:ascii="Tahoma" w:hAnsi="Tahoma" w:cs="Tahoma"/>
        </w:rPr>
        <w:t>La Ruta de la Legalidad</w:t>
      </w:r>
      <w:r w:rsidR="000F6B59" w:rsidRPr="00610B70">
        <w:rPr>
          <w:rFonts w:ascii="Tahoma" w:hAnsi="Tahoma" w:cs="Tahoma"/>
        </w:rPr>
        <w:t>”</w:t>
      </w:r>
      <w:r w:rsidRPr="00610B70">
        <w:rPr>
          <w:rFonts w:ascii="Tahoma" w:hAnsi="Tahoma" w:cs="Tahoma"/>
        </w:rPr>
        <w:t>, espacio que además se tiene como meta establecida en el Plan de Desarrollo Municipal.</w:t>
      </w:r>
    </w:p>
    <w:p w14:paraId="430CA00A" w14:textId="77777777" w:rsidR="006A34C5" w:rsidRPr="00610B70" w:rsidRDefault="006A34C5" w:rsidP="006A34C5">
      <w:pPr>
        <w:pStyle w:val="Sinespaciado"/>
        <w:jc w:val="both"/>
        <w:rPr>
          <w:rFonts w:ascii="Tahoma" w:hAnsi="Tahoma" w:cs="Tahoma"/>
        </w:rPr>
      </w:pPr>
    </w:p>
    <w:p w14:paraId="5664829D" w14:textId="5DA0143C" w:rsidR="006A34C5" w:rsidRPr="00610B70" w:rsidRDefault="006A34C5" w:rsidP="006A34C5">
      <w:pPr>
        <w:pStyle w:val="Sinespaciado"/>
        <w:jc w:val="both"/>
        <w:rPr>
          <w:rFonts w:ascii="Tahoma" w:hAnsi="Tahoma" w:cs="Tahoma"/>
        </w:rPr>
      </w:pPr>
      <w:r w:rsidRPr="00610B70">
        <w:rPr>
          <w:rFonts w:ascii="Tahoma" w:hAnsi="Tahoma" w:cs="Tahoma"/>
        </w:rPr>
        <w:t>Redacción de noticias para difusión en el boletín de prensa</w:t>
      </w:r>
      <w:r w:rsidR="000F6B59" w:rsidRPr="00610B70">
        <w:rPr>
          <w:rFonts w:ascii="Tahoma" w:hAnsi="Tahoma" w:cs="Tahoma"/>
        </w:rPr>
        <w:t>,</w:t>
      </w:r>
      <w:r w:rsidRPr="00610B70">
        <w:rPr>
          <w:rFonts w:ascii="Tahoma" w:hAnsi="Tahoma" w:cs="Tahoma"/>
        </w:rPr>
        <w:t xml:space="preserve"> registro fotográfico y actualización en redes sociales y diseño de imágenes publicitarias sobre el evento para la </w:t>
      </w:r>
      <w:r w:rsidRPr="00610B70">
        <w:rPr>
          <w:rFonts w:ascii="Tahoma" w:hAnsi="Tahoma" w:cs="Tahoma"/>
        </w:rPr>
        <w:lastRenderedPageBreak/>
        <w:t>difusión en redes sociales y correo electrónico; además</w:t>
      </w:r>
      <w:r w:rsidR="000F6B59" w:rsidRPr="00610B70">
        <w:rPr>
          <w:rFonts w:ascii="Tahoma" w:hAnsi="Tahoma" w:cs="Tahoma"/>
        </w:rPr>
        <w:t>,</w:t>
      </w:r>
      <w:r w:rsidRPr="00610B70">
        <w:rPr>
          <w:rFonts w:ascii="Tahoma" w:hAnsi="Tahoma" w:cs="Tahoma"/>
        </w:rPr>
        <w:t xml:space="preserve"> se envió la información a la base de datos existente. </w:t>
      </w:r>
    </w:p>
    <w:p w14:paraId="68F398D9" w14:textId="77777777" w:rsidR="006A34C5" w:rsidRPr="00610B70" w:rsidRDefault="006A34C5" w:rsidP="006A34C5">
      <w:pPr>
        <w:pStyle w:val="Sinespaciado"/>
        <w:jc w:val="both"/>
        <w:rPr>
          <w:rFonts w:ascii="Tahoma" w:hAnsi="Tahoma" w:cs="Tahoma"/>
        </w:rPr>
      </w:pPr>
    </w:p>
    <w:p w14:paraId="643BB889" w14:textId="77777777" w:rsidR="006A34C5" w:rsidRPr="00610B70" w:rsidRDefault="006A34C5" w:rsidP="006A34C5">
      <w:pPr>
        <w:pStyle w:val="Sinespaciado"/>
        <w:jc w:val="both"/>
        <w:rPr>
          <w:rFonts w:ascii="Tahoma" w:hAnsi="Tahoma" w:cs="Tahoma"/>
        </w:rPr>
      </w:pPr>
      <w:r w:rsidRPr="00610B70">
        <w:rPr>
          <w:rFonts w:ascii="Tahoma" w:hAnsi="Tahoma" w:cs="Tahoma"/>
          <w:b/>
        </w:rPr>
        <w:t xml:space="preserve">Convocatoria Consejo Territorial de Planeación: </w:t>
      </w:r>
      <w:r w:rsidRPr="00610B70">
        <w:rPr>
          <w:rFonts w:ascii="Tahoma" w:hAnsi="Tahoma" w:cs="Tahoma"/>
        </w:rPr>
        <w:t>Con el objetivo de difundir a toda la ciudadanía la convocatoria para la conformación del Consejo Territorial de Planeación, en el sector de la mujer, se realizaron diferentes actividades a través de los canales de comunicación establecidos.</w:t>
      </w:r>
    </w:p>
    <w:p w14:paraId="62235BB3" w14:textId="77777777" w:rsidR="006A34C5" w:rsidRPr="00610B70" w:rsidRDefault="006A34C5" w:rsidP="006A34C5">
      <w:pPr>
        <w:pStyle w:val="Sinespaciado"/>
        <w:jc w:val="both"/>
        <w:rPr>
          <w:rFonts w:ascii="Tahoma" w:hAnsi="Tahoma" w:cs="Tahoma"/>
        </w:rPr>
      </w:pPr>
    </w:p>
    <w:p w14:paraId="0181CC81" w14:textId="46193C51" w:rsidR="006A34C5" w:rsidRPr="00610B70" w:rsidRDefault="006A34C5" w:rsidP="006A34C5">
      <w:pPr>
        <w:pStyle w:val="Sinespaciado"/>
        <w:jc w:val="both"/>
        <w:rPr>
          <w:rFonts w:ascii="Tahoma" w:hAnsi="Tahoma" w:cs="Tahoma"/>
        </w:rPr>
      </w:pPr>
      <w:r w:rsidRPr="00610B70">
        <w:rPr>
          <w:rFonts w:ascii="Tahoma" w:hAnsi="Tahoma" w:cs="Tahoma"/>
        </w:rPr>
        <w:t>En este sentido se redactaron las noticias del primer y segundo aviso de la conformación, las cuales fueron publicadas en el boletín de prensa de la Alcaldía y enviadas a través de correo electrónico a la base de datos con que se cuenta</w:t>
      </w:r>
      <w:r w:rsidR="000F6B59" w:rsidRPr="00610B70">
        <w:rPr>
          <w:rFonts w:ascii="Tahoma" w:hAnsi="Tahoma" w:cs="Tahoma"/>
        </w:rPr>
        <w:t xml:space="preserve">, además, del </w:t>
      </w:r>
      <w:r w:rsidRPr="00610B70">
        <w:rPr>
          <w:rFonts w:ascii="Tahoma" w:hAnsi="Tahoma" w:cs="Tahoma"/>
        </w:rPr>
        <w:t>diseño de imágenes publicitarias para la difusión en redes sociales.</w:t>
      </w:r>
    </w:p>
    <w:p w14:paraId="6B8F289C" w14:textId="77777777" w:rsidR="006A34C5" w:rsidRPr="00610B70" w:rsidRDefault="006A34C5" w:rsidP="006A34C5">
      <w:pPr>
        <w:pStyle w:val="Sinespaciado"/>
        <w:jc w:val="both"/>
        <w:rPr>
          <w:rFonts w:ascii="Tahoma" w:hAnsi="Tahoma" w:cs="Tahoma"/>
        </w:rPr>
      </w:pPr>
    </w:p>
    <w:p w14:paraId="6E15C7E8" w14:textId="5BDE48AC" w:rsidR="006A34C5" w:rsidRPr="00610B70" w:rsidRDefault="006A34C5" w:rsidP="006A34C5">
      <w:pPr>
        <w:jc w:val="both"/>
        <w:rPr>
          <w:rFonts w:ascii="Tahoma" w:hAnsi="Tahoma" w:cs="Tahoma"/>
          <w:sz w:val="22"/>
          <w:szCs w:val="22"/>
        </w:rPr>
      </w:pPr>
      <w:r w:rsidRPr="00610B70">
        <w:rPr>
          <w:rFonts w:ascii="Tahoma" w:hAnsi="Tahoma" w:cs="Tahoma"/>
          <w:b/>
          <w:sz w:val="22"/>
          <w:szCs w:val="22"/>
        </w:rPr>
        <w:t>Plan de Ordenamiento Territorial:</w:t>
      </w:r>
      <w:r w:rsidRPr="00610B70">
        <w:rPr>
          <w:rFonts w:ascii="Tahoma" w:hAnsi="Tahoma" w:cs="Tahoma"/>
          <w:sz w:val="22"/>
          <w:szCs w:val="22"/>
        </w:rPr>
        <w:t xml:space="preserve"> Frente a este proceso du</w:t>
      </w:r>
      <w:r w:rsidR="000F6B59" w:rsidRPr="00610B70">
        <w:rPr>
          <w:rFonts w:ascii="Tahoma" w:hAnsi="Tahoma" w:cs="Tahoma"/>
          <w:sz w:val="22"/>
          <w:szCs w:val="22"/>
        </w:rPr>
        <w:t>rante el primer semestre del año,</w:t>
      </w:r>
      <w:r w:rsidRPr="00610B70">
        <w:rPr>
          <w:rFonts w:ascii="Tahoma" w:hAnsi="Tahoma" w:cs="Tahoma"/>
          <w:sz w:val="22"/>
          <w:szCs w:val="22"/>
        </w:rPr>
        <w:t xml:space="preserve"> se trabajó en lo correspondiente a la difusión de la socialización y discusión del Plan de Ordenamiento Territorial en el Concejo de Manizales; se produjeron noticias diarias, prev</w:t>
      </w:r>
      <w:r w:rsidR="000F6B59" w:rsidRPr="00610B70">
        <w:rPr>
          <w:rFonts w:ascii="Tahoma" w:hAnsi="Tahoma" w:cs="Tahoma"/>
          <w:sz w:val="22"/>
          <w:szCs w:val="22"/>
        </w:rPr>
        <w:t>ias y posteriores a lo sucedido,</w:t>
      </w:r>
      <w:r w:rsidRPr="00610B70">
        <w:rPr>
          <w:rFonts w:ascii="Tahoma" w:hAnsi="Tahoma" w:cs="Tahoma"/>
          <w:sz w:val="22"/>
          <w:szCs w:val="22"/>
        </w:rPr>
        <w:t xml:space="preserve"> generando contenido para los medios locales de la ciudad, los cuales han sido replicados satisfactoriamente.</w:t>
      </w:r>
    </w:p>
    <w:p w14:paraId="7996DC1A" w14:textId="77777777" w:rsidR="000F6B59" w:rsidRPr="00610B70" w:rsidRDefault="000F6B59" w:rsidP="006A34C5">
      <w:pPr>
        <w:jc w:val="both"/>
        <w:rPr>
          <w:rFonts w:ascii="Tahoma" w:hAnsi="Tahoma" w:cs="Tahoma"/>
          <w:sz w:val="22"/>
          <w:szCs w:val="22"/>
        </w:rPr>
      </w:pPr>
    </w:p>
    <w:p w14:paraId="54A2EF6A" w14:textId="77777777" w:rsidR="006A34C5" w:rsidRPr="00610B70" w:rsidRDefault="006A34C5" w:rsidP="006A34C5">
      <w:pPr>
        <w:jc w:val="both"/>
        <w:rPr>
          <w:rFonts w:ascii="Tahoma" w:hAnsi="Tahoma" w:cs="Tahoma"/>
          <w:sz w:val="22"/>
          <w:szCs w:val="22"/>
        </w:rPr>
      </w:pPr>
      <w:r w:rsidRPr="00610B70">
        <w:rPr>
          <w:rFonts w:ascii="Tahoma" w:hAnsi="Tahoma" w:cs="Tahoma"/>
          <w:sz w:val="22"/>
          <w:szCs w:val="22"/>
        </w:rPr>
        <w:t xml:space="preserve">Se elaboraron entrevistas a todos los actores involucrados y además se hizo un completo cubrimiento en redes sociales, tanto en Facebook como Twitter; realizando actualizaciones periódicas en las redes sociales del POT y contenidos para el público de interés, tanto en FB como en Twitter, incrementando el número de seguidores en ambas redes sociales. </w:t>
      </w:r>
    </w:p>
    <w:p w14:paraId="2B27CE4A" w14:textId="77777777" w:rsidR="00404739" w:rsidRPr="00610B70" w:rsidRDefault="00404739" w:rsidP="006A34C5">
      <w:pPr>
        <w:jc w:val="both"/>
        <w:rPr>
          <w:rFonts w:ascii="Tahoma" w:hAnsi="Tahoma" w:cs="Tahoma"/>
          <w:sz w:val="22"/>
          <w:szCs w:val="22"/>
        </w:rPr>
      </w:pPr>
    </w:p>
    <w:p w14:paraId="09C79126" w14:textId="435C6565" w:rsidR="006A34C5" w:rsidRPr="00610B70" w:rsidRDefault="006A34C5" w:rsidP="006A34C5">
      <w:pPr>
        <w:jc w:val="both"/>
        <w:rPr>
          <w:rFonts w:ascii="Tahoma" w:hAnsi="Tahoma" w:cs="Tahoma"/>
          <w:sz w:val="22"/>
          <w:szCs w:val="22"/>
        </w:rPr>
      </w:pPr>
      <w:r w:rsidRPr="00610B70">
        <w:rPr>
          <w:rFonts w:ascii="Tahoma" w:hAnsi="Tahoma" w:cs="Tahoma"/>
          <w:sz w:val="22"/>
          <w:szCs w:val="22"/>
        </w:rPr>
        <w:t>Se realizó toma de registro fotográfico de cada uno de los eventos de la Secretaría</w:t>
      </w:r>
      <w:r w:rsidR="00367184" w:rsidRPr="00610B70">
        <w:rPr>
          <w:rFonts w:ascii="Tahoma" w:hAnsi="Tahoma" w:cs="Tahoma"/>
          <w:sz w:val="22"/>
          <w:szCs w:val="22"/>
        </w:rPr>
        <w:t xml:space="preserve"> de Planeación</w:t>
      </w:r>
      <w:r w:rsidRPr="00610B70">
        <w:rPr>
          <w:rFonts w:ascii="Tahoma" w:hAnsi="Tahoma" w:cs="Tahoma"/>
          <w:sz w:val="22"/>
          <w:szCs w:val="22"/>
        </w:rPr>
        <w:t xml:space="preserve"> y de la Alcaldía, el cual reposa en formato digital y discriminado en carpetas de acuerdo a la temática.</w:t>
      </w:r>
    </w:p>
    <w:p w14:paraId="37CA8CEA" w14:textId="77777777" w:rsidR="000F6B59" w:rsidRPr="00610B70" w:rsidRDefault="000F6B59" w:rsidP="006A34C5">
      <w:pPr>
        <w:jc w:val="both"/>
        <w:rPr>
          <w:rFonts w:ascii="Tahoma" w:hAnsi="Tahoma" w:cs="Tahoma"/>
          <w:sz w:val="22"/>
          <w:szCs w:val="22"/>
        </w:rPr>
      </w:pPr>
    </w:p>
    <w:p w14:paraId="481817E6" w14:textId="77777777" w:rsidR="006A34C5" w:rsidRPr="00610B70" w:rsidRDefault="006A34C5" w:rsidP="006A34C5">
      <w:pPr>
        <w:jc w:val="both"/>
        <w:rPr>
          <w:rFonts w:ascii="Tahoma" w:hAnsi="Tahoma" w:cs="Tahoma"/>
          <w:sz w:val="22"/>
          <w:szCs w:val="22"/>
        </w:rPr>
      </w:pPr>
      <w:r w:rsidRPr="00610B70">
        <w:rPr>
          <w:rFonts w:ascii="Tahoma" w:hAnsi="Tahoma" w:cs="Tahoma"/>
          <w:sz w:val="22"/>
          <w:szCs w:val="22"/>
        </w:rPr>
        <w:t>En este sentido se realizaron las siguientes actividades:</w:t>
      </w:r>
    </w:p>
    <w:p w14:paraId="3121B172" w14:textId="77777777" w:rsidR="00404739" w:rsidRPr="00610B70" w:rsidRDefault="00404739" w:rsidP="006A34C5">
      <w:pPr>
        <w:jc w:val="both"/>
        <w:rPr>
          <w:rFonts w:ascii="Tahoma" w:hAnsi="Tahoma" w:cs="Tahoma"/>
          <w:sz w:val="22"/>
          <w:szCs w:val="22"/>
        </w:rPr>
      </w:pPr>
    </w:p>
    <w:p w14:paraId="5F59BC21" w14:textId="3E294DE6" w:rsidR="006A34C5" w:rsidRDefault="00404739" w:rsidP="00E415A1">
      <w:pPr>
        <w:ind w:left="450" w:hanging="450"/>
        <w:jc w:val="both"/>
        <w:rPr>
          <w:rFonts w:ascii="Tahoma" w:hAnsi="Tahoma" w:cs="Tahoma"/>
          <w:sz w:val="22"/>
          <w:szCs w:val="22"/>
        </w:rPr>
      </w:pPr>
      <w:r w:rsidRPr="00610B70">
        <w:rPr>
          <w:rFonts w:ascii="Tahoma" w:hAnsi="Tahoma" w:cs="Tahoma"/>
          <w:b/>
          <w:sz w:val="22"/>
          <w:szCs w:val="22"/>
        </w:rPr>
        <w:t xml:space="preserve">a). </w:t>
      </w:r>
      <w:r w:rsidR="00E415A1">
        <w:rPr>
          <w:rFonts w:ascii="Tahoma" w:hAnsi="Tahoma" w:cs="Tahoma"/>
          <w:b/>
          <w:sz w:val="22"/>
          <w:szCs w:val="22"/>
        </w:rPr>
        <w:tab/>
      </w:r>
      <w:r w:rsidR="006A34C5" w:rsidRPr="00610B70">
        <w:rPr>
          <w:rFonts w:ascii="Tahoma" w:hAnsi="Tahoma" w:cs="Tahoma"/>
          <w:sz w:val="22"/>
          <w:szCs w:val="22"/>
        </w:rPr>
        <w:t>Socialización y discusión del Plan de Ordenamiento Territorial en el Concejo Municipal. Lugar: Concejo de Manizales. Fecha: mayo y junio</w:t>
      </w:r>
      <w:r w:rsidRPr="00610B70">
        <w:rPr>
          <w:rFonts w:ascii="Tahoma" w:hAnsi="Tahoma" w:cs="Tahoma"/>
          <w:sz w:val="22"/>
          <w:szCs w:val="22"/>
        </w:rPr>
        <w:t xml:space="preserve"> de 2017</w:t>
      </w:r>
      <w:r w:rsidR="006A34C5" w:rsidRPr="00610B70">
        <w:rPr>
          <w:rFonts w:ascii="Tahoma" w:hAnsi="Tahoma" w:cs="Tahoma"/>
          <w:sz w:val="22"/>
          <w:szCs w:val="22"/>
        </w:rPr>
        <w:t xml:space="preserve">. Temas: </w:t>
      </w:r>
    </w:p>
    <w:p w14:paraId="5FFF1DD5" w14:textId="77777777" w:rsidR="00E415A1" w:rsidRPr="00610B70" w:rsidRDefault="00E415A1" w:rsidP="00E415A1">
      <w:pPr>
        <w:ind w:left="450" w:hanging="450"/>
        <w:jc w:val="both"/>
        <w:rPr>
          <w:rFonts w:ascii="Tahoma" w:hAnsi="Tahoma" w:cs="Tahoma"/>
          <w:sz w:val="22"/>
          <w:szCs w:val="22"/>
        </w:rPr>
      </w:pPr>
    </w:p>
    <w:p w14:paraId="10931535" w14:textId="1827B378"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 xml:space="preserve">- </w:t>
      </w:r>
      <w:r w:rsidR="00E415A1">
        <w:rPr>
          <w:rFonts w:ascii="Tahoma" w:hAnsi="Tahoma" w:cs="Tahoma"/>
          <w:sz w:val="22"/>
          <w:szCs w:val="22"/>
        </w:rPr>
        <w:tab/>
      </w:r>
      <w:r w:rsidRPr="00610B70">
        <w:rPr>
          <w:rFonts w:ascii="Tahoma" w:hAnsi="Tahoma" w:cs="Tahoma"/>
          <w:sz w:val="22"/>
          <w:szCs w:val="22"/>
        </w:rPr>
        <w:t>Foro Situación actual construcciones Batallón Maltería.</w:t>
      </w:r>
    </w:p>
    <w:p w14:paraId="75A15636" w14:textId="461CD0E5"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Instalación extras Concejo de Manizales.</w:t>
      </w:r>
    </w:p>
    <w:p w14:paraId="49754C27" w14:textId="5A86B3E9"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Componente general POT.</w:t>
      </w:r>
    </w:p>
    <w:p w14:paraId="33F75BA5" w14:textId="7CB0DFDC"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Visión y modelo de ocupación POT.</w:t>
      </w:r>
    </w:p>
    <w:p w14:paraId="33839CDD" w14:textId="2889028B"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Ejercicio plenaria sobre POT con estudiantes de la ESAP.</w:t>
      </w:r>
    </w:p>
    <w:p w14:paraId="5B258E8B" w14:textId="2B335FA5"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Instalación sesiones ordinarias.</w:t>
      </w:r>
    </w:p>
    <w:p w14:paraId="4ADA568B" w14:textId="6CE90BEA"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Revisión y proceso POT (Tesis de maestría docente Juan Carlos Marín).</w:t>
      </w:r>
    </w:p>
    <w:p w14:paraId="3536E97D" w14:textId="437AFB15"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lastRenderedPageBreak/>
        <w:t>-</w:t>
      </w:r>
      <w:r w:rsidR="00E415A1">
        <w:rPr>
          <w:rFonts w:ascii="Tahoma" w:hAnsi="Tahoma" w:cs="Tahoma"/>
          <w:sz w:val="22"/>
          <w:szCs w:val="22"/>
        </w:rPr>
        <w:tab/>
      </w:r>
      <w:r w:rsidRPr="00610B70">
        <w:rPr>
          <w:rFonts w:ascii="Tahoma" w:hAnsi="Tahoma" w:cs="Tahoma"/>
          <w:sz w:val="22"/>
          <w:szCs w:val="22"/>
        </w:rPr>
        <w:t>Cabildo Abierto del POT (Dos sesiones).</w:t>
      </w:r>
    </w:p>
    <w:p w14:paraId="16A835D5" w14:textId="383DA4DA"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Debate Suelo de expansión La Aurora (Dos sesiones).</w:t>
      </w:r>
    </w:p>
    <w:p w14:paraId="4E25E28D" w14:textId="2FEA0149"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Suelos de expansión del POT.</w:t>
      </w:r>
    </w:p>
    <w:p w14:paraId="1E712194" w14:textId="3F4008F0"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Visita técnica suelos de expansión POT (dos sesiones).</w:t>
      </w:r>
    </w:p>
    <w:p w14:paraId="7521E2E2" w14:textId="16A3BA9A"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Centralidades urbanas y suelo rural.</w:t>
      </w:r>
    </w:p>
    <w:p w14:paraId="3009FA2E" w14:textId="223A7080"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Estudio gestión del riesgo.</w:t>
      </w:r>
    </w:p>
    <w:p w14:paraId="09CF76C7" w14:textId="36FAAE13"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Respuestas Cabildo Abierto POT.</w:t>
      </w:r>
    </w:p>
    <w:p w14:paraId="770C6F61" w14:textId="49F4E4FF"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Espacio público y equipamientos.</w:t>
      </w:r>
    </w:p>
    <w:p w14:paraId="3319DA32" w14:textId="5301D929"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Áreas de conservación y protección ambiental del POT.</w:t>
      </w:r>
    </w:p>
    <w:p w14:paraId="01D470AE" w14:textId="08F4E186"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Patrimonio Cultural.</w:t>
      </w:r>
    </w:p>
    <w:p w14:paraId="4DF385BF" w14:textId="357C8D2C"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Escombreras aprobadas.</w:t>
      </w:r>
    </w:p>
    <w:p w14:paraId="125ED59F" w14:textId="0640B35E"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Visita técnica escombreras.</w:t>
      </w:r>
    </w:p>
    <w:p w14:paraId="5B35E816" w14:textId="7B2DE394"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Sistema de movilidad urbano.</w:t>
      </w:r>
    </w:p>
    <w:p w14:paraId="3E157E17" w14:textId="2A809B14"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Zonas de espacio de ocio y recreación.</w:t>
      </w:r>
    </w:p>
    <w:p w14:paraId="599319FC" w14:textId="22CA20EA"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Reunión barrio la Enea- tema: legalización escaleras y antejardines.</w:t>
      </w:r>
    </w:p>
    <w:p w14:paraId="7B58CC62" w14:textId="3F5D71E5"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Sesiones primer debate en Comisión Primera (dos semanas).</w:t>
      </w:r>
    </w:p>
    <w:p w14:paraId="18A5C4C3" w14:textId="7EE74391"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Sesiones segundo debate en plenaria (dos semanas).</w:t>
      </w:r>
    </w:p>
    <w:p w14:paraId="0A4E22AD" w14:textId="77777777" w:rsidR="00404739" w:rsidRPr="00610B70" w:rsidRDefault="00404739" w:rsidP="006A34C5">
      <w:pPr>
        <w:jc w:val="both"/>
        <w:rPr>
          <w:rFonts w:ascii="Tahoma" w:hAnsi="Tahoma" w:cs="Tahoma"/>
          <w:sz w:val="22"/>
          <w:szCs w:val="22"/>
        </w:rPr>
      </w:pPr>
    </w:p>
    <w:p w14:paraId="2A7A3BBE" w14:textId="72950928" w:rsidR="006A34C5" w:rsidRPr="00610B70" w:rsidRDefault="006A34C5" w:rsidP="006A34C5">
      <w:pPr>
        <w:jc w:val="both"/>
        <w:rPr>
          <w:rFonts w:ascii="Tahoma" w:hAnsi="Tahoma" w:cs="Tahoma"/>
          <w:sz w:val="22"/>
          <w:szCs w:val="22"/>
        </w:rPr>
      </w:pPr>
      <w:r w:rsidRPr="00610B70">
        <w:rPr>
          <w:rFonts w:ascii="Tahoma" w:hAnsi="Tahoma" w:cs="Tahoma"/>
          <w:sz w:val="22"/>
          <w:szCs w:val="22"/>
        </w:rPr>
        <w:t>En cada una de estas socializaciones, sesiones y debates se realizó difusión en redes, registro fotográfico, entrevistas a los actores involucrados y noticias (previa y posterior) para difusión en el boletín de prensa de la Alcaldía.</w:t>
      </w:r>
    </w:p>
    <w:p w14:paraId="0CC592CB" w14:textId="77777777" w:rsidR="00404739" w:rsidRPr="00610B70" w:rsidRDefault="00404739" w:rsidP="006A34C5">
      <w:pPr>
        <w:jc w:val="both"/>
        <w:rPr>
          <w:rFonts w:ascii="Tahoma" w:hAnsi="Tahoma" w:cs="Tahoma"/>
          <w:b/>
          <w:sz w:val="22"/>
          <w:szCs w:val="22"/>
        </w:rPr>
      </w:pPr>
    </w:p>
    <w:p w14:paraId="2E52A5C4" w14:textId="60F5B69B" w:rsidR="006A34C5" w:rsidRDefault="00404739" w:rsidP="00E415A1">
      <w:pPr>
        <w:ind w:left="450" w:hanging="450"/>
        <w:jc w:val="both"/>
        <w:rPr>
          <w:rFonts w:ascii="Tahoma" w:hAnsi="Tahoma" w:cs="Tahoma"/>
          <w:sz w:val="22"/>
          <w:szCs w:val="22"/>
        </w:rPr>
      </w:pPr>
      <w:r w:rsidRPr="00610B70">
        <w:rPr>
          <w:rFonts w:ascii="Tahoma" w:hAnsi="Tahoma" w:cs="Tahoma"/>
          <w:b/>
          <w:sz w:val="22"/>
          <w:szCs w:val="22"/>
        </w:rPr>
        <w:t>b).</w:t>
      </w:r>
      <w:r w:rsidR="006A34C5" w:rsidRPr="00610B70">
        <w:rPr>
          <w:rFonts w:ascii="Tahoma" w:hAnsi="Tahoma" w:cs="Tahoma"/>
          <w:b/>
          <w:sz w:val="22"/>
          <w:szCs w:val="22"/>
        </w:rPr>
        <w:t xml:space="preserve"> Redacción noticias: </w:t>
      </w:r>
      <w:r w:rsidRPr="00610B70">
        <w:rPr>
          <w:rFonts w:ascii="Tahoma" w:hAnsi="Tahoma" w:cs="Tahoma"/>
          <w:sz w:val="22"/>
          <w:szCs w:val="22"/>
        </w:rPr>
        <w:t>R</w:t>
      </w:r>
      <w:r w:rsidR="006A34C5" w:rsidRPr="00610B70">
        <w:rPr>
          <w:rFonts w:ascii="Tahoma" w:hAnsi="Tahoma" w:cs="Tahoma"/>
          <w:sz w:val="22"/>
          <w:szCs w:val="22"/>
        </w:rPr>
        <w:t xml:space="preserve">edacción de noticias concernientes al proceso de revisión y discusión del Plan de Ordenamiento Territorial, Plan de Desarrollo Municipal y demás actividades del acontecer diario de la Secretaría de Planeación, todo ello con el propósito de difundirlas a través del boletín de prensa de la Alcaldía, en redes sociales y del correo electrónico a todos los contactos </w:t>
      </w:r>
      <w:r w:rsidR="00FD4F1D" w:rsidRPr="00610B70">
        <w:rPr>
          <w:rFonts w:ascii="Tahoma" w:hAnsi="Tahoma" w:cs="Tahoma"/>
          <w:sz w:val="22"/>
          <w:szCs w:val="22"/>
        </w:rPr>
        <w:t>que reposan en la base de datos, sobre temas como:</w:t>
      </w:r>
    </w:p>
    <w:p w14:paraId="6034914A" w14:textId="77777777" w:rsidR="00E415A1" w:rsidRPr="00610B70" w:rsidRDefault="00E415A1" w:rsidP="00E415A1">
      <w:pPr>
        <w:ind w:left="450" w:hanging="450"/>
        <w:jc w:val="both"/>
        <w:rPr>
          <w:rFonts w:ascii="Tahoma" w:hAnsi="Tahoma" w:cs="Tahoma"/>
          <w:sz w:val="22"/>
          <w:szCs w:val="22"/>
        </w:rPr>
      </w:pPr>
    </w:p>
    <w:p w14:paraId="33AE1D75" w14:textId="6BE812FB"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Acuerdo de Asociatividad de Centro Sur con total respaldo de Concejales de Manizales</w:t>
      </w:r>
      <w:r w:rsidR="00404739" w:rsidRPr="00610B70">
        <w:rPr>
          <w:rFonts w:ascii="Tahoma" w:hAnsi="Tahoma" w:cs="Tahoma"/>
          <w:sz w:val="22"/>
          <w:szCs w:val="22"/>
        </w:rPr>
        <w:t>.</w:t>
      </w:r>
    </w:p>
    <w:p w14:paraId="39ACCF65" w14:textId="412D1507" w:rsidR="006A34C5" w:rsidRPr="00610B70" w:rsidRDefault="00404739"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Integración de la S</w:t>
      </w:r>
      <w:r w:rsidR="006A34C5" w:rsidRPr="00610B70">
        <w:rPr>
          <w:rFonts w:ascii="Tahoma" w:hAnsi="Tahoma" w:cs="Tahoma"/>
          <w:sz w:val="22"/>
          <w:szCs w:val="22"/>
        </w:rPr>
        <w:t>ubregión Centro Sur, una de las prioridades de la Administración Municipal</w:t>
      </w:r>
      <w:r w:rsidRPr="00610B70">
        <w:rPr>
          <w:rFonts w:ascii="Tahoma" w:hAnsi="Tahoma" w:cs="Tahoma"/>
          <w:sz w:val="22"/>
          <w:szCs w:val="22"/>
        </w:rPr>
        <w:t>.</w:t>
      </w:r>
    </w:p>
    <w:p w14:paraId="359D30E1" w14:textId="798C9278"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Radicado Proyecto de Revisión del Plan De Ordenamiento Territorial ante Corpocaldas</w:t>
      </w:r>
      <w:r w:rsidR="00404739" w:rsidRPr="00610B70">
        <w:rPr>
          <w:rFonts w:ascii="Tahoma" w:hAnsi="Tahoma" w:cs="Tahoma"/>
          <w:sz w:val="22"/>
          <w:szCs w:val="22"/>
        </w:rPr>
        <w:t>.</w:t>
      </w:r>
    </w:p>
    <w:p w14:paraId="6A6903BF" w14:textId="20DBF923"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Administración Municipal cumple a la ciudadanía con proceso del Plan de Ordenamiento Territorial</w:t>
      </w:r>
      <w:r w:rsidR="00404739" w:rsidRPr="00610B70">
        <w:rPr>
          <w:rFonts w:ascii="Tahoma" w:hAnsi="Tahoma" w:cs="Tahoma"/>
          <w:sz w:val="22"/>
          <w:szCs w:val="22"/>
        </w:rPr>
        <w:t>.</w:t>
      </w:r>
    </w:p>
    <w:p w14:paraId="59C1B8B0" w14:textId="31F16ACA"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Socializado documento del POT con el Consejo Territorial de Planeación</w:t>
      </w:r>
      <w:r w:rsidR="00404739" w:rsidRPr="00610B70">
        <w:rPr>
          <w:rFonts w:ascii="Tahoma" w:hAnsi="Tahoma" w:cs="Tahoma"/>
          <w:sz w:val="22"/>
          <w:szCs w:val="22"/>
        </w:rPr>
        <w:t>.</w:t>
      </w:r>
    </w:p>
    <w:p w14:paraId="77D70CE7" w14:textId="159A8E45"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Secretaría de Planeación mejora plataforma del Sistema De Información Geográfica</w:t>
      </w:r>
      <w:r w:rsidR="00404739" w:rsidRPr="00610B70">
        <w:rPr>
          <w:rFonts w:ascii="Tahoma" w:hAnsi="Tahoma" w:cs="Tahoma"/>
          <w:sz w:val="22"/>
          <w:szCs w:val="22"/>
        </w:rPr>
        <w:t>.</w:t>
      </w:r>
    </w:p>
    <w:p w14:paraId="1016F960" w14:textId="65509A19"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lastRenderedPageBreak/>
        <w:t>-</w:t>
      </w:r>
      <w:r w:rsidR="00E415A1">
        <w:rPr>
          <w:rFonts w:ascii="Tahoma" w:hAnsi="Tahoma" w:cs="Tahoma"/>
          <w:sz w:val="22"/>
          <w:szCs w:val="22"/>
        </w:rPr>
        <w:tab/>
      </w:r>
      <w:r w:rsidRPr="00610B70">
        <w:rPr>
          <w:rFonts w:ascii="Tahoma" w:hAnsi="Tahoma" w:cs="Tahoma"/>
          <w:sz w:val="22"/>
          <w:szCs w:val="22"/>
        </w:rPr>
        <w:t>Aprobado en primer debate proyecto de Asociatividad regional con Municipios de Centro Sur</w:t>
      </w:r>
      <w:r w:rsidR="00404739" w:rsidRPr="00610B70">
        <w:rPr>
          <w:rFonts w:ascii="Tahoma" w:hAnsi="Tahoma" w:cs="Tahoma"/>
          <w:sz w:val="22"/>
          <w:szCs w:val="22"/>
        </w:rPr>
        <w:t>.</w:t>
      </w:r>
    </w:p>
    <w:p w14:paraId="5C698A4D" w14:textId="66621889"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Información Estadística del Municipio a disposición de la ciudadanía</w:t>
      </w:r>
      <w:r w:rsidR="00404739" w:rsidRPr="00610B70">
        <w:rPr>
          <w:rFonts w:ascii="Tahoma" w:hAnsi="Tahoma" w:cs="Tahoma"/>
          <w:sz w:val="22"/>
          <w:szCs w:val="22"/>
        </w:rPr>
        <w:t>.</w:t>
      </w:r>
    </w:p>
    <w:p w14:paraId="57EB8F2D" w14:textId="5C54267F"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El POT está para hacerlo entre todos y con total respeto: Alcalde</w:t>
      </w:r>
      <w:r w:rsidR="00404739" w:rsidRPr="00610B70">
        <w:rPr>
          <w:rFonts w:ascii="Tahoma" w:hAnsi="Tahoma" w:cs="Tahoma"/>
          <w:sz w:val="22"/>
          <w:szCs w:val="22"/>
        </w:rPr>
        <w:t>.</w:t>
      </w:r>
    </w:p>
    <w:p w14:paraId="02E09E13" w14:textId="2355B11A"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Agencia de cooperación Koreana estará de visita en Manizales</w:t>
      </w:r>
      <w:r w:rsidR="00404739" w:rsidRPr="00610B70">
        <w:rPr>
          <w:rFonts w:ascii="Tahoma" w:hAnsi="Tahoma" w:cs="Tahoma"/>
          <w:sz w:val="22"/>
          <w:szCs w:val="22"/>
        </w:rPr>
        <w:t>.</w:t>
      </w:r>
    </w:p>
    <w:p w14:paraId="7E1CE184" w14:textId="2977F98E"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Administración Municipal radicó Plan De Ordenamiento Territorial en el Concejo de Manizales</w:t>
      </w:r>
      <w:r w:rsidR="00404739" w:rsidRPr="00610B70">
        <w:rPr>
          <w:rFonts w:ascii="Tahoma" w:hAnsi="Tahoma" w:cs="Tahoma"/>
          <w:sz w:val="22"/>
          <w:szCs w:val="22"/>
        </w:rPr>
        <w:t>.</w:t>
      </w:r>
    </w:p>
    <w:p w14:paraId="35048203" w14:textId="0FC39EDB"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Secretaría De Planeación presentó generalidades del Plan de Ordenamiento en el Concejo Municipal</w:t>
      </w:r>
      <w:r w:rsidR="00404739" w:rsidRPr="00610B70">
        <w:rPr>
          <w:rFonts w:ascii="Tahoma" w:hAnsi="Tahoma" w:cs="Tahoma"/>
          <w:sz w:val="22"/>
          <w:szCs w:val="22"/>
        </w:rPr>
        <w:t>.</w:t>
      </w:r>
    </w:p>
    <w:p w14:paraId="08FC7DA4" w14:textId="5EB1FF30"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Secretaría De Planeación Socializa Plan De Ordenamiento Con Ciudadanía</w:t>
      </w:r>
      <w:r w:rsidR="00404739" w:rsidRPr="00610B70">
        <w:rPr>
          <w:rFonts w:ascii="Tahoma" w:hAnsi="Tahoma" w:cs="Tahoma"/>
          <w:sz w:val="22"/>
          <w:szCs w:val="22"/>
        </w:rPr>
        <w:t>.</w:t>
      </w:r>
    </w:p>
    <w:p w14:paraId="596CBA2B" w14:textId="6D97C726"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Participación de los ciudadanos, vital para el POT</w:t>
      </w:r>
      <w:r w:rsidR="00404739" w:rsidRPr="00610B70">
        <w:rPr>
          <w:rFonts w:ascii="Tahoma" w:hAnsi="Tahoma" w:cs="Tahoma"/>
          <w:sz w:val="22"/>
          <w:szCs w:val="22"/>
        </w:rPr>
        <w:t>.</w:t>
      </w:r>
    </w:p>
    <w:p w14:paraId="3B2EE94D" w14:textId="72C00087"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Secretaría de Planeación se tomará comuna Ciudadela del Norte para hablar sobre normas urbanísticas</w:t>
      </w:r>
      <w:r w:rsidR="00404739" w:rsidRPr="00610B70">
        <w:rPr>
          <w:rFonts w:ascii="Tahoma" w:hAnsi="Tahoma" w:cs="Tahoma"/>
          <w:sz w:val="22"/>
          <w:szCs w:val="22"/>
        </w:rPr>
        <w:t>.</w:t>
      </w:r>
    </w:p>
    <w:p w14:paraId="11B8F51C" w14:textId="4AE12178"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Administración Municipal atendió solicitudes de ciudadanos en Cabildo Abierto del POT</w:t>
      </w:r>
      <w:r w:rsidR="00404739" w:rsidRPr="00610B70">
        <w:rPr>
          <w:rFonts w:ascii="Tahoma" w:hAnsi="Tahoma" w:cs="Tahoma"/>
          <w:sz w:val="22"/>
          <w:szCs w:val="22"/>
        </w:rPr>
        <w:t>.</w:t>
      </w:r>
    </w:p>
    <w:p w14:paraId="7F9FE73E" w14:textId="39CDDE1F"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Alcaldía de Manizales busca mejorar déficit de vivienda en el Municipio</w:t>
      </w:r>
      <w:r w:rsidR="00404739" w:rsidRPr="00610B70">
        <w:rPr>
          <w:rFonts w:ascii="Tahoma" w:hAnsi="Tahoma" w:cs="Tahoma"/>
          <w:sz w:val="22"/>
          <w:szCs w:val="22"/>
        </w:rPr>
        <w:t>.</w:t>
      </w:r>
    </w:p>
    <w:p w14:paraId="34773EF1" w14:textId="29CF29D3"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POT apuesta por la educación, integración regional, respeto por el paisaje y recursos naturales</w:t>
      </w:r>
      <w:r w:rsidR="00404739" w:rsidRPr="00610B70">
        <w:rPr>
          <w:rFonts w:ascii="Tahoma" w:hAnsi="Tahoma" w:cs="Tahoma"/>
          <w:sz w:val="22"/>
          <w:szCs w:val="22"/>
        </w:rPr>
        <w:t>.</w:t>
      </w:r>
    </w:p>
    <w:p w14:paraId="5DB68255" w14:textId="0B843FF9"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Administración Municipal y Concejo de Manizales visitan zonas de expansión propuestas en el POT</w:t>
      </w:r>
      <w:r w:rsidR="00404739" w:rsidRPr="00610B70">
        <w:rPr>
          <w:rFonts w:ascii="Tahoma" w:hAnsi="Tahoma" w:cs="Tahoma"/>
          <w:sz w:val="22"/>
          <w:szCs w:val="22"/>
        </w:rPr>
        <w:t>.</w:t>
      </w:r>
    </w:p>
    <w:p w14:paraId="3DB2EE77" w14:textId="6B96EF66"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Impulsar la zona rural de Manizales, principal apuesta del Plan de Ordenamiento Territorial.</w:t>
      </w:r>
    </w:p>
    <w:p w14:paraId="1473212D" w14:textId="186B01E3"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Estudio de gestión del riesgo del Plan de Ordenamiento Territorial, modelo innovador en el país.</w:t>
      </w:r>
    </w:p>
    <w:p w14:paraId="1FCC7BF0" w14:textId="5C340F3F"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Desde el POT busca incrementarse índice de espacio público en Manizales.</w:t>
      </w:r>
    </w:p>
    <w:p w14:paraId="02BB6FB2" w14:textId="5439BD0D"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Aumentan áreas de interés ambiental protegidas desde el Plan de Ordenamiento Territorial.</w:t>
      </w:r>
    </w:p>
    <w:p w14:paraId="6BB8BA68" w14:textId="6766773A"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Visión, modelo de ocupación, aspectos ambientales y  espacio público del POT aprobados por Concejo.</w:t>
      </w:r>
    </w:p>
    <w:p w14:paraId="28D41136" w14:textId="60F8D80A"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Administración Municipal y Concejo de Manizales visitan zonas de expansión propuestas en el POT.</w:t>
      </w:r>
    </w:p>
    <w:p w14:paraId="6AA4FE89" w14:textId="4584EE05" w:rsidR="006A34C5" w:rsidRPr="00610B70" w:rsidRDefault="00404739"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006A34C5" w:rsidRPr="00610B70">
        <w:rPr>
          <w:rFonts w:ascii="Tahoma" w:hAnsi="Tahoma" w:cs="Tahoma"/>
          <w:sz w:val="22"/>
          <w:szCs w:val="22"/>
        </w:rPr>
        <w:t>Impulsar la zona rural de Manizales, principal apuesta del Plan de Ordenamiento Territorial.</w:t>
      </w:r>
    </w:p>
    <w:p w14:paraId="56C5B744" w14:textId="17AC0F5C"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Aprobadas tres zonas de expansión propuestas en el Plan de Ordenamiento.</w:t>
      </w:r>
    </w:p>
    <w:p w14:paraId="7A14A250" w14:textId="3ED5F239"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Secretaría de Planeación presentó generalidades del Plan de Ordenamiento en el Concejo Municipal.</w:t>
      </w:r>
    </w:p>
    <w:p w14:paraId="04A3C583" w14:textId="30BA3838" w:rsidR="006A34C5" w:rsidRPr="00610B70" w:rsidRDefault="00404739"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006A34C5" w:rsidRPr="00610B70">
        <w:rPr>
          <w:rFonts w:ascii="Tahoma" w:hAnsi="Tahoma" w:cs="Tahoma"/>
          <w:sz w:val="22"/>
          <w:szCs w:val="22"/>
        </w:rPr>
        <w:t>Aprobados más de ochenta artículos del Plan de Ordenamiento Territorial.</w:t>
      </w:r>
    </w:p>
    <w:p w14:paraId="19DCDC07" w14:textId="730B8911"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Inició segundo debate del Plan de Ordenamiento Territorial.</w:t>
      </w:r>
    </w:p>
    <w:p w14:paraId="48F1BD2D" w14:textId="1C965161"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Discusión y aprobación del Plan de Ordenamiento Territorial en su recta final.</w:t>
      </w:r>
    </w:p>
    <w:p w14:paraId="7CF34FDF" w14:textId="4DBCC7FC"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Concejo de Manizales aprobó Plan de Ordenamiento Territorial.</w:t>
      </w:r>
    </w:p>
    <w:p w14:paraId="1D4C06C4" w14:textId="5E50EEE7"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lastRenderedPageBreak/>
        <w:t>-</w:t>
      </w:r>
      <w:r w:rsidR="00E415A1">
        <w:rPr>
          <w:rFonts w:ascii="Tahoma" w:hAnsi="Tahoma" w:cs="Tahoma"/>
          <w:sz w:val="22"/>
          <w:szCs w:val="22"/>
        </w:rPr>
        <w:tab/>
      </w:r>
      <w:r w:rsidRPr="00610B70">
        <w:rPr>
          <w:rFonts w:ascii="Tahoma" w:hAnsi="Tahoma" w:cs="Tahoma"/>
          <w:sz w:val="22"/>
          <w:szCs w:val="22"/>
        </w:rPr>
        <w:t>Primer aviso de convocatoria para la conformación del Consejo Territorial de Planeación</w:t>
      </w:r>
    </w:p>
    <w:p w14:paraId="08AC3E23" w14:textId="61EA0462"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Alcaldía de Manizales realiza segundo aviso de convocatoria para conformación del Consejo Territorial De Planeación.</w:t>
      </w:r>
    </w:p>
    <w:p w14:paraId="52D86947" w14:textId="69B71617" w:rsidR="006A34C5" w:rsidRPr="00610B70" w:rsidRDefault="006A34C5" w:rsidP="00E415A1">
      <w:pPr>
        <w:ind w:left="72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Demás reuniones de relevancia a las que ha asistido la Secretaría de Planeación.</w:t>
      </w:r>
    </w:p>
    <w:p w14:paraId="32836D40" w14:textId="77777777" w:rsidR="00404739" w:rsidRPr="00610B70" w:rsidRDefault="00404739" w:rsidP="006A34C5">
      <w:pPr>
        <w:jc w:val="both"/>
        <w:rPr>
          <w:rFonts w:ascii="Tahoma" w:hAnsi="Tahoma" w:cs="Tahoma"/>
          <w:b/>
          <w:sz w:val="22"/>
          <w:szCs w:val="22"/>
        </w:rPr>
      </w:pPr>
    </w:p>
    <w:p w14:paraId="534BBB35" w14:textId="1D4B0A44" w:rsidR="006A34C5" w:rsidRPr="00610B70" w:rsidRDefault="003D1B06" w:rsidP="00E415A1">
      <w:pPr>
        <w:ind w:left="360" w:hanging="360"/>
        <w:jc w:val="both"/>
        <w:rPr>
          <w:rFonts w:ascii="Tahoma" w:hAnsi="Tahoma" w:cs="Tahoma"/>
          <w:sz w:val="22"/>
          <w:szCs w:val="22"/>
        </w:rPr>
      </w:pPr>
      <w:r w:rsidRPr="00610B70">
        <w:rPr>
          <w:rFonts w:ascii="Tahoma" w:hAnsi="Tahoma" w:cs="Tahoma"/>
          <w:b/>
          <w:sz w:val="22"/>
          <w:szCs w:val="22"/>
        </w:rPr>
        <w:t>c).</w:t>
      </w:r>
      <w:r w:rsidR="006A34C5" w:rsidRPr="00610B70">
        <w:rPr>
          <w:rFonts w:ascii="Tahoma" w:hAnsi="Tahoma" w:cs="Tahoma"/>
          <w:b/>
          <w:sz w:val="22"/>
          <w:szCs w:val="22"/>
        </w:rPr>
        <w:t xml:space="preserve"> E –Mailing:</w:t>
      </w:r>
      <w:r w:rsidR="006A34C5" w:rsidRPr="00610B70">
        <w:rPr>
          <w:rFonts w:ascii="Tahoma" w:hAnsi="Tahoma" w:cs="Tahoma"/>
          <w:sz w:val="22"/>
          <w:szCs w:val="22"/>
        </w:rPr>
        <w:t xml:space="preserve"> A través de la cuenta de correo electrónico: </w:t>
      </w:r>
      <w:hyperlink r:id="rId13" w:history="1">
        <w:r w:rsidR="006A34C5" w:rsidRPr="00610B70">
          <w:rPr>
            <w:rStyle w:val="Hipervnculo"/>
            <w:rFonts w:ascii="Tahoma" w:hAnsi="Tahoma" w:cs="Tahoma"/>
            <w:color w:val="auto"/>
            <w:sz w:val="22"/>
            <w:szCs w:val="22"/>
          </w:rPr>
          <w:t>potmanizales@gmail.com</w:t>
        </w:r>
      </w:hyperlink>
      <w:r w:rsidR="006A34C5" w:rsidRPr="00610B70">
        <w:rPr>
          <w:rFonts w:ascii="Tahoma" w:hAnsi="Tahoma" w:cs="Tahoma"/>
          <w:sz w:val="22"/>
          <w:szCs w:val="22"/>
        </w:rPr>
        <w:t>, se dio el respectivo trámite a todas las solicitudes, preguntas y sugerencias de la comunidad, generando un canal más ágil de contacto con los ciudadanos.</w:t>
      </w:r>
    </w:p>
    <w:p w14:paraId="6FE3CFBC" w14:textId="77777777" w:rsidR="003D1B06" w:rsidRPr="00610B70" w:rsidRDefault="003D1B06" w:rsidP="00E415A1">
      <w:pPr>
        <w:ind w:left="360" w:hanging="360"/>
        <w:jc w:val="both"/>
        <w:rPr>
          <w:rFonts w:ascii="Tahoma" w:hAnsi="Tahoma" w:cs="Tahoma"/>
          <w:sz w:val="22"/>
          <w:szCs w:val="22"/>
        </w:rPr>
      </w:pPr>
    </w:p>
    <w:p w14:paraId="1B59C81B" w14:textId="77777777" w:rsidR="006A34C5" w:rsidRPr="00610B70" w:rsidRDefault="006A34C5" w:rsidP="00E415A1">
      <w:pPr>
        <w:ind w:left="360"/>
        <w:jc w:val="both"/>
        <w:rPr>
          <w:rFonts w:ascii="Tahoma" w:hAnsi="Tahoma" w:cs="Tahoma"/>
          <w:sz w:val="22"/>
          <w:szCs w:val="22"/>
        </w:rPr>
      </w:pPr>
      <w:r w:rsidRPr="00610B70">
        <w:rPr>
          <w:rFonts w:ascii="Tahoma" w:hAnsi="Tahoma" w:cs="Tahoma"/>
          <w:sz w:val="22"/>
          <w:szCs w:val="22"/>
        </w:rPr>
        <w:t>Además, desde ambos correos fue enviada semanalmente a nuestra base de datos toda la información de interés del POT, PDM  y demás instrumentos de planificación de la Secretaría.</w:t>
      </w:r>
    </w:p>
    <w:p w14:paraId="11A55F0E" w14:textId="77777777" w:rsidR="003D1B06" w:rsidRPr="00610B70" w:rsidRDefault="003D1B06" w:rsidP="00E415A1">
      <w:pPr>
        <w:ind w:left="360" w:hanging="360"/>
        <w:jc w:val="both"/>
        <w:rPr>
          <w:rFonts w:ascii="Tahoma" w:hAnsi="Tahoma" w:cs="Tahoma"/>
          <w:sz w:val="22"/>
          <w:szCs w:val="22"/>
        </w:rPr>
      </w:pPr>
    </w:p>
    <w:p w14:paraId="5E5E8435" w14:textId="103C4407" w:rsidR="006A34C5" w:rsidRDefault="006A34C5" w:rsidP="00E415A1">
      <w:pPr>
        <w:ind w:left="360"/>
        <w:jc w:val="both"/>
        <w:rPr>
          <w:rFonts w:ascii="Tahoma" w:hAnsi="Tahoma" w:cs="Tahoma"/>
          <w:sz w:val="22"/>
          <w:szCs w:val="22"/>
        </w:rPr>
      </w:pPr>
      <w:r w:rsidRPr="00610B70">
        <w:rPr>
          <w:rFonts w:ascii="Tahoma" w:hAnsi="Tahoma" w:cs="Tahoma"/>
          <w:sz w:val="22"/>
          <w:szCs w:val="22"/>
        </w:rPr>
        <w:t>Así mismo</w:t>
      </w:r>
      <w:r w:rsidR="003D1B06" w:rsidRPr="00610B70">
        <w:rPr>
          <w:rFonts w:ascii="Tahoma" w:hAnsi="Tahoma" w:cs="Tahoma"/>
          <w:sz w:val="22"/>
          <w:szCs w:val="22"/>
        </w:rPr>
        <w:t>,</w:t>
      </w:r>
      <w:r w:rsidRPr="00610B70">
        <w:rPr>
          <w:rFonts w:ascii="Tahoma" w:hAnsi="Tahoma" w:cs="Tahoma"/>
          <w:sz w:val="22"/>
          <w:szCs w:val="22"/>
        </w:rPr>
        <w:t xml:space="preserve"> fue usado como canal de contacto permanente con los grupos de interés convocados a las reuniones y sesiones programadas, tanto del PDM como del POT.</w:t>
      </w:r>
    </w:p>
    <w:p w14:paraId="5AAA6DC8" w14:textId="77777777" w:rsidR="00E415A1" w:rsidRPr="00610B70" w:rsidRDefault="00E415A1" w:rsidP="00E415A1">
      <w:pPr>
        <w:ind w:left="360"/>
        <w:jc w:val="both"/>
        <w:rPr>
          <w:rFonts w:ascii="Tahoma" w:hAnsi="Tahoma" w:cs="Tahoma"/>
          <w:sz w:val="22"/>
          <w:szCs w:val="22"/>
        </w:rPr>
      </w:pPr>
    </w:p>
    <w:p w14:paraId="6B02BB45" w14:textId="559C03E5" w:rsidR="006A34C5" w:rsidRPr="00610B70" w:rsidRDefault="003D1B06" w:rsidP="00E415A1">
      <w:pPr>
        <w:ind w:left="360" w:hanging="360"/>
        <w:jc w:val="both"/>
        <w:rPr>
          <w:rFonts w:ascii="Tahoma" w:hAnsi="Tahoma" w:cs="Tahoma"/>
          <w:sz w:val="22"/>
          <w:szCs w:val="22"/>
        </w:rPr>
      </w:pPr>
      <w:r w:rsidRPr="00610B70">
        <w:rPr>
          <w:rFonts w:ascii="Tahoma" w:hAnsi="Tahoma" w:cs="Tahoma"/>
          <w:b/>
          <w:sz w:val="22"/>
          <w:szCs w:val="22"/>
        </w:rPr>
        <w:t>d)</w:t>
      </w:r>
      <w:r w:rsidR="006A34C5" w:rsidRPr="00610B70">
        <w:rPr>
          <w:rFonts w:ascii="Tahoma" w:hAnsi="Tahoma" w:cs="Tahoma"/>
          <w:b/>
          <w:sz w:val="22"/>
          <w:szCs w:val="22"/>
        </w:rPr>
        <w:t xml:space="preserve">. Actualización Redes Sociales: </w:t>
      </w:r>
      <w:r w:rsidR="006A34C5" w:rsidRPr="00610B70">
        <w:rPr>
          <w:rFonts w:ascii="Tahoma" w:hAnsi="Tahoma" w:cs="Tahoma"/>
          <w:sz w:val="22"/>
          <w:szCs w:val="22"/>
        </w:rPr>
        <w:t>se realizó actualización diaria de cada una de las redes sociales a cargo, con temas propios de la Secretaría y de la Administración Municipal.</w:t>
      </w:r>
    </w:p>
    <w:p w14:paraId="62D733FC" w14:textId="77777777" w:rsidR="006A34C5" w:rsidRDefault="006A34C5" w:rsidP="00E415A1">
      <w:pPr>
        <w:ind w:left="360"/>
        <w:jc w:val="both"/>
        <w:rPr>
          <w:rFonts w:ascii="Tahoma" w:hAnsi="Tahoma" w:cs="Tahoma"/>
          <w:sz w:val="22"/>
          <w:szCs w:val="22"/>
        </w:rPr>
      </w:pPr>
      <w:r w:rsidRPr="00610B70">
        <w:rPr>
          <w:rFonts w:ascii="Tahoma" w:hAnsi="Tahoma" w:cs="Tahoma"/>
          <w:sz w:val="22"/>
          <w:szCs w:val="22"/>
        </w:rPr>
        <w:t>Se administran tres redes sociales en Twitter:</w:t>
      </w:r>
    </w:p>
    <w:p w14:paraId="72300FEC" w14:textId="77777777" w:rsidR="00E415A1" w:rsidRPr="00610B70" w:rsidRDefault="00E415A1" w:rsidP="00E415A1">
      <w:pPr>
        <w:ind w:left="360"/>
        <w:jc w:val="both"/>
        <w:rPr>
          <w:rFonts w:ascii="Tahoma" w:hAnsi="Tahoma" w:cs="Tahoma"/>
          <w:sz w:val="22"/>
          <w:szCs w:val="22"/>
        </w:rPr>
      </w:pPr>
    </w:p>
    <w:p w14:paraId="74F2365E" w14:textId="38DFCDA4" w:rsidR="006A34C5" w:rsidRPr="00610B70" w:rsidRDefault="006A34C5" w:rsidP="00E415A1">
      <w:pPr>
        <w:ind w:left="360"/>
        <w:jc w:val="both"/>
        <w:rPr>
          <w:rFonts w:ascii="Tahoma" w:hAnsi="Tahoma" w:cs="Tahoma"/>
          <w:b/>
          <w:sz w:val="22"/>
          <w:szCs w:val="22"/>
        </w:rPr>
      </w:pPr>
      <w:r w:rsidRPr="00610B70">
        <w:rPr>
          <w:rFonts w:ascii="Tahoma" w:hAnsi="Tahoma" w:cs="Tahoma"/>
          <w:b/>
          <w:sz w:val="22"/>
          <w:szCs w:val="22"/>
        </w:rPr>
        <w:t>@PlaneacionMzl</w:t>
      </w:r>
    </w:p>
    <w:p w14:paraId="0B1C9C9A" w14:textId="7CE0DE9F" w:rsidR="006A34C5" w:rsidRPr="00610B70" w:rsidRDefault="006A34C5" w:rsidP="00E415A1">
      <w:pPr>
        <w:ind w:left="360"/>
        <w:jc w:val="both"/>
        <w:rPr>
          <w:rFonts w:ascii="Tahoma" w:hAnsi="Tahoma" w:cs="Tahoma"/>
          <w:b/>
          <w:sz w:val="22"/>
          <w:szCs w:val="22"/>
        </w:rPr>
      </w:pPr>
      <w:r w:rsidRPr="00610B70">
        <w:rPr>
          <w:rFonts w:ascii="Tahoma" w:hAnsi="Tahoma" w:cs="Tahoma"/>
          <w:b/>
          <w:sz w:val="22"/>
          <w:szCs w:val="22"/>
        </w:rPr>
        <w:t xml:space="preserve">@POTManizales </w:t>
      </w:r>
    </w:p>
    <w:p w14:paraId="63B07B5D" w14:textId="77777777" w:rsidR="006A34C5" w:rsidRPr="00610B70" w:rsidRDefault="006A34C5" w:rsidP="00E415A1">
      <w:pPr>
        <w:ind w:left="360"/>
        <w:jc w:val="both"/>
        <w:rPr>
          <w:rFonts w:ascii="Tahoma" w:hAnsi="Tahoma" w:cs="Tahoma"/>
          <w:b/>
          <w:sz w:val="22"/>
          <w:szCs w:val="22"/>
        </w:rPr>
      </w:pPr>
      <w:r w:rsidRPr="00610B70">
        <w:rPr>
          <w:rFonts w:ascii="Tahoma" w:hAnsi="Tahoma" w:cs="Tahoma"/>
          <w:b/>
          <w:sz w:val="22"/>
          <w:szCs w:val="22"/>
        </w:rPr>
        <w:t>@mpilar_perez</w:t>
      </w:r>
    </w:p>
    <w:p w14:paraId="5D4E4780" w14:textId="77777777" w:rsidR="003D1B06" w:rsidRPr="00610B70" w:rsidRDefault="006A34C5" w:rsidP="00E415A1">
      <w:pPr>
        <w:ind w:left="360" w:hanging="360"/>
        <w:jc w:val="both"/>
        <w:rPr>
          <w:rFonts w:ascii="Tahoma" w:hAnsi="Tahoma" w:cs="Tahoma"/>
          <w:sz w:val="22"/>
          <w:szCs w:val="22"/>
        </w:rPr>
      </w:pPr>
      <w:r w:rsidRPr="00610B70">
        <w:rPr>
          <w:rFonts w:ascii="Tahoma" w:hAnsi="Tahoma" w:cs="Tahoma"/>
          <w:sz w:val="22"/>
          <w:szCs w:val="22"/>
        </w:rPr>
        <w:t xml:space="preserve"> </w:t>
      </w:r>
    </w:p>
    <w:p w14:paraId="04797A34" w14:textId="20C07169" w:rsidR="006A34C5" w:rsidRDefault="006A34C5" w:rsidP="00E415A1">
      <w:pPr>
        <w:jc w:val="both"/>
        <w:rPr>
          <w:rFonts w:ascii="Tahoma" w:hAnsi="Tahoma" w:cs="Tahoma"/>
          <w:b/>
          <w:sz w:val="22"/>
          <w:szCs w:val="22"/>
        </w:rPr>
      </w:pPr>
      <w:r w:rsidRPr="00610B70">
        <w:rPr>
          <w:rFonts w:ascii="Tahoma" w:hAnsi="Tahoma" w:cs="Tahoma"/>
          <w:sz w:val="22"/>
          <w:szCs w:val="22"/>
        </w:rPr>
        <w:t xml:space="preserve">Además la fan page en Facebook del Plan de Ordenamiento Territorial, denominado: </w:t>
      </w:r>
      <w:r w:rsidR="00E415A1">
        <w:rPr>
          <w:rFonts w:ascii="Tahoma" w:hAnsi="Tahoma" w:cs="Tahoma"/>
          <w:b/>
          <w:sz w:val="22"/>
          <w:szCs w:val="22"/>
        </w:rPr>
        <w:t xml:space="preserve">Plan </w:t>
      </w:r>
      <w:r w:rsidRPr="00610B70">
        <w:rPr>
          <w:rFonts w:ascii="Tahoma" w:hAnsi="Tahoma" w:cs="Tahoma"/>
          <w:b/>
          <w:sz w:val="22"/>
          <w:szCs w:val="22"/>
        </w:rPr>
        <w:t>de Ordenamiento Territorial, Manizales- Caldas.</w:t>
      </w:r>
    </w:p>
    <w:p w14:paraId="0EB48EC1" w14:textId="77777777" w:rsidR="00E415A1" w:rsidRPr="00610B70" w:rsidRDefault="00E415A1" w:rsidP="00E415A1">
      <w:pPr>
        <w:jc w:val="both"/>
        <w:rPr>
          <w:rFonts w:ascii="Tahoma" w:hAnsi="Tahoma" w:cs="Tahoma"/>
          <w:sz w:val="22"/>
          <w:szCs w:val="22"/>
        </w:rPr>
      </w:pPr>
    </w:p>
    <w:p w14:paraId="4351C115" w14:textId="77777777" w:rsidR="006A34C5" w:rsidRDefault="006A34C5" w:rsidP="00E415A1">
      <w:pPr>
        <w:jc w:val="both"/>
        <w:rPr>
          <w:rFonts w:ascii="Tahoma" w:hAnsi="Tahoma" w:cs="Tahoma"/>
          <w:sz w:val="22"/>
          <w:szCs w:val="22"/>
        </w:rPr>
      </w:pPr>
      <w:r w:rsidRPr="00610B70">
        <w:rPr>
          <w:rFonts w:ascii="Tahoma" w:hAnsi="Tahoma" w:cs="Tahoma"/>
          <w:sz w:val="22"/>
          <w:szCs w:val="22"/>
        </w:rPr>
        <w:t xml:space="preserve">Hasta la fecha en cada una se cuentan con el siguiente número de seguidores: </w:t>
      </w:r>
    </w:p>
    <w:p w14:paraId="3FD542C7" w14:textId="77777777" w:rsidR="00E415A1" w:rsidRPr="00610B70" w:rsidRDefault="00E415A1" w:rsidP="00E415A1">
      <w:pPr>
        <w:jc w:val="both"/>
        <w:rPr>
          <w:rFonts w:ascii="Tahoma" w:hAnsi="Tahoma" w:cs="Tahoma"/>
          <w:sz w:val="22"/>
          <w:szCs w:val="22"/>
        </w:rPr>
      </w:pPr>
    </w:p>
    <w:p w14:paraId="32691234" w14:textId="77777777" w:rsidR="006A34C5" w:rsidRPr="00610B70" w:rsidRDefault="006A34C5" w:rsidP="00E415A1">
      <w:pPr>
        <w:jc w:val="both"/>
        <w:rPr>
          <w:rFonts w:ascii="Tahoma" w:hAnsi="Tahoma" w:cs="Tahoma"/>
          <w:sz w:val="22"/>
          <w:szCs w:val="22"/>
        </w:rPr>
      </w:pPr>
      <w:r w:rsidRPr="00610B70">
        <w:rPr>
          <w:rFonts w:ascii="Tahoma" w:hAnsi="Tahoma" w:cs="Tahoma"/>
          <w:b/>
          <w:sz w:val="22"/>
          <w:szCs w:val="22"/>
        </w:rPr>
        <w:t>@</w:t>
      </w:r>
      <w:r w:rsidRPr="00610B70">
        <w:rPr>
          <w:rFonts w:ascii="Tahoma" w:hAnsi="Tahoma" w:cs="Tahoma"/>
          <w:sz w:val="22"/>
          <w:szCs w:val="22"/>
        </w:rPr>
        <w:t>PlaneacionMzl, seguidores: 2069</w:t>
      </w:r>
    </w:p>
    <w:p w14:paraId="03EC2AFD" w14:textId="77777777" w:rsidR="006A34C5" w:rsidRPr="00610B70" w:rsidRDefault="006A34C5" w:rsidP="00E415A1">
      <w:pPr>
        <w:jc w:val="both"/>
        <w:rPr>
          <w:rFonts w:ascii="Tahoma" w:hAnsi="Tahoma" w:cs="Tahoma"/>
          <w:sz w:val="22"/>
          <w:szCs w:val="22"/>
        </w:rPr>
      </w:pPr>
      <w:r w:rsidRPr="00610B70">
        <w:rPr>
          <w:rFonts w:ascii="Tahoma" w:hAnsi="Tahoma" w:cs="Tahoma"/>
          <w:b/>
          <w:sz w:val="22"/>
          <w:szCs w:val="22"/>
        </w:rPr>
        <w:t>@</w:t>
      </w:r>
      <w:r w:rsidRPr="00610B70">
        <w:rPr>
          <w:rFonts w:ascii="Tahoma" w:hAnsi="Tahoma" w:cs="Tahoma"/>
          <w:sz w:val="22"/>
          <w:szCs w:val="22"/>
        </w:rPr>
        <w:t>POTManizales, seguidores: 2811</w:t>
      </w:r>
    </w:p>
    <w:p w14:paraId="1639D413" w14:textId="77777777" w:rsidR="006A34C5" w:rsidRPr="00610B70" w:rsidRDefault="006A34C5" w:rsidP="00E415A1">
      <w:pPr>
        <w:jc w:val="both"/>
        <w:rPr>
          <w:rFonts w:ascii="Tahoma" w:hAnsi="Tahoma" w:cs="Tahoma"/>
          <w:b/>
          <w:sz w:val="22"/>
          <w:szCs w:val="22"/>
        </w:rPr>
      </w:pPr>
      <w:r w:rsidRPr="00610B70">
        <w:rPr>
          <w:rFonts w:ascii="Tahoma" w:hAnsi="Tahoma" w:cs="Tahoma"/>
          <w:b/>
          <w:sz w:val="22"/>
          <w:szCs w:val="22"/>
        </w:rPr>
        <w:t>@</w:t>
      </w:r>
      <w:r w:rsidRPr="00610B70">
        <w:rPr>
          <w:rFonts w:ascii="Tahoma" w:hAnsi="Tahoma" w:cs="Tahoma"/>
          <w:sz w:val="22"/>
          <w:szCs w:val="22"/>
        </w:rPr>
        <w:t>mpilar_perez,</w:t>
      </w:r>
      <w:r w:rsidRPr="00610B70">
        <w:rPr>
          <w:rFonts w:ascii="Tahoma" w:hAnsi="Tahoma" w:cs="Tahoma"/>
          <w:b/>
          <w:sz w:val="22"/>
          <w:szCs w:val="22"/>
        </w:rPr>
        <w:t xml:space="preserve"> </w:t>
      </w:r>
      <w:r w:rsidRPr="00610B70">
        <w:rPr>
          <w:rFonts w:ascii="Tahoma" w:hAnsi="Tahoma" w:cs="Tahoma"/>
          <w:sz w:val="22"/>
          <w:szCs w:val="22"/>
        </w:rPr>
        <w:t>seguidores: 157</w:t>
      </w:r>
    </w:p>
    <w:p w14:paraId="736F9CC3" w14:textId="77777777" w:rsidR="00E415A1" w:rsidRDefault="00E415A1" w:rsidP="00E415A1">
      <w:pPr>
        <w:jc w:val="both"/>
        <w:rPr>
          <w:rFonts w:ascii="Tahoma" w:hAnsi="Tahoma" w:cs="Tahoma"/>
          <w:b/>
          <w:sz w:val="22"/>
          <w:szCs w:val="22"/>
        </w:rPr>
      </w:pPr>
    </w:p>
    <w:p w14:paraId="43899E2A" w14:textId="77777777" w:rsidR="006A34C5" w:rsidRDefault="006A34C5" w:rsidP="00E415A1">
      <w:pPr>
        <w:jc w:val="both"/>
        <w:rPr>
          <w:rFonts w:ascii="Tahoma" w:hAnsi="Tahoma" w:cs="Tahoma"/>
          <w:sz w:val="22"/>
          <w:szCs w:val="22"/>
        </w:rPr>
      </w:pPr>
      <w:r w:rsidRPr="00610B70">
        <w:rPr>
          <w:rFonts w:ascii="Tahoma" w:hAnsi="Tahoma" w:cs="Tahoma"/>
          <w:b/>
          <w:sz w:val="22"/>
          <w:szCs w:val="22"/>
        </w:rPr>
        <w:t>FB:</w:t>
      </w:r>
      <w:r w:rsidRPr="00610B70">
        <w:rPr>
          <w:rFonts w:ascii="Tahoma" w:hAnsi="Tahoma" w:cs="Tahoma"/>
          <w:sz w:val="22"/>
          <w:szCs w:val="22"/>
        </w:rPr>
        <w:t xml:space="preserve"> Plan de Ordenamiento Territorial –Manizales, Caldas. Seguidores: 936 y Me gusta: 939</w:t>
      </w:r>
    </w:p>
    <w:p w14:paraId="57427D8D" w14:textId="77777777" w:rsidR="00E415A1" w:rsidRDefault="00E415A1" w:rsidP="006A34C5">
      <w:pPr>
        <w:jc w:val="both"/>
        <w:rPr>
          <w:rFonts w:ascii="Tahoma" w:hAnsi="Tahoma" w:cs="Tahoma"/>
          <w:sz w:val="22"/>
          <w:szCs w:val="22"/>
        </w:rPr>
      </w:pPr>
    </w:p>
    <w:p w14:paraId="1BDDE831" w14:textId="77777777" w:rsidR="00E415A1" w:rsidRDefault="00E415A1" w:rsidP="006A34C5">
      <w:pPr>
        <w:jc w:val="both"/>
        <w:rPr>
          <w:rFonts w:ascii="Tahoma" w:hAnsi="Tahoma" w:cs="Tahoma"/>
          <w:sz w:val="22"/>
          <w:szCs w:val="22"/>
        </w:rPr>
      </w:pPr>
    </w:p>
    <w:p w14:paraId="2B216350" w14:textId="77777777" w:rsidR="00E415A1" w:rsidRDefault="00E415A1" w:rsidP="006A34C5">
      <w:pPr>
        <w:jc w:val="both"/>
        <w:rPr>
          <w:rFonts w:ascii="Tahoma" w:hAnsi="Tahoma" w:cs="Tahoma"/>
          <w:sz w:val="22"/>
          <w:szCs w:val="22"/>
        </w:rPr>
      </w:pPr>
    </w:p>
    <w:p w14:paraId="3AEBC0CA" w14:textId="77777777" w:rsidR="00E415A1" w:rsidRPr="00610B70" w:rsidRDefault="00E415A1" w:rsidP="006A34C5">
      <w:pPr>
        <w:jc w:val="both"/>
        <w:rPr>
          <w:rFonts w:ascii="Tahoma" w:hAnsi="Tahoma" w:cs="Tahoma"/>
          <w:sz w:val="22"/>
          <w:szCs w:val="22"/>
        </w:rPr>
      </w:pPr>
    </w:p>
    <w:p w14:paraId="1185931E" w14:textId="09A5A490" w:rsidR="006A34C5" w:rsidRPr="00610B70" w:rsidRDefault="003D1B06" w:rsidP="00E415A1">
      <w:pPr>
        <w:pStyle w:val="NormalWeb"/>
        <w:spacing w:before="0" w:beforeAutospacing="0" w:after="0" w:afterAutospacing="0"/>
        <w:ind w:left="450" w:hanging="450"/>
        <w:jc w:val="both"/>
        <w:textAlignment w:val="baseline"/>
        <w:rPr>
          <w:rFonts w:ascii="Tahoma" w:hAnsi="Tahoma" w:cs="Tahoma"/>
          <w:sz w:val="22"/>
          <w:szCs w:val="22"/>
        </w:rPr>
      </w:pPr>
      <w:r w:rsidRPr="00610B70">
        <w:rPr>
          <w:rFonts w:ascii="Tahoma" w:hAnsi="Tahoma" w:cs="Tahoma"/>
          <w:b/>
          <w:sz w:val="22"/>
          <w:szCs w:val="22"/>
        </w:rPr>
        <w:lastRenderedPageBreak/>
        <w:t>e)</w:t>
      </w:r>
      <w:r w:rsidR="006A34C5" w:rsidRPr="00610B70">
        <w:rPr>
          <w:rFonts w:ascii="Tahoma" w:hAnsi="Tahoma" w:cs="Tahoma"/>
          <w:b/>
          <w:sz w:val="22"/>
          <w:szCs w:val="22"/>
        </w:rPr>
        <w:t xml:space="preserve">. Actualización Links Página Web: </w:t>
      </w:r>
      <w:r w:rsidR="006A34C5" w:rsidRPr="00610B70">
        <w:rPr>
          <w:rFonts w:ascii="Tahoma" w:hAnsi="Tahoma" w:cs="Tahoma"/>
          <w:sz w:val="22"/>
          <w:szCs w:val="22"/>
        </w:rPr>
        <w:t>Se realizó actualización constante del link disponible en la página web de la Alcaldía del Plan de Ordenamiento Territorial.</w:t>
      </w:r>
    </w:p>
    <w:p w14:paraId="4C69A1EA" w14:textId="77777777" w:rsidR="006A34C5" w:rsidRPr="00610B70" w:rsidRDefault="006A34C5" w:rsidP="00E415A1">
      <w:pPr>
        <w:pStyle w:val="NormalWeb"/>
        <w:spacing w:before="0" w:beforeAutospacing="0" w:after="0" w:afterAutospacing="0"/>
        <w:ind w:left="450" w:hanging="450"/>
        <w:jc w:val="both"/>
        <w:textAlignment w:val="baseline"/>
        <w:rPr>
          <w:rFonts w:ascii="Tahoma" w:hAnsi="Tahoma" w:cs="Tahoma"/>
          <w:sz w:val="22"/>
          <w:szCs w:val="22"/>
        </w:rPr>
      </w:pPr>
    </w:p>
    <w:p w14:paraId="0B757ACF" w14:textId="77777777" w:rsidR="006A34C5" w:rsidRPr="00610B70" w:rsidRDefault="006A34C5" w:rsidP="00E415A1">
      <w:pPr>
        <w:pStyle w:val="NormalWeb"/>
        <w:spacing w:before="0" w:beforeAutospacing="0" w:after="0" w:afterAutospacing="0"/>
        <w:ind w:left="450"/>
        <w:jc w:val="both"/>
        <w:textAlignment w:val="baseline"/>
        <w:rPr>
          <w:rFonts w:ascii="Tahoma" w:hAnsi="Tahoma" w:cs="Tahoma"/>
          <w:b/>
          <w:sz w:val="22"/>
          <w:szCs w:val="22"/>
        </w:rPr>
      </w:pPr>
      <w:r w:rsidRPr="00610B70">
        <w:rPr>
          <w:rFonts w:ascii="Tahoma" w:hAnsi="Tahoma" w:cs="Tahoma"/>
          <w:sz w:val="22"/>
          <w:szCs w:val="22"/>
        </w:rPr>
        <w:t>Dicha información corresponde al proceso de revisión del POT para la consulta ciudadana y descargue de archivos.</w:t>
      </w:r>
    </w:p>
    <w:p w14:paraId="34F500C9" w14:textId="77777777" w:rsidR="006A34C5" w:rsidRPr="00610B70" w:rsidRDefault="006A34C5" w:rsidP="00E415A1">
      <w:pPr>
        <w:pStyle w:val="NormalWeb"/>
        <w:spacing w:before="0" w:beforeAutospacing="0" w:after="0" w:afterAutospacing="0"/>
        <w:ind w:left="450" w:hanging="450"/>
        <w:jc w:val="both"/>
        <w:textAlignment w:val="baseline"/>
        <w:rPr>
          <w:rFonts w:ascii="Tahoma" w:hAnsi="Tahoma" w:cs="Tahoma"/>
          <w:b/>
          <w:sz w:val="22"/>
          <w:szCs w:val="22"/>
        </w:rPr>
      </w:pPr>
    </w:p>
    <w:p w14:paraId="362BF197" w14:textId="77777777" w:rsidR="006A34C5" w:rsidRDefault="006A34C5" w:rsidP="00E415A1">
      <w:pPr>
        <w:ind w:left="450"/>
        <w:jc w:val="both"/>
        <w:rPr>
          <w:rFonts w:ascii="Tahoma" w:hAnsi="Tahoma" w:cs="Tahoma"/>
          <w:sz w:val="22"/>
          <w:szCs w:val="22"/>
        </w:rPr>
      </w:pPr>
      <w:r w:rsidRPr="00610B70">
        <w:rPr>
          <w:rFonts w:ascii="Tahoma" w:hAnsi="Tahoma" w:cs="Tahoma"/>
          <w:sz w:val="22"/>
          <w:szCs w:val="22"/>
        </w:rPr>
        <w:t xml:space="preserve">La información se encuentra disponible en: </w:t>
      </w:r>
    </w:p>
    <w:p w14:paraId="4EE00E23" w14:textId="79F708EE" w:rsidR="006A34C5" w:rsidRPr="00610B70" w:rsidRDefault="00393B77" w:rsidP="00E415A1">
      <w:pPr>
        <w:ind w:left="450"/>
        <w:jc w:val="both"/>
        <w:rPr>
          <w:rFonts w:ascii="Tahoma" w:hAnsi="Tahoma" w:cs="Tahoma"/>
          <w:b/>
          <w:sz w:val="22"/>
          <w:szCs w:val="22"/>
        </w:rPr>
      </w:pPr>
      <w:hyperlink r:id="rId14" w:history="1">
        <w:r w:rsidR="003D1B06" w:rsidRPr="00610B70">
          <w:rPr>
            <w:rStyle w:val="Hipervnculo"/>
            <w:rFonts w:ascii="Tahoma" w:hAnsi="Tahoma" w:cs="Tahoma"/>
            <w:b/>
            <w:color w:val="auto"/>
            <w:sz w:val="22"/>
            <w:szCs w:val="22"/>
          </w:rPr>
          <w:t>www.manizales.gov.co/Institucional/Políticas</w:t>
        </w:r>
      </w:hyperlink>
      <w:r w:rsidR="006A34C5" w:rsidRPr="00610B70">
        <w:rPr>
          <w:rFonts w:ascii="Tahoma" w:hAnsi="Tahoma" w:cs="Tahoma"/>
          <w:b/>
          <w:sz w:val="22"/>
          <w:szCs w:val="22"/>
        </w:rPr>
        <w:t>,</w:t>
      </w:r>
      <w:r w:rsidR="003D1B06" w:rsidRPr="00610B70">
        <w:rPr>
          <w:rFonts w:ascii="Tahoma" w:hAnsi="Tahoma" w:cs="Tahoma"/>
          <w:b/>
          <w:sz w:val="22"/>
          <w:szCs w:val="22"/>
        </w:rPr>
        <w:t xml:space="preserve"> </w:t>
      </w:r>
      <w:r w:rsidR="006A34C5" w:rsidRPr="00610B70">
        <w:rPr>
          <w:rFonts w:ascii="Tahoma" w:hAnsi="Tahoma" w:cs="Tahoma"/>
          <w:b/>
          <w:sz w:val="22"/>
          <w:szCs w:val="22"/>
        </w:rPr>
        <w:t>Planes, programas y Proyectos/POT Vigente.</w:t>
      </w:r>
    </w:p>
    <w:p w14:paraId="151E7FDC" w14:textId="77777777" w:rsidR="003D1B06" w:rsidRPr="00610B70" w:rsidRDefault="003D1B06" w:rsidP="00E415A1">
      <w:pPr>
        <w:ind w:left="450" w:hanging="450"/>
        <w:jc w:val="both"/>
        <w:rPr>
          <w:rFonts w:ascii="Tahoma" w:hAnsi="Tahoma" w:cs="Tahoma"/>
          <w:sz w:val="22"/>
          <w:szCs w:val="22"/>
        </w:rPr>
      </w:pPr>
    </w:p>
    <w:p w14:paraId="048B3E38" w14:textId="4E1BD5E4" w:rsidR="006A34C5" w:rsidRPr="00610B70" w:rsidRDefault="006A34C5" w:rsidP="00E415A1">
      <w:pPr>
        <w:ind w:left="450"/>
        <w:jc w:val="both"/>
        <w:rPr>
          <w:rFonts w:ascii="Tahoma" w:hAnsi="Tahoma" w:cs="Tahoma"/>
          <w:sz w:val="22"/>
          <w:szCs w:val="22"/>
        </w:rPr>
      </w:pPr>
      <w:r w:rsidRPr="00610B70">
        <w:rPr>
          <w:rFonts w:ascii="Tahoma" w:hAnsi="Tahoma" w:cs="Tahoma"/>
          <w:sz w:val="22"/>
          <w:szCs w:val="22"/>
        </w:rPr>
        <w:t>Para mayor comodidad de la ciudadanía, se dispuso de otro link en la página principal de la Alcaldía, con el fin</w:t>
      </w:r>
      <w:r w:rsidR="003D1B06" w:rsidRPr="00610B70">
        <w:rPr>
          <w:rFonts w:ascii="Tahoma" w:hAnsi="Tahoma" w:cs="Tahoma"/>
          <w:sz w:val="22"/>
          <w:szCs w:val="22"/>
        </w:rPr>
        <w:t>,</w:t>
      </w:r>
      <w:r w:rsidRPr="00610B70">
        <w:rPr>
          <w:rFonts w:ascii="Tahoma" w:hAnsi="Tahoma" w:cs="Tahoma"/>
          <w:sz w:val="22"/>
          <w:szCs w:val="22"/>
        </w:rPr>
        <w:t xml:space="preserve"> que encontraran con más facilidad el documento del POT. Este fue publicado en la página web desde el inicio de la concertación con Corpocaldas y en la actualidad se encuentra publicado el Acuerdo 0958 de 2017, aprobado por el Concejo de Manizales.</w:t>
      </w:r>
    </w:p>
    <w:p w14:paraId="6CDE943A" w14:textId="77777777" w:rsidR="006A34C5" w:rsidRPr="00610B70" w:rsidRDefault="006A34C5" w:rsidP="00E415A1">
      <w:pPr>
        <w:ind w:left="450"/>
        <w:jc w:val="both"/>
        <w:rPr>
          <w:rFonts w:ascii="Tahoma" w:hAnsi="Tahoma" w:cs="Tahoma"/>
          <w:b/>
          <w:sz w:val="22"/>
          <w:szCs w:val="22"/>
        </w:rPr>
      </w:pPr>
      <w:r w:rsidRPr="00610B70">
        <w:rPr>
          <w:rFonts w:ascii="Tahoma" w:hAnsi="Tahoma" w:cs="Tahoma"/>
          <w:b/>
          <w:sz w:val="22"/>
          <w:szCs w:val="22"/>
        </w:rPr>
        <w:t>www.manizales.gov.co/La Ciudad/ Plan de Ordenamiento Territorial 2017-2031</w:t>
      </w:r>
    </w:p>
    <w:p w14:paraId="31E96384" w14:textId="77777777" w:rsidR="006A34C5" w:rsidRPr="00610B70" w:rsidRDefault="006A34C5" w:rsidP="00E415A1">
      <w:pPr>
        <w:ind w:left="450" w:hanging="450"/>
        <w:jc w:val="both"/>
        <w:rPr>
          <w:rFonts w:ascii="Tahoma" w:hAnsi="Tahoma" w:cs="Tahoma"/>
          <w:sz w:val="22"/>
          <w:szCs w:val="22"/>
        </w:rPr>
      </w:pPr>
    </w:p>
    <w:p w14:paraId="619B8EC0" w14:textId="1CE963CC" w:rsidR="006A34C5" w:rsidRPr="00610B70" w:rsidRDefault="006A34C5" w:rsidP="00E415A1">
      <w:pPr>
        <w:ind w:left="450"/>
        <w:jc w:val="both"/>
        <w:rPr>
          <w:rFonts w:ascii="Tahoma" w:hAnsi="Tahoma" w:cs="Tahoma"/>
          <w:sz w:val="22"/>
          <w:szCs w:val="22"/>
        </w:rPr>
      </w:pPr>
      <w:r w:rsidRPr="00610B70">
        <w:rPr>
          <w:rFonts w:ascii="Tahoma" w:hAnsi="Tahoma" w:cs="Tahoma"/>
          <w:sz w:val="22"/>
          <w:szCs w:val="22"/>
        </w:rPr>
        <w:t>Así mismo</w:t>
      </w:r>
      <w:r w:rsidR="003D1B06" w:rsidRPr="00610B70">
        <w:rPr>
          <w:rFonts w:ascii="Tahoma" w:hAnsi="Tahoma" w:cs="Tahoma"/>
          <w:sz w:val="22"/>
          <w:szCs w:val="22"/>
        </w:rPr>
        <w:t>,</w:t>
      </w:r>
      <w:r w:rsidRPr="00610B70">
        <w:rPr>
          <w:rFonts w:ascii="Tahoma" w:hAnsi="Tahoma" w:cs="Tahoma"/>
          <w:sz w:val="22"/>
          <w:szCs w:val="22"/>
        </w:rPr>
        <w:t xml:space="preserve"> se desarrolló la respectiva actualización y mantenimiento del link del Consejo Territorial de Planeación, en el que además se publicó la convocatoria del sector de la mujer: </w:t>
      </w:r>
    </w:p>
    <w:p w14:paraId="27C046C0" w14:textId="2977A60B" w:rsidR="006A34C5" w:rsidRPr="00610B70" w:rsidRDefault="00393B77" w:rsidP="00E415A1">
      <w:pPr>
        <w:ind w:left="450"/>
        <w:jc w:val="both"/>
        <w:rPr>
          <w:rFonts w:ascii="Tahoma" w:hAnsi="Tahoma" w:cs="Tahoma"/>
          <w:b/>
          <w:sz w:val="22"/>
          <w:szCs w:val="22"/>
        </w:rPr>
      </w:pPr>
      <w:hyperlink r:id="rId15" w:history="1">
        <w:r w:rsidR="003D1B06" w:rsidRPr="00610B70">
          <w:rPr>
            <w:rStyle w:val="Hipervnculo"/>
            <w:rFonts w:ascii="Tahoma" w:hAnsi="Tahoma" w:cs="Tahoma"/>
            <w:b/>
            <w:color w:val="auto"/>
            <w:sz w:val="22"/>
            <w:szCs w:val="22"/>
          </w:rPr>
          <w:t>http://www.manizales.gov.co/Contenido/Alcaldia/3237/consejo-territorial-de-planeacion</w:t>
        </w:r>
      </w:hyperlink>
    </w:p>
    <w:p w14:paraId="3BA6FADF" w14:textId="77777777" w:rsidR="003D1B06" w:rsidRPr="00610B70" w:rsidRDefault="003D1B06" w:rsidP="006A34C5">
      <w:pPr>
        <w:jc w:val="both"/>
        <w:rPr>
          <w:rFonts w:ascii="Tahoma" w:hAnsi="Tahoma" w:cs="Tahoma"/>
          <w:b/>
          <w:sz w:val="22"/>
          <w:szCs w:val="22"/>
        </w:rPr>
      </w:pPr>
    </w:p>
    <w:p w14:paraId="1666F5EA" w14:textId="45C6A2BA" w:rsidR="006A34C5" w:rsidRPr="00610B70" w:rsidRDefault="003D1B06" w:rsidP="00E415A1">
      <w:pPr>
        <w:ind w:left="360" w:hanging="360"/>
        <w:jc w:val="both"/>
        <w:rPr>
          <w:rFonts w:ascii="Tahoma" w:hAnsi="Tahoma" w:cs="Tahoma"/>
          <w:sz w:val="22"/>
          <w:szCs w:val="22"/>
        </w:rPr>
      </w:pPr>
      <w:r w:rsidRPr="00610B70">
        <w:rPr>
          <w:rFonts w:ascii="Tahoma" w:hAnsi="Tahoma" w:cs="Tahoma"/>
          <w:b/>
          <w:sz w:val="22"/>
          <w:szCs w:val="22"/>
        </w:rPr>
        <w:t>f)</w:t>
      </w:r>
      <w:r w:rsidR="006A34C5" w:rsidRPr="00610B70">
        <w:rPr>
          <w:rFonts w:ascii="Tahoma" w:hAnsi="Tahoma" w:cs="Tahoma"/>
          <w:b/>
          <w:sz w:val="22"/>
          <w:szCs w:val="22"/>
        </w:rPr>
        <w:t xml:space="preserve">. Entrevistas: </w:t>
      </w:r>
      <w:r w:rsidR="006A34C5" w:rsidRPr="00610B70">
        <w:rPr>
          <w:rFonts w:ascii="Tahoma" w:hAnsi="Tahoma" w:cs="Tahoma"/>
          <w:sz w:val="22"/>
          <w:szCs w:val="22"/>
        </w:rPr>
        <w:t>Se elaboraron entrevistas con los actores involucrados en los diferentes procesos de la Secretaría de Planeación, las cuales sirvieron como insumo para la redacción de las noticias publicadas en el boletín de prens</w:t>
      </w:r>
      <w:r w:rsidR="00367184" w:rsidRPr="00610B70">
        <w:rPr>
          <w:rFonts w:ascii="Tahoma" w:hAnsi="Tahoma" w:cs="Tahoma"/>
          <w:sz w:val="22"/>
          <w:szCs w:val="22"/>
        </w:rPr>
        <w:t>a y redes sociales disponibles, e</w:t>
      </w:r>
      <w:r w:rsidR="006A34C5" w:rsidRPr="00610B70">
        <w:rPr>
          <w:rFonts w:ascii="Tahoma" w:hAnsi="Tahoma" w:cs="Tahoma"/>
          <w:sz w:val="22"/>
          <w:szCs w:val="22"/>
        </w:rPr>
        <w:t>ntre ellas se encuentran:</w:t>
      </w:r>
    </w:p>
    <w:p w14:paraId="10E385C2" w14:textId="77777777" w:rsidR="003D1B06" w:rsidRPr="00610B70" w:rsidRDefault="003D1B06" w:rsidP="006A34C5">
      <w:pPr>
        <w:jc w:val="both"/>
        <w:rPr>
          <w:rFonts w:ascii="Tahoma" w:hAnsi="Tahoma" w:cs="Tahoma"/>
          <w:sz w:val="22"/>
          <w:szCs w:val="22"/>
        </w:rPr>
      </w:pPr>
    </w:p>
    <w:p w14:paraId="06F4D466" w14:textId="025EDC5D"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María del Pilar Pérez Restrepo, Secretaria de Planeación.</w:t>
      </w:r>
    </w:p>
    <w:p w14:paraId="7984FDFB" w14:textId="0C387B09"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 xml:space="preserve">Alcaldes Subregión Centro Sur. </w:t>
      </w:r>
    </w:p>
    <w:p w14:paraId="7E107779" w14:textId="6DD4B1EE"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 xml:space="preserve">- </w:t>
      </w:r>
      <w:r w:rsidR="00AC05BA">
        <w:rPr>
          <w:rFonts w:ascii="Tahoma" w:hAnsi="Tahoma" w:cs="Tahoma"/>
          <w:sz w:val="22"/>
          <w:szCs w:val="22"/>
        </w:rPr>
        <w:tab/>
      </w:r>
      <w:r w:rsidRPr="00610B70">
        <w:rPr>
          <w:rFonts w:ascii="Tahoma" w:hAnsi="Tahoma" w:cs="Tahoma"/>
          <w:sz w:val="22"/>
          <w:szCs w:val="22"/>
        </w:rPr>
        <w:t>Víctor Hugo Cortés Carrillo, Presidente del Concejo de Manizales.</w:t>
      </w:r>
    </w:p>
    <w:p w14:paraId="58C44F5F" w14:textId="13BAE7FF"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César Díaz, Concejal de Manizales.</w:t>
      </w:r>
    </w:p>
    <w:p w14:paraId="7E25D76F" w14:textId="0462E59A"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Manuel Correa, Concejal de Manizales.</w:t>
      </w:r>
    </w:p>
    <w:p w14:paraId="0CC6BB0F" w14:textId="610EEEC1"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Julián Fonseca, Concejal de Manizales.</w:t>
      </w:r>
    </w:p>
    <w:p w14:paraId="3F02D9FC" w14:textId="14EA4998"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Andrés Sierra, Concejal de Manizales.</w:t>
      </w:r>
    </w:p>
    <w:p w14:paraId="6B71607A" w14:textId="7B15F9C6"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Angélica María Orozco, Presidenta Consejo Territorial de Planeación.</w:t>
      </w:r>
    </w:p>
    <w:p w14:paraId="778F108B" w14:textId="151C0B8E"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Integrantes Consejo Territorial de Planeación</w:t>
      </w:r>
    </w:p>
    <w:p w14:paraId="467A97D0" w14:textId="6FF40C57"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Omar Darío Cardona, experto y consultor gestión del riesgo.</w:t>
      </w:r>
    </w:p>
    <w:p w14:paraId="681ECF04" w14:textId="008A69EF"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Luz Dary Vergara, Profesional Universitaria Secretaría de Planeación.</w:t>
      </w:r>
    </w:p>
    <w:p w14:paraId="00F8BF19" w14:textId="590EA0E8"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lastRenderedPageBreak/>
        <w:t>-</w:t>
      </w:r>
      <w:r w:rsidR="00AC05BA">
        <w:rPr>
          <w:rFonts w:ascii="Tahoma" w:hAnsi="Tahoma" w:cs="Tahoma"/>
          <w:sz w:val="22"/>
          <w:szCs w:val="22"/>
        </w:rPr>
        <w:tab/>
      </w:r>
      <w:r w:rsidRPr="00610B70">
        <w:rPr>
          <w:rFonts w:ascii="Tahoma" w:hAnsi="Tahoma" w:cs="Tahoma"/>
          <w:sz w:val="22"/>
          <w:szCs w:val="22"/>
        </w:rPr>
        <w:t>Mauricio Zuluaga, Profesional Universitario Secretaría de Planeación.</w:t>
      </w:r>
    </w:p>
    <w:p w14:paraId="61C7D21C" w14:textId="213FCF22"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AC05BA">
        <w:rPr>
          <w:rFonts w:ascii="Tahoma" w:hAnsi="Tahoma" w:cs="Tahoma"/>
          <w:sz w:val="22"/>
          <w:szCs w:val="22"/>
        </w:rPr>
        <w:tab/>
      </w:r>
      <w:r w:rsidRPr="00610B70">
        <w:rPr>
          <w:rFonts w:ascii="Tahoma" w:hAnsi="Tahoma" w:cs="Tahoma"/>
          <w:sz w:val="22"/>
          <w:szCs w:val="22"/>
        </w:rPr>
        <w:t>Expertos y asistentes encuentro ITU.</w:t>
      </w:r>
    </w:p>
    <w:p w14:paraId="3AE9DB6C" w14:textId="77777777" w:rsidR="003D1B06" w:rsidRPr="00610B70" w:rsidRDefault="003D1B06" w:rsidP="006A34C5">
      <w:pPr>
        <w:jc w:val="both"/>
        <w:rPr>
          <w:rFonts w:ascii="Tahoma" w:hAnsi="Tahoma" w:cs="Tahoma"/>
          <w:b/>
          <w:sz w:val="22"/>
          <w:szCs w:val="22"/>
        </w:rPr>
      </w:pPr>
    </w:p>
    <w:p w14:paraId="49D46692" w14:textId="4A24C8C3" w:rsidR="006A34C5" w:rsidRPr="00610B70" w:rsidRDefault="003D1B06" w:rsidP="00E415A1">
      <w:pPr>
        <w:ind w:left="450" w:hanging="450"/>
        <w:jc w:val="both"/>
        <w:rPr>
          <w:rFonts w:ascii="Tahoma" w:hAnsi="Tahoma" w:cs="Tahoma"/>
          <w:sz w:val="22"/>
          <w:szCs w:val="22"/>
        </w:rPr>
      </w:pPr>
      <w:r w:rsidRPr="00610B70">
        <w:rPr>
          <w:rFonts w:ascii="Tahoma" w:hAnsi="Tahoma" w:cs="Tahoma"/>
          <w:b/>
          <w:sz w:val="22"/>
          <w:szCs w:val="22"/>
        </w:rPr>
        <w:t>g)</w:t>
      </w:r>
      <w:r w:rsidR="006A34C5" w:rsidRPr="00610B70">
        <w:rPr>
          <w:rFonts w:ascii="Tahoma" w:hAnsi="Tahoma" w:cs="Tahoma"/>
          <w:b/>
          <w:sz w:val="22"/>
          <w:szCs w:val="22"/>
        </w:rPr>
        <w:t xml:space="preserve">. </w:t>
      </w:r>
      <w:r w:rsidR="00E415A1">
        <w:rPr>
          <w:rFonts w:ascii="Tahoma" w:hAnsi="Tahoma" w:cs="Tahoma"/>
          <w:b/>
          <w:sz w:val="22"/>
          <w:szCs w:val="22"/>
        </w:rPr>
        <w:tab/>
      </w:r>
      <w:r w:rsidR="006A34C5" w:rsidRPr="00610B70">
        <w:rPr>
          <w:rFonts w:ascii="Tahoma" w:hAnsi="Tahoma" w:cs="Tahoma"/>
          <w:b/>
          <w:sz w:val="22"/>
          <w:szCs w:val="22"/>
        </w:rPr>
        <w:t xml:space="preserve">Archivo de Prensa: </w:t>
      </w:r>
      <w:r w:rsidR="006A34C5" w:rsidRPr="00610B70">
        <w:rPr>
          <w:rFonts w:ascii="Tahoma" w:hAnsi="Tahoma" w:cs="Tahoma"/>
          <w:sz w:val="22"/>
          <w:szCs w:val="22"/>
        </w:rPr>
        <w:t>Monitoreo diario de los medios de comunicación local y del boletín de la Alcaldía de Manizales, en lo que respecta a difusión de noticias de la Secretaría de Planeación Municipal, con el fin de verificar la información que se publica en los medios.</w:t>
      </w:r>
    </w:p>
    <w:p w14:paraId="746FD1A4" w14:textId="77777777" w:rsidR="006A34C5" w:rsidRPr="00610B70" w:rsidRDefault="006A34C5" w:rsidP="00E415A1">
      <w:pPr>
        <w:ind w:left="450"/>
        <w:jc w:val="both"/>
        <w:rPr>
          <w:rFonts w:ascii="Tahoma" w:hAnsi="Tahoma" w:cs="Tahoma"/>
          <w:sz w:val="22"/>
          <w:szCs w:val="22"/>
        </w:rPr>
      </w:pPr>
      <w:r w:rsidRPr="00610B70">
        <w:rPr>
          <w:rFonts w:ascii="Tahoma" w:hAnsi="Tahoma" w:cs="Tahoma"/>
          <w:sz w:val="22"/>
          <w:szCs w:val="22"/>
        </w:rPr>
        <w:t>*Carpeta reposa en la oficina con la información impresa.</w:t>
      </w:r>
    </w:p>
    <w:p w14:paraId="5D2857E9" w14:textId="77777777" w:rsidR="003D1B06" w:rsidRPr="00610B70" w:rsidRDefault="003D1B06" w:rsidP="006A34C5">
      <w:pPr>
        <w:jc w:val="both"/>
        <w:rPr>
          <w:rFonts w:ascii="Tahoma" w:hAnsi="Tahoma" w:cs="Tahoma"/>
          <w:b/>
          <w:sz w:val="22"/>
          <w:szCs w:val="22"/>
        </w:rPr>
      </w:pPr>
    </w:p>
    <w:p w14:paraId="00CA8248" w14:textId="5B56B86D" w:rsidR="006A34C5" w:rsidRDefault="003D1B06" w:rsidP="00E415A1">
      <w:pPr>
        <w:ind w:left="450" w:hanging="450"/>
        <w:jc w:val="both"/>
        <w:rPr>
          <w:rFonts w:ascii="Tahoma" w:hAnsi="Tahoma" w:cs="Tahoma"/>
          <w:b/>
          <w:sz w:val="22"/>
          <w:szCs w:val="22"/>
        </w:rPr>
      </w:pPr>
      <w:r w:rsidRPr="00610B70">
        <w:rPr>
          <w:rFonts w:ascii="Tahoma" w:hAnsi="Tahoma" w:cs="Tahoma"/>
          <w:b/>
          <w:sz w:val="22"/>
          <w:szCs w:val="22"/>
        </w:rPr>
        <w:t>h)</w:t>
      </w:r>
      <w:r w:rsidR="006A34C5" w:rsidRPr="00610B70">
        <w:rPr>
          <w:rFonts w:ascii="Tahoma" w:hAnsi="Tahoma" w:cs="Tahoma"/>
          <w:b/>
          <w:sz w:val="22"/>
          <w:szCs w:val="22"/>
        </w:rPr>
        <w:t xml:space="preserve">. </w:t>
      </w:r>
      <w:r w:rsidR="00E415A1">
        <w:rPr>
          <w:rFonts w:ascii="Tahoma" w:hAnsi="Tahoma" w:cs="Tahoma"/>
          <w:b/>
          <w:sz w:val="22"/>
          <w:szCs w:val="22"/>
        </w:rPr>
        <w:tab/>
      </w:r>
      <w:r w:rsidR="006A34C5" w:rsidRPr="00610B70">
        <w:rPr>
          <w:rFonts w:ascii="Tahoma" w:hAnsi="Tahoma" w:cs="Tahoma"/>
          <w:b/>
          <w:sz w:val="22"/>
          <w:szCs w:val="22"/>
        </w:rPr>
        <w:t>Visita a medios:</w:t>
      </w:r>
    </w:p>
    <w:p w14:paraId="792AC642" w14:textId="77777777" w:rsidR="00E415A1" w:rsidRPr="00610B70" w:rsidRDefault="00E415A1" w:rsidP="00E415A1">
      <w:pPr>
        <w:ind w:left="450" w:hanging="450"/>
        <w:jc w:val="both"/>
        <w:rPr>
          <w:rFonts w:ascii="Tahoma" w:hAnsi="Tahoma" w:cs="Tahoma"/>
          <w:b/>
          <w:sz w:val="22"/>
          <w:szCs w:val="22"/>
        </w:rPr>
      </w:pPr>
    </w:p>
    <w:p w14:paraId="73F4C7D0" w14:textId="7D6ECFC6" w:rsidR="006A34C5" w:rsidRPr="00610B70" w:rsidRDefault="006A34C5" w:rsidP="00E415A1">
      <w:pPr>
        <w:ind w:left="630" w:hanging="18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Espacio radial Diálogos para Más Oportunidades- Tema: POT</w:t>
      </w:r>
    </w:p>
    <w:p w14:paraId="10A27798" w14:textId="1F25CAE7" w:rsidR="006A34C5" w:rsidRPr="00610B70" w:rsidRDefault="006A34C5" w:rsidP="00E415A1">
      <w:pPr>
        <w:ind w:left="630" w:hanging="18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Noticias RCN Radio con Reinel Llano- Tema: POT</w:t>
      </w:r>
    </w:p>
    <w:p w14:paraId="43D2B8FE" w14:textId="07E5D005" w:rsidR="006A34C5" w:rsidRPr="00610B70" w:rsidRDefault="006A34C5" w:rsidP="00E415A1">
      <w:pPr>
        <w:ind w:left="630" w:hanging="18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Alerta Manizales- Tema: SISBEN</w:t>
      </w:r>
    </w:p>
    <w:p w14:paraId="060FB9A6" w14:textId="166A09F7" w:rsidR="006A34C5" w:rsidRPr="00610B70" w:rsidRDefault="006A34C5" w:rsidP="00E415A1">
      <w:pPr>
        <w:ind w:left="630" w:hanging="18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La Patria Radio- Tema: POT</w:t>
      </w:r>
    </w:p>
    <w:p w14:paraId="2451D2D3" w14:textId="7D0CFA68" w:rsidR="006A34C5" w:rsidRPr="00610B70" w:rsidRDefault="006A34C5" w:rsidP="00E415A1">
      <w:pPr>
        <w:ind w:left="630" w:hanging="18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Unimedios, Universidad Nacional de Colombia- Tema: Gestión del riesgo- POT</w:t>
      </w:r>
    </w:p>
    <w:p w14:paraId="7211A0FF" w14:textId="75EF5207" w:rsidR="006A34C5" w:rsidRPr="00610B70" w:rsidRDefault="006A34C5" w:rsidP="00E415A1">
      <w:pPr>
        <w:ind w:left="630" w:hanging="18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Frontera Informativa- Tema: POT.</w:t>
      </w:r>
    </w:p>
    <w:p w14:paraId="61A855E5" w14:textId="77777777" w:rsidR="003D1B06" w:rsidRPr="00610B70" w:rsidRDefault="003D1B06" w:rsidP="006A34C5">
      <w:pPr>
        <w:jc w:val="both"/>
        <w:rPr>
          <w:rFonts w:ascii="Tahoma" w:hAnsi="Tahoma" w:cs="Tahoma"/>
          <w:b/>
          <w:sz w:val="22"/>
          <w:szCs w:val="22"/>
        </w:rPr>
      </w:pPr>
    </w:p>
    <w:p w14:paraId="295A4741" w14:textId="5D69BEF4" w:rsidR="006A34C5" w:rsidRDefault="003D1B06" w:rsidP="00E415A1">
      <w:pPr>
        <w:ind w:left="360" w:hanging="360"/>
        <w:jc w:val="both"/>
        <w:rPr>
          <w:rFonts w:ascii="Tahoma" w:hAnsi="Tahoma" w:cs="Tahoma"/>
          <w:sz w:val="22"/>
          <w:szCs w:val="22"/>
        </w:rPr>
      </w:pPr>
      <w:r w:rsidRPr="00610B70">
        <w:rPr>
          <w:rFonts w:ascii="Tahoma" w:hAnsi="Tahoma" w:cs="Tahoma"/>
          <w:b/>
          <w:sz w:val="22"/>
          <w:szCs w:val="22"/>
        </w:rPr>
        <w:t>i)</w:t>
      </w:r>
      <w:r w:rsidR="006A34C5" w:rsidRPr="00610B70">
        <w:rPr>
          <w:rFonts w:ascii="Tahoma" w:hAnsi="Tahoma" w:cs="Tahoma"/>
          <w:b/>
          <w:sz w:val="22"/>
          <w:szCs w:val="22"/>
        </w:rPr>
        <w:t xml:space="preserve">. Oficios Enviados: </w:t>
      </w:r>
      <w:r w:rsidR="006A34C5" w:rsidRPr="00610B70">
        <w:rPr>
          <w:rFonts w:ascii="Tahoma" w:hAnsi="Tahoma" w:cs="Tahoma"/>
          <w:sz w:val="22"/>
          <w:szCs w:val="22"/>
        </w:rPr>
        <w:t xml:space="preserve">Redacción y coordinación de envío de oficios a los públicos internos y externos de interés del Equipo de Trabajo del POT. </w:t>
      </w:r>
    </w:p>
    <w:p w14:paraId="57D9663C" w14:textId="77777777" w:rsidR="00E415A1" w:rsidRPr="00610B70" w:rsidRDefault="00E415A1" w:rsidP="00E415A1">
      <w:pPr>
        <w:ind w:left="360" w:hanging="360"/>
        <w:jc w:val="both"/>
        <w:rPr>
          <w:rFonts w:ascii="Tahoma" w:hAnsi="Tahoma" w:cs="Tahoma"/>
          <w:sz w:val="22"/>
          <w:szCs w:val="22"/>
        </w:rPr>
      </w:pPr>
    </w:p>
    <w:p w14:paraId="076C62C1" w14:textId="7D3A1730" w:rsidR="006A34C5" w:rsidRPr="00610B70" w:rsidRDefault="003D1B06" w:rsidP="00E415A1">
      <w:pPr>
        <w:ind w:left="63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Rendición de C</w:t>
      </w:r>
      <w:r w:rsidR="006A34C5" w:rsidRPr="00610B70">
        <w:rPr>
          <w:rFonts w:ascii="Tahoma" w:hAnsi="Tahoma" w:cs="Tahoma"/>
          <w:sz w:val="22"/>
          <w:szCs w:val="22"/>
        </w:rPr>
        <w:t>uentas</w:t>
      </w:r>
      <w:r w:rsidRPr="00610B70">
        <w:rPr>
          <w:rFonts w:ascii="Tahoma" w:hAnsi="Tahoma" w:cs="Tahoma"/>
          <w:sz w:val="22"/>
          <w:szCs w:val="22"/>
        </w:rPr>
        <w:t>.</w:t>
      </w:r>
    </w:p>
    <w:p w14:paraId="64154D4B" w14:textId="38987530"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Solicitud José Fernando Garcés, periodista</w:t>
      </w:r>
    </w:p>
    <w:p w14:paraId="20432584" w14:textId="4BD489E1"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Entrega documento POT- Concejo</w:t>
      </w:r>
    </w:p>
    <w:p w14:paraId="4B0308AD" w14:textId="33BA559B"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Entrega documento POT- Contraloría</w:t>
      </w:r>
    </w:p>
    <w:p w14:paraId="4E70B8E0" w14:textId="0E72DF1F"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Entrega documento POT- Consejo Territorial de Planeación</w:t>
      </w:r>
    </w:p>
    <w:p w14:paraId="55715605" w14:textId="67E66A7F"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Entrega documento POT- Gremios de Manizales</w:t>
      </w:r>
    </w:p>
    <w:p w14:paraId="77FDE630" w14:textId="0D9079DC"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Invitación Consejo Territorial de Planeación</w:t>
      </w:r>
    </w:p>
    <w:p w14:paraId="6274C09D" w14:textId="7A9F99BA" w:rsidR="006A34C5" w:rsidRPr="00610B70" w:rsidRDefault="006A34C5" w:rsidP="00E415A1">
      <w:pPr>
        <w:ind w:left="630" w:hanging="270"/>
        <w:jc w:val="both"/>
        <w:rPr>
          <w:rFonts w:ascii="Tahoma" w:hAnsi="Tahoma" w:cs="Tahoma"/>
          <w:sz w:val="22"/>
          <w:szCs w:val="22"/>
        </w:rPr>
      </w:pPr>
      <w:r w:rsidRPr="00610B70">
        <w:rPr>
          <w:rFonts w:ascii="Tahoma" w:hAnsi="Tahoma" w:cs="Tahoma"/>
          <w:sz w:val="22"/>
          <w:szCs w:val="22"/>
        </w:rPr>
        <w:t>-</w:t>
      </w:r>
      <w:r w:rsidR="00E415A1">
        <w:rPr>
          <w:rFonts w:ascii="Tahoma" w:hAnsi="Tahoma" w:cs="Tahoma"/>
          <w:sz w:val="22"/>
          <w:szCs w:val="22"/>
        </w:rPr>
        <w:tab/>
      </w:r>
      <w:r w:rsidRPr="00610B70">
        <w:rPr>
          <w:rFonts w:ascii="Tahoma" w:hAnsi="Tahoma" w:cs="Tahoma"/>
          <w:sz w:val="22"/>
          <w:szCs w:val="22"/>
        </w:rPr>
        <w:t>Entrega información relacionada con el POT al Concejo de Manizales</w:t>
      </w:r>
    </w:p>
    <w:p w14:paraId="18E08BE8" w14:textId="77777777" w:rsidR="003D1B06" w:rsidRPr="00610B70" w:rsidRDefault="003D1B06" w:rsidP="006A34C5">
      <w:pPr>
        <w:jc w:val="both"/>
        <w:rPr>
          <w:rFonts w:ascii="Tahoma" w:hAnsi="Tahoma" w:cs="Tahoma"/>
          <w:sz w:val="22"/>
          <w:szCs w:val="22"/>
        </w:rPr>
      </w:pPr>
    </w:p>
    <w:p w14:paraId="340E2692" w14:textId="067A072A" w:rsidR="006A34C5" w:rsidRPr="00610B70" w:rsidRDefault="00E415A1" w:rsidP="00E415A1">
      <w:pPr>
        <w:ind w:left="360" w:hanging="360"/>
        <w:jc w:val="both"/>
        <w:rPr>
          <w:rFonts w:ascii="Tahoma" w:hAnsi="Tahoma" w:cs="Tahoma"/>
          <w:b/>
          <w:sz w:val="22"/>
          <w:szCs w:val="22"/>
        </w:rPr>
      </w:pPr>
      <w:r>
        <w:rPr>
          <w:rFonts w:ascii="Tahoma" w:hAnsi="Tahoma" w:cs="Tahoma"/>
          <w:b/>
          <w:sz w:val="22"/>
          <w:szCs w:val="22"/>
        </w:rPr>
        <w:t>2.</w:t>
      </w:r>
      <w:r>
        <w:rPr>
          <w:rFonts w:ascii="Tahoma" w:hAnsi="Tahoma" w:cs="Tahoma"/>
          <w:b/>
          <w:sz w:val="22"/>
          <w:szCs w:val="22"/>
        </w:rPr>
        <w:tab/>
      </w:r>
      <w:r w:rsidR="006A34C5" w:rsidRPr="00610B70">
        <w:rPr>
          <w:rFonts w:ascii="Tahoma" w:hAnsi="Tahoma" w:cs="Tahoma"/>
          <w:b/>
          <w:sz w:val="22"/>
          <w:szCs w:val="22"/>
        </w:rPr>
        <w:t>Elaborar y revisar las piezas de comunicación para los procesos de comunicación asociados a la formulación y socialización de los planes.</w:t>
      </w:r>
    </w:p>
    <w:p w14:paraId="0E149A98" w14:textId="77777777" w:rsidR="003D1B06" w:rsidRPr="00610B70" w:rsidRDefault="003D1B06" w:rsidP="006A34C5">
      <w:pPr>
        <w:jc w:val="both"/>
        <w:rPr>
          <w:rFonts w:ascii="Tahoma" w:hAnsi="Tahoma" w:cs="Tahoma"/>
          <w:b/>
          <w:sz w:val="22"/>
          <w:szCs w:val="22"/>
        </w:rPr>
      </w:pPr>
    </w:p>
    <w:p w14:paraId="1DEA7938" w14:textId="77BA27AA" w:rsidR="006A34C5" w:rsidRPr="00610B70" w:rsidRDefault="00C46211" w:rsidP="00E415A1">
      <w:pPr>
        <w:ind w:left="810" w:hanging="450"/>
        <w:jc w:val="both"/>
        <w:rPr>
          <w:rFonts w:ascii="Tahoma" w:hAnsi="Tahoma" w:cs="Tahoma"/>
          <w:sz w:val="22"/>
          <w:szCs w:val="22"/>
        </w:rPr>
      </w:pPr>
      <w:r w:rsidRPr="00610B70">
        <w:rPr>
          <w:rFonts w:ascii="Tahoma" w:hAnsi="Tahoma" w:cs="Tahoma"/>
          <w:b/>
          <w:sz w:val="22"/>
          <w:szCs w:val="22"/>
        </w:rPr>
        <w:t>a)</w:t>
      </w:r>
      <w:r w:rsidR="006A34C5" w:rsidRPr="00610B70">
        <w:rPr>
          <w:rFonts w:ascii="Tahoma" w:hAnsi="Tahoma" w:cs="Tahoma"/>
          <w:b/>
          <w:sz w:val="22"/>
          <w:szCs w:val="22"/>
        </w:rPr>
        <w:t>.</w:t>
      </w:r>
      <w:r w:rsidR="006A34C5" w:rsidRPr="00610B70">
        <w:rPr>
          <w:rFonts w:ascii="Tahoma" w:hAnsi="Tahoma" w:cs="Tahoma"/>
          <w:sz w:val="22"/>
          <w:szCs w:val="22"/>
        </w:rPr>
        <w:t xml:space="preserve"> </w:t>
      </w:r>
      <w:r w:rsidR="00E415A1">
        <w:rPr>
          <w:rFonts w:ascii="Tahoma" w:hAnsi="Tahoma" w:cs="Tahoma"/>
          <w:sz w:val="22"/>
          <w:szCs w:val="22"/>
        </w:rPr>
        <w:tab/>
      </w:r>
      <w:r w:rsidR="006A34C5" w:rsidRPr="00610B70">
        <w:rPr>
          <w:rFonts w:ascii="Tahoma" w:hAnsi="Tahoma" w:cs="Tahoma"/>
          <w:sz w:val="22"/>
          <w:szCs w:val="22"/>
        </w:rPr>
        <w:t>Se elaboraron las presentaciones para el proceso de socialización con el Consejo Territorial de Planeación.</w:t>
      </w:r>
    </w:p>
    <w:p w14:paraId="65DB89F3" w14:textId="77777777" w:rsidR="00C46211" w:rsidRPr="00610B70" w:rsidRDefault="00C46211" w:rsidP="00E415A1">
      <w:pPr>
        <w:ind w:left="810" w:hanging="450"/>
        <w:jc w:val="both"/>
        <w:rPr>
          <w:rFonts w:ascii="Tahoma" w:hAnsi="Tahoma" w:cs="Tahoma"/>
          <w:sz w:val="22"/>
          <w:szCs w:val="22"/>
        </w:rPr>
      </w:pPr>
    </w:p>
    <w:p w14:paraId="47392C70" w14:textId="1E63DA4B" w:rsidR="006A34C5" w:rsidRPr="00610B70" w:rsidRDefault="00C46211" w:rsidP="00E415A1">
      <w:pPr>
        <w:ind w:left="810" w:hanging="450"/>
        <w:jc w:val="both"/>
        <w:rPr>
          <w:rFonts w:ascii="Tahoma" w:hAnsi="Tahoma" w:cs="Tahoma"/>
          <w:sz w:val="22"/>
          <w:szCs w:val="22"/>
        </w:rPr>
      </w:pPr>
      <w:r w:rsidRPr="00610B70">
        <w:rPr>
          <w:rFonts w:ascii="Tahoma" w:hAnsi="Tahoma" w:cs="Tahoma"/>
          <w:b/>
          <w:sz w:val="22"/>
          <w:szCs w:val="22"/>
        </w:rPr>
        <w:t>b)</w:t>
      </w:r>
      <w:r w:rsidR="006A34C5" w:rsidRPr="00610B70">
        <w:rPr>
          <w:rFonts w:ascii="Tahoma" w:hAnsi="Tahoma" w:cs="Tahoma"/>
          <w:b/>
          <w:sz w:val="22"/>
          <w:szCs w:val="22"/>
        </w:rPr>
        <w:t>.</w:t>
      </w:r>
      <w:r w:rsidR="006A34C5" w:rsidRPr="00610B70">
        <w:rPr>
          <w:rFonts w:ascii="Tahoma" w:hAnsi="Tahoma" w:cs="Tahoma"/>
          <w:sz w:val="22"/>
          <w:szCs w:val="22"/>
        </w:rPr>
        <w:t xml:space="preserve"> </w:t>
      </w:r>
      <w:r w:rsidR="00E415A1">
        <w:rPr>
          <w:rFonts w:ascii="Tahoma" w:hAnsi="Tahoma" w:cs="Tahoma"/>
          <w:sz w:val="22"/>
          <w:szCs w:val="22"/>
        </w:rPr>
        <w:tab/>
      </w:r>
      <w:r w:rsidR="006A34C5" w:rsidRPr="00610B70">
        <w:rPr>
          <w:rFonts w:ascii="Tahoma" w:hAnsi="Tahoma" w:cs="Tahoma"/>
          <w:sz w:val="22"/>
          <w:szCs w:val="22"/>
        </w:rPr>
        <w:t>Se realiz</w:t>
      </w:r>
      <w:r w:rsidRPr="00610B70">
        <w:rPr>
          <w:rFonts w:ascii="Tahoma" w:hAnsi="Tahoma" w:cs="Tahoma"/>
          <w:sz w:val="22"/>
          <w:szCs w:val="22"/>
        </w:rPr>
        <w:t>ó la presentación “Políticas e I</w:t>
      </w:r>
      <w:r w:rsidR="006A34C5" w:rsidRPr="00610B70">
        <w:rPr>
          <w:rFonts w:ascii="Tahoma" w:hAnsi="Tahoma" w:cs="Tahoma"/>
          <w:sz w:val="22"/>
          <w:szCs w:val="22"/>
        </w:rPr>
        <w:t xml:space="preserve">nversión </w:t>
      </w:r>
      <w:r w:rsidRPr="00610B70">
        <w:rPr>
          <w:rFonts w:ascii="Tahoma" w:hAnsi="Tahoma" w:cs="Tahoma"/>
          <w:sz w:val="22"/>
          <w:szCs w:val="22"/>
        </w:rPr>
        <w:t>P</w:t>
      </w:r>
      <w:r w:rsidR="006A34C5" w:rsidRPr="00610B70">
        <w:rPr>
          <w:rFonts w:ascii="Tahoma" w:hAnsi="Tahoma" w:cs="Tahoma"/>
          <w:sz w:val="22"/>
          <w:szCs w:val="22"/>
        </w:rPr>
        <w:t>ública para el desarrollo urbano de la ciudad”, expuesta por la Se</w:t>
      </w:r>
      <w:r w:rsidRPr="00610B70">
        <w:rPr>
          <w:rFonts w:ascii="Tahoma" w:hAnsi="Tahoma" w:cs="Tahoma"/>
          <w:sz w:val="22"/>
          <w:szCs w:val="22"/>
        </w:rPr>
        <w:t>cretarí</w:t>
      </w:r>
      <w:r w:rsidR="006A34C5" w:rsidRPr="00610B70">
        <w:rPr>
          <w:rFonts w:ascii="Tahoma" w:hAnsi="Tahoma" w:cs="Tahoma"/>
          <w:sz w:val="22"/>
          <w:szCs w:val="22"/>
        </w:rPr>
        <w:t>a de Planeación en la Asamblea de Camacol Caldas.</w:t>
      </w:r>
    </w:p>
    <w:p w14:paraId="5BAF8F7D" w14:textId="77777777" w:rsidR="00C46211" w:rsidRPr="00610B70" w:rsidRDefault="00C46211" w:rsidP="00E415A1">
      <w:pPr>
        <w:ind w:left="810" w:hanging="450"/>
        <w:jc w:val="both"/>
        <w:rPr>
          <w:rFonts w:ascii="Tahoma" w:hAnsi="Tahoma" w:cs="Tahoma"/>
          <w:sz w:val="22"/>
          <w:szCs w:val="22"/>
        </w:rPr>
      </w:pPr>
    </w:p>
    <w:p w14:paraId="776AAF62" w14:textId="3B909C58" w:rsidR="006A34C5" w:rsidRPr="00610B70" w:rsidRDefault="00C46211" w:rsidP="00E415A1">
      <w:pPr>
        <w:ind w:left="810" w:hanging="450"/>
        <w:jc w:val="both"/>
        <w:rPr>
          <w:rFonts w:ascii="Tahoma" w:hAnsi="Tahoma" w:cs="Tahoma"/>
          <w:sz w:val="22"/>
          <w:szCs w:val="22"/>
        </w:rPr>
      </w:pPr>
      <w:r w:rsidRPr="00610B70">
        <w:rPr>
          <w:rFonts w:ascii="Tahoma" w:hAnsi="Tahoma" w:cs="Tahoma"/>
          <w:b/>
          <w:sz w:val="22"/>
          <w:szCs w:val="22"/>
        </w:rPr>
        <w:lastRenderedPageBreak/>
        <w:t>c)</w:t>
      </w:r>
      <w:r w:rsidR="006A34C5" w:rsidRPr="00610B70">
        <w:rPr>
          <w:rFonts w:ascii="Tahoma" w:hAnsi="Tahoma" w:cs="Tahoma"/>
          <w:b/>
          <w:sz w:val="22"/>
          <w:szCs w:val="22"/>
        </w:rPr>
        <w:t>.</w:t>
      </w:r>
      <w:r w:rsidRPr="00610B70">
        <w:rPr>
          <w:rFonts w:ascii="Tahoma" w:hAnsi="Tahoma" w:cs="Tahoma"/>
          <w:sz w:val="22"/>
          <w:szCs w:val="22"/>
        </w:rPr>
        <w:t xml:space="preserve"> </w:t>
      </w:r>
      <w:r w:rsidR="00E415A1">
        <w:rPr>
          <w:rFonts w:ascii="Tahoma" w:hAnsi="Tahoma" w:cs="Tahoma"/>
          <w:sz w:val="22"/>
          <w:szCs w:val="22"/>
        </w:rPr>
        <w:tab/>
      </w:r>
      <w:r w:rsidRPr="00610B70">
        <w:rPr>
          <w:rFonts w:ascii="Tahoma" w:hAnsi="Tahoma" w:cs="Tahoma"/>
          <w:sz w:val="22"/>
          <w:szCs w:val="22"/>
        </w:rPr>
        <w:t>Presentación sobre la Secretaría de Planeación para la Rendición de C</w:t>
      </w:r>
      <w:r w:rsidR="006A34C5" w:rsidRPr="00610B70">
        <w:rPr>
          <w:rFonts w:ascii="Tahoma" w:hAnsi="Tahoma" w:cs="Tahoma"/>
          <w:sz w:val="22"/>
          <w:szCs w:val="22"/>
        </w:rPr>
        <w:t>uentas de la Alcaldía en el primer trimestre del año.</w:t>
      </w:r>
    </w:p>
    <w:p w14:paraId="6328F8D8" w14:textId="77777777" w:rsidR="00C46211" w:rsidRPr="00610B70" w:rsidRDefault="00C46211" w:rsidP="00E415A1">
      <w:pPr>
        <w:ind w:left="810" w:hanging="450"/>
        <w:jc w:val="both"/>
        <w:rPr>
          <w:rFonts w:ascii="Tahoma" w:hAnsi="Tahoma" w:cs="Tahoma"/>
          <w:sz w:val="22"/>
          <w:szCs w:val="22"/>
        </w:rPr>
      </w:pPr>
    </w:p>
    <w:p w14:paraId="52D7359E" w14:textId="35CAB1EA" w:rsidR="006A34C5" w:rsidRPr="00610B70" w:rsidRDefault="00C46211" w:rsidP="00E415A1">
      <w:pPr>
        <w:ind w:left="810" w:hanging="450"/>
        <w:jc w:val="both"/>
        <w:rPr>
          <w:rFonts w:ascii="Tahoma" w:hAnsi="Tahoma" w:cs="Tahoma"/>
          <w:sz w:val="22"/>
          <w:szCs w:val="22"/>
        </w:rPr>
      </w:pPr>
      <w:r w:rsidRPr="00610B70">
        <w:rPr>
          <w:rFonts w:ascii="Tahoma" w:hAnsi="Tahoma" w:cs="Tahoma"/>
          <w:b/>
          <w:sz w:val="22"/>
          <w:szCs w:val="22"/>
        </w:rPr>
        <w:t>d)</w:t>
      </w:r>
      <w:r w:rsidR="006A34C5" w:rsidRPr="00610B70">
        <w:rPr>
          <w:rFonts w:ascii="Tahoma" w:hAnsi="Tahoma" w:cs="Tahoma"/>
          <w:b/>
          <w:sz w:val="22"/>
          <w:szCs w:val="22"/>
        </w:rPr>
        <w:t xml:space="preserve">. </w:t>
      </w:r>
      <w:r w:rsidR="00E415A1">
        <w:rPr>
          <w:rFonts w:ascii="Tahoma" w:hAnsi="Tahoma" w:cs="Tahoma"/>
          <w:b/>
          <w:sz w:val="22"/>
          <w:szCs w:val="22"/>
        </w:rPr>
        <w:tab/>
      </w:r>
      <w:r w:rsidR="006A34C5" w:rsidRPr="00610B70">
        <w:rPr>
          <w:rFonts w:ascii="Tahoma" w:hAnsi="Tahoma" w:cs="Tahoma"/>
          <w:b/>
          <w:sz w:val="22"/>
          <w:szCs w:val="22"/>
        </w:rPr>
        <w:t xml:space="preserve">Diseño piezas  publicitarias POT: </w:t>
      </w:r>
      <w:r w:rsidR="006A34C5" w:rsidRPr="00610B70">
        <w:rPr>
          <w:rFonts w:ascii="Tahoma" w:hAnsi="Tahoma" w:cs="Tahoma"/>
          <w:sz w:val="22"/>
          <w:szCs w:val="22"/>
        </w:rPr>
        <w:t>Diseño de piezas publicitarias relacionadas al proceso de revisión del Plan de Ordenamiento</w:t>
      </w:r>
      <w:r w:rsidRPr="00610B70">
        <w:rPr>
          <w:rFonts w:ascii="Tahoma" w:hAnsi="Tahoma" w:cs="Tahoma"/>
          <w:sz w:val="22"/>
          <w:szCs w:val="22"/>
        </w:rPr>
        <w:t xml:space="preserve"> </w:t>
      </w:r>
      <w:r w:rsidR="006A34C5" w:rsidRPr="00610B70">
        <w:rPr>
          <w:rFonts w:ascii="Tahoma" w:hAnsi="Tahoma" w:cs="Tahoma"/>
          <w:sz w:val="22"/>
          <w:szCs w:val="22"/>
        </w:rPr>
        <w:t>Territorial, difundiendo información relevante y de fácil comprensión para la ciudadanía sobre los cambios generados en cada uno de los sistemas estructurantes.</w:t>
      </w:r>
    </w:p>
    <w:p w14:paraId="2F223E25" w14:textId="77777777" w:rsidR="00C46211" w:rsidRPr="00610B70" w:rsidRDefault="00C46211" w:rsidP="00E415A1">
      <w:pPr>
        <w:ind w:left="810" w:hanging="450"/>
        <w:jc w:val="both"/>
        <w:rPr>
          <w:rFonts w:ascii="Tahoma" w:hAnsi="Tahoma" w:cs="Tahoma"/>
          <w:sz w:val="22"/>
          <w:szCs w:val="22"/>
        </w:rPr>
      </w:pPr>
    </w:p>
    <w:p w14:paraId="2530C159" w14:textId="0F486877" w:rsidR="006A34C5" w:rsidRPr="00610B70" w:rsidRDefault="006A34C5" w:rsidP="00E415A1">
      <w:pPr>
        <w:ind w:left="810" w:hanging="102"/>
        <w:jc w:val="both"/>
        <w:rPr>
          <w:rFonts w:ascii="Tahoma" w:hAnsi="Tahoma" w:cs="Tahoma"/>
          <w:sz w:val="22"/>
          <w:szCs w:val="22"/>
        </w:rPr>
      </w:pPr>
      <w:r w:rsidRPr="00610B70">
        <w:rPr>
          <w:rFonts w:ascii="Tahoma" w:hAnsi="Tahoma" w:cs="Tahoma"/>
          <w:sz w:val="22"/>
          <w:szCs w:val="22"/>
        </w:rPr>
        <w:t>Igualmente se realizaron piezas para la socialización de la Ruta de la Legalidad que se llevó a cabo en</w:t>
      </w:r>
      <w:r w:rsidR="00C46211" w:rsidRPr="00610B70">
        <w:rPr>
          <w:rFonts w:ascii="Tahoma" w:hAnsi="Tahoma" w:cs="Tahoma"/>
          <w:sz w:val="22"/>
          <w:szCs w:val="22"/>
        </w:rPr>
        <w:t xml:space="preserve"> la comuna  Ciudadela del Norte</w:t>
      </w:r>
      <w:r w:rsidRPr="00610B70">
        <w:rPr>
          <w:rFonts w:ascii="Tahoma" w:hAnsi="Tahoma" w:cs="Tahoma"/>
          <w:sz w:val="22"/>
          <w:szCs w:val="22"/>
        </w:rPr>
        <w:t xml:space="preserve"> y para la convocatoria del sector de la mujer del Consejo Territorial de Planeación.</w:t>
      </w:r>
    </w:p>
    <w:p w14:paraId="67DC51E7" w14:textId="77777777" w:rsidR="00C46211" w:rsidRPr="00610B70" w:rsidRDefault="00C46211" w:rsidP="00E415A1">
      <w:pPr>
        <w:ind w:left="810" w:hanging="450"/>
        <w:jc w:val="both"/>
        <w:rPr>
          <w:rFonts w:ascii="Tahoma" w:hAnsi="Tahoma" w:cs="Tahoma"/>
          <w:sz w:val="22"/>
          <w:szCs w:val="22"/>
        </w:rPr>
      </w:pPr>
    </w:p>
    <w:p w14:paraId="5A7629BB" w14:textId="2349361A" w:rsidR="006A34C5" w:rsidRPr="00610B70" w:rsidRDefault="00C46211" w:rsidP="00E415A1">
      <w:pPr>
        <w:ind w:left="810" w:hanging="450"/>
        <w:jc w:val="both"/>
        <w:rPr>
          <w:rFonts w:ascii="Tahoma" w:hAnsi="Tahoma" w:cs="Tahoma"/>
          <w:sz w:val="22"/>
          <w:szCs w:val="22"/>
        </w:rPr>
      </w:pPr>
      <w:r w:rsidRPr="00610B70">
        <w:rPr>
          <w:rFonts w:ascii="Tahoma" w:hAnsi="Tahoma" w:cs="Tahoma"/>
          <w:b/>
          <w:sz w:val="22"/>
          <w:szCs w:val="22"/>
        </w:rPr>
        <w:t>e)</w:t>
      </w:r>
      <w:r w:rsidR="006A34C5" w:rsidRPr="00610B70">
        <w:rPr>
          <w:rFonts w:ascii="Tahoma" w:hAnsi="Tahoma" w:cs="Tahoma"/>
          <w:b/>
          <w:sz w:val="22"/>
          <w:szCs w:val="22"/>
        </w:rPr>
        <w:t>.</w:t>
      </w:r>
      <w:r w:rsidR="00E415A1">
        <w:rPr>
          <w:rFonts w:ascii="Tahoma" w:hAnsi="Tahoma" w:cs="Tahoma"/>
          <w:b/>
          <w:sz w:val="22"/>
          <w:szCs w:val="22"/>
        </w:rPr>
        <w:tab/>
      </w:r>
      <w:r w:rsidR="006A34C5" w:rsidRPr="00610B70">
        <w:rPr>
          <w:rFonts w:ascii="Tahoma" w:hAnsi="Tahoma" w:cs="Tahoma"/>
          <w:b/>
          <w:sz w:val="22"/>
          <w:szCs w:val="22"/>
        </w:rPr>
        <w:t xml:space="preserve">Portadas documentos POT y Logo: </w:t>
      </w:r>
      <w:r w:rsidR="006A34C5" w:rsidRPr="00610B70">
        <w:rPr>
          <w:rFonts w:ascii="Tahoma" w:hAnsi="Tahoma" w:cs="Tahoma"/>
          <w:sz w:val="22"/>
          <w:szCs w:val="22"/>
        </w:rPr>
        <w:t>Se realizó actualización de la portada para los documentos del Plan de Ordenamiento Territorial, al igual que el logo.</w:t>
      </w:r>
    </w:p>
    <w:p w14:paraId="327C3A61" w14:textId="77777777" w:rsidR="00C46211" w:rsidRPr="00610B70" w:rsidRDefault="00C46211" w:rsidP="00E415A1">
      <w:pPr>
        <w:ind w:left="810" w:hanging="450"/>
        <w:jc w:val="both"/>
        <w:rPr>
          <w:rFonts w:ascii="Tahoma" w:hAnsi="Tahoma" w:cs="Tahoma"/>
          <w:sz w:val="22"/>
          <w:szCs w:val="22"/>
        </w:rPr>
      </w:pPr>
    </w:p>
    <w:p w14:paraId="022BBFD5" w14:textId="3C181E99" w:rsidR="006A34C5" w:rsidRPr="00610B70" w:rsidRDefault="00C46211" w:rsidP="00E415A1">
      <w:pPr>
        <w:ind w:left="810" w:hanging="450"/>
        <w:jc w:val="both"/>
        <w:rPr>
          <w:rFonts w:ascii="Tahoma" w:hAnsi="Tahoma" w:cs="Tahoma"/>
          <w:b/>
          <w:sz w:val="22"/>
          <w:szCs w:val="22"/>
        </w:rPr>
      </w:pPr>
      <w:r w:rsidRPr="00610B70">
        <w:rPr>
          <w:rFonts w:ascii="Tahoma" w:hAnsi="Tahoma" w:cs="Tahoma"/>
          <w:b/>
          <w:sz w:val="22"/>
          <w:szCs w:val="22"/>
        </w:rPr>
        <w:t>f)</w:t>
      </w:r>
      <w:r w:rsidR="006A34C5" w:rsidRPr="00610B70">
        <w:rPr>
          <w:rFonts w:ascii="Tahoma" w:hAnsi="Tahoma" w:cs="Tahoma"/>
          <w:b/>
          <w:sz w:val="22"/>
          <w:szCs w:val="22"/>
        </w:rPr>
        <w:t xml:space="preserve">. </w:t>
      </w:r>
      <w:r w:rsidR="00E415A1">
        <w:rPr>
          <w:rFonts w:ascii="Tahoma" w:hAnsi="Tahoma" w:cs="Tahoma"/>
          <w:b/>
          <w:sz w:val="22"/>
          <w:szCs w:val="22"/>
        </w:rPr>
        <w:tab/>
      </w:r>
      <w:r w:rsidR="006A34C5" w:rsidRPr="00610B70">
        <w:rPr>
          <w:rFonts w:ascii="Tahoma" w:hAnsi="Tahoma" w:cs="Tahoma"/>
          <w:b/>
          <w:sz w:val="22"/>
          <w:szCs w:val="22"/>
        </w:rPr>
        <w:t>Cover para redes sociales</w:t>
      </w:r>
      <w:r w:rsidR="006A34C5" w:rsidRPr="00610B70">
        <w:rPr>
          <w:rFonts w:ascii="Tahoma" w:hAnsi="Tahoma" w:cs="Tahoma"/>
          <w:sz w:val="22"/>
          <w:szCs w:val="22"/>
        </w:rPr>
        <w:t>: Se diseñaron diferentes  cover que sirvieron como portadas para las redes sociales de la Secretaría, Facebook y Twitter, con información alusiva a la Secretaría y el proceso del Plan de Ordenamiento Territorial.</w:t>
      </w:r>
      <w:r w:rsidR="006A34C5" w:rsidRPr="00610B70">
        <w:rPr>
          <w:rFonts w:ascii="Tahoma" w:hAnsi="Tahoma" w:cs="Tahoma"/>
          <w:b/>
          <w:sz w:val="22"/>
          <w:szCs w:val="22"/>
        </w:rPr>
        <w:t xml:space="preserve"> </w:t>
      </w:r>
    </w:p>
    <w:p w14:paraId="636AFA23" w14:textId="77777777" w:rsidR="006A34C5" w:rsidRPr="00610B70" w:rsidRDefault="006A34C5" w:rsidP="006A34C5">
      <w:pPr>
        <w:jc w:val="both"/>
        <w:rPr>
          <w:rFonts w:ascii="Tahoma" w:hAnsi="Tahoma" w:cs="Tahoma"/>
          <w:b/>
          <w:sz w:val="22"/>
          <w:szCs w:val="22"/>
        </w:rPr>
      </w:pPr>
    </w:p>
    <w:p w14:paraId="1A0AED8E" w14:textId="77777777" w:rsidR="006A34C5" w:rsidRPr="00610B70" w:rsidRDefault="006A34C5" w:rsidP="00E415A1">
      <w:pPr>
        <w:ind w:left="270" w:hanging="270"/>
        <w:jc w:val="both"/>
        <w:rPr>
          <w:rFonts w:ascii="Tahoma" w:hAnsi="Tahoma" w:cs="Tahoma"/>
          <w:b/>
          <w:sz w:val="22"/>
          <w:szCs w:val="22"/>
        </w:rPr>
      </w:pPr>
      <w:r w:rsidRPr="00610B70">
        <w:rPr>
          <w:rFonts w:ascii="Tahoma" w:hAnsi="Tahoma" w:cs="Tahoma"/>
          <w:b/>
          <w:sz w:val="22"/>
          <w:szCs w:val="22"/>
        </w:rPr>
        <w:t>3. Coordinar y apoyar el proceso de participación ciudadana para la formulación de los planes.</w:t>
      </w:r>
    </w:p>
    <w:p w14:paraId="2D3EFC65" w14:textId="77777777" w:rsidR="00C46211" w:rsidRPr="00610B70" w:rsidRDefault="00C46211" w:rsidP="006A34C5">
      <w:pPr>
        <w:jc w:val="both"/>
        <w:rPr>
          <w:rFonts w:ascii="Tahoma" w:hAnsi="Tahoma" w:cs="Tahoma"/>
          <w:b/>
          <w:sz w:val="22"/>
          <w:szCs w:val="22"/>
        </w:rPr>
      </w:pPr>
    </w:p>
    <w:p w14:paraId="30482D17" w14:textId="128393F6" w:rsidR="006A34C5" w:rsidRPr="00610B70" w:rsidRDefault="00C46211" w:rsidP="00E415A1">
      <w:pPr>
        <w:pStyle w:val="Sinespaciado"/>
        <w:ind w:left="810" w:hanging="450"/>
        <w:jc w:val="both"/>
        <w:rPr>
          <w:rFonts w:ascii="Tahoma" w:hAnsi="Tahoma" w:cs="Tahoma"/>
        </w:rPr>
      </w:pPr>
      <w:r w:rsidRPr="00610B70">
        <w:rPr>
          <w:rFonts w:ascii="Tahoma" w:hAnsi="Tahoma" w:cs="Tahoma"/>
          <w:b/>
        </w:rPr>
        <w:t>a)</w:t>
      </w:r>
      <w:r w:rsidR="006A34C5" w:rsidRPr="00610B70">
        <w:rPr>
          <w:rFonts w:ascii="Tahoma" w:hAnsi="Tahoma" w:cs="Tahoma"/>
          <w:b/>
        </w:rPr>
        <w:t>.</w:t>
      </w:r>
      <w:r w:rsidR="006A34C5" w:rsidRPr="00610B70">
        <w:rPr>
          <w:rFonts w:ascii="Tahoma" w:hAnsi="Tahoma" w:cs="Tahoma"/>
        </w:rPr>
        <w:t xml:space="preserve"> </w:t>
      </w:r>
      <w:r w:rsidR="006A34C5" w:rsidRPr="00610B70">
        <w:rPr>
          <w:rFonts w:ascii="Tahoma" w:hAnsi="Tahoma" w:cs="Tahoma"/>
          <w:b/>
        </w:rPr>
        <w:t>Audiencias Públicas CTP:</w:t>
      </w:r>
      <w:r w:rsidR="006A34C5" w:rsidRPr="00610B70">
        <w:rPr>
          <w:rFonts w:ascii="Tahoma" w:hAnsi="Tahoma" w:cs="Tahoma"/>
        </w:rPr>
        <w:t xml:space="preserve"> Se apoyó y coordinó el proceso de las audiencias públicas del Consejo Territorial de Planeación, además de elaborarse las actas de cada una de las audiencias programadas y toma del registro fotográfico.</w:t>
      </w:r>
    </w:p>
    <w:p w14:paraId="5BF6904A" w14:textId="77777777" w:rsidR="006A34C5" w:rsidRPr="00610B70" w:rsidRDefault="006A34C5" w:rsidP="00E415A1">
      <w:pPr>
        <w:pStyle w:val="Sinespaciado"/>
        <w:ind w:left="810" w:hanging="450"/>
        <w:jc w:val="both"/>
        <w:rPr>
          <w:rFonts w:ascii="Tahoma" w:hAnsi="Tahoma" w:cs="Tahoma"/>
        </w:rPr>
      </w:pPr>
    </w:p>
    <w:p w14:paraId="1D0A44EC" w14:textId="0ED1CF8B" w:rsidR="006A34C5" w:rsidRPr="00610B70" w:rsidRDefault="00C46211" w:rsidP="00E415A1">
      <w:pPr>
        <w:pStyle w:val="Sinespaciado"/>
        <w:ind w:left="810" w:hanging="450"/>
        <w:jc w:val="both"/>
        <w:rPr>
          <w:rFonts w:ascii="Tahoma" w:hAnsi="Tahoma" w:cs="Tahoma"/>
        </w:rPr>
      </w:pPr>
      <w:r w:rsidRPr="00610B70">
        <w:rPr>
          <w:rFonts w:ascii="Tahoma" w:hAnsi="Tahoma" w:cs="Tahoma"/>
          <w:b/>
        </w:rPr>
        <w:t>b)</w:t>
      </w:r>
      <w:r w:rsidR="006A34C5" w:rsidRPr="00610B70">
        <w:rPr>
          <w:rFonts w:ascii="Tahoma" w:hAnsi="Tahoma" w:cs="Tahoma"/>
          <w:b/>
        </w:rPr>
        <w:t>. Sesiones Consejo Territorial de Planeación:</w:t>
      </w:r>
      <w:r w:rsidR="006A34C5" w:rsidRPr="00610B70">
        <w:rPr>
          <w:rFonts w:ascii="Tahoma" w:hAnsi="Tahoma" w:cs="Tahoma"/>
        </w:rPr>
        <w:t xml:space="preserve"> Socialización de los sistemas estructurantes del Plan de Ordenamiento Territorial. Lugar: Camacol Caldas.</w:t>
      </w:r>
    </w:p>
    <w:p w14:paraId="2E02C3A3" w14:textId="77777777" w:rsidR="006A34C5" w:rsidRPr="00610B70" w:rsidRDefault="006A34C5" w:rsidP="00E415A1">
      <w:pPr>
        <w:pStyle w:val="Sinespaciado"/>
        <w:ind w:left="810" w:hanging="450"/>
        <w:jc w:val="both"/>
        <w:rPr>
          <w:rFonts w:ascii="Tahoma" w:hAnsi="Tahoma" w:cs="Tahoma"/>
        </w:rPr>
      </w:pPr>
    </w:p>
    <w:p w14:paraId="3B181D01" w14:textId="77777777" w:rsidR="006A34C5" w:rsidRPr="00610B70" w:rsidRDefault="006A34C5" w:rsidP="00E415A1">
      <w:pPr>
        <w:pStyle w:val="Sinespaciado"/>
        <w:ind w:left="360"/>
        <w:jc w:val="both"/>
        <w:rPr>
          <w:rFonts w:ascii="Tahoma" w:hAnsi="Tahoma" w:cs="Tahoma"/>
        </w:rPr>
      </w:pPr>
      <w:r w:rsidRPr="00610B70">
        <w:rPr>
          <w:rFonts w:ascii="Tahoma" w:hAnsi="Tahoma" w:cs="Tahoma"/>
        </w:rPr>
        <w:t>Se apoyó en la elaboración de presentaciones, documentación a entregar, redacción de las actas, registro fotográfico, difusión en redes y noticias sobre cada una de las sesiones.</w:t>
      </w:r>
    </w:p>
    <w:p w14:paraId="271D9292" w14:textId="77777777" w:rsidR="006A34C5" w:rsidRPr="00610B70" w:rsidRDefault="006A34C5" w:rsidP="006A34C5">
      <w:pPr>
        <w:shd w:val="clear" w:color="auto" w:fill="FFFFFF"/>
        <w:jc w:val="both"/>
        <w:rPr>
          <w:rFonts w:ascii="Tahoma" w:hAnsi="Tahoma" w:cs="Tahoma"/>
          <w:b/>
          <w:iCs/>
          <w:sz w:val="22"/>
          <w:szCs w:val="22"/>
          <w:shd w:val="clear" w:color="auto" w:fill="FFFFFF"/>
        </w:rPr>
      </w:pPr>
    </w:p>
    <w:p w14:paraId="348CB166" w14:textId="3CCD1FE1" w:rsidR="006A34C5" w:rsidRPr="00610B70" w:rsidRDefault="00C46211" w:rsidP="008540C0">
      <w:pPr>
        <w:shd w:val="clear" w:color="auto" w:fill="FFFFFF"/>
        <w:ind w:left="810" w:hanging="450"/>
        <w:jc w:val="both"/>
        <w:rPr>
          <w:rFonts w:ascii="Tahoma" w:hAnsi="Tahoma" w:cs="Tahoma"/>
          <w:iCs/>
          <w:sz w:val="22"/>
          <w:szCs w:val="22"/>
          <w:shd w:val="clear" w:color="auto" w:fill="FFFFFF"/>
        </w:rPr>
      </w:pPr>
      <w:r w:rsidRPr="00610B70">
        <w:rPr>
          <w:rFonts w:ascii="Tahoma" w:hAnsi="Tahoma" w:cs="Tahoma"/>
          <w:b/>
          <w:iCs/>
          <w:sz w:val="22"/>
          <w:szCs w:val="22"/>
          <w:shd w:val="clear" w:color="auto" w:fill="FFFFFF"/>
        </w:rPr>
        <w:t>c).</w:t>
      </w:r>
      <w:r w:rsidR="008540C0">
        <w:rPr>
          <w:rFonts w:ascii="Tahoma" w:hAnsi="Tahoma" w:cs="Tahoma"/>
          <w:b/>
          <w:iCs/>
          <w:sz w:val="22"/>
          <w:szCs w:val="22"/>
          <w:shd w:val="clear" w:color="auto" w:fill="FFFFFF"/>
        </w:rPr>
        <w:tab/>
      </w:r>
      <w:r w:rsidR="006A34C5" w:rsidRPr="00610B70">
        <w:rPr>
          <w:rFonts w:ascii="Tahoma" w:hAnsi="Tahoma" w:cs="Tahoma"/>
          <w:b/>
          <w:iCs/>
          <w:sz w:val="22"/>
          <w:szCs w:val="22"/>
          <w:shd w:val="clear" w:color="auto" w:fill="FFFFFF"/>
        </w:rPr>
        <w:t xml:space="preserve">Chats temáticos: </w:t>
      </w:r>
      <w:r w:rsidR="006A34C5" w:rsidRPr="00610B70">
        <w:rPr>
          <w:rFonts w:ascii="Tahoma" w:hAnsi="Tahoma" w:cs="Tahoma"/>
          <w:iCs/>
          <w:sz w:val="22"/>
          <w:szCs w:val="22"/>
          <w:shd w:val="clear" w:color="auto" w:fill="FFFFFF"/>
        </w:rPr>
        <w:t>Desde la Secretaría nunca se ha trabajado ni coordinado esta estrategia.</w:t>
      </w:r>
      <w:r w:rsidR="006A34C5" w:rsidRPr="00610B70">
        <w:rPr>
          <w:rFonts w:ascii="Tahoma" w:hAnsi="Tahoma" w:cs="Tahoma"/>
          <w:b/>
          <w:iCs/>
          <w:sz w:val="22"/>
          <w:szCs w:val="22"/>
          <w:shd w:val="clear" w:color="auto" w:fill="FFFFFF"/>
        </w:rPr>
        <w:t xml:space="preserve"> </w:t>
      </w:r>
      <w:r w:rsidR="006A34C5" w:rsidRPr="00610B70">
        <w:rPr>
          <w:rFonts w:ascii="Tahoma" w:hAnsi="Tahoma" w:cs="Tahoma"/>
          <w:iCs/>
          <w:sz w:val="22"/>
          <w:szCs w:val="22"/>
          <w:shd w:val="clear" w:color="auto" w:fill="FFFFFF"/>
        </w:rPr>
        <w:t xml:space="preserve">El chat denominado un </w:t>
      </w:r>
      <w:r w:rsidR="006A34C5" w:rsidRPr="00610B70">
        <w:rPr>
          <w:rFonts w:ascii="Tahoma" w:hAnsi="Tahoma" w:cs="Tahoma"/>
          <w:b/>
          <w:iCs/>
          <w:sz w:val="22"/>
          <w:szCs w:val="22"/>
          <w:shd w:val="clear" w:color="auto" w:fill="FFFFFF"/>
        </w:rPr>
        <w:t>Chat para mi ciudad</w:t>
      </w:r>
      <w:r w:rsidR="006A34C5" w:rsidRPr="00610B70">
        <w:rPr>
          <w:rFonts w:ascii="Tahoma" w:hAnsi="Tahoma" w:cs="Tahoma"/>
          <w:iCs/>
          <w:sz w:val="22"/>
          <w:szCs w:val="22"/>
          <w:shd w:val="clear" w:color="auto" w:fill="FFFFFF"/>
        </w:rPr>
        <w:t>, en el que se reciben sugerencias ciudadanas para realizar distintas intervenciones, es coordinado desde la oficina de protocolo del Despacho del Alcalde y la Oficina de Prensa de la Alcaldía.</w:t>
      </w:r>
    </w:p>
    <w:p w14:paraId="3E62B6E0" w14:textId="77777777" w:rsidR="006A34C5" w:rsidRPr="00610B70" w:rsidRDefault="006A34C5" w:rsidP="008540C0">
      <w:pPr>
        <w:ind w:left="810" w:hanging="450"/>
        <w:jc w:val="both"/>
        <w:rPr>
          <w:rFonts w:ascii="Tahoma" w:hAnsi="Tahoma" w:cs="Tahoma"/>
          <w:sz w:val="22"/>
          <w:szCs w:val="22"/>
        </w:rPr>
      </w:pPr>
    </w:p>
    <w:p w14:paraId="4EA23251" w14:textId="219CCC8B" w:rsidR="006D4D8D" w:rsidRPr="00610B70" w:rsidRDefault="006D4D8D" w:rsidP="008540C0">
      <w:pPr>
        <w:jc w:val="both"/>
        <w:rPr>
          <w:rFonts w:ascii="Tahoma" w:hAnsi="Tahoma" w:cs="Tahoma"/>
          <w:sz w:val="22"/>
          <w:szCs w:val="22"/>
        </w:rPr>
      </w:pPr>
      <w:r w:rsidRPr="00610B70">
        <w:rPr>
          <w:rFonts w:ascii="Tahoma" w:hAnsi="Tahoma" w:cs="Tahoma"/>
          <w:sz w:val="22"/>
          <w:szCs w:val="22"/>
          <w:lang w:val="es-CO"/>
        </w:rPr>
        <w:t xml:space="preserve">Por otra parte, la Unidad de Divulgación y Prensa de la Alcaldía de Manizales trabaja a partir de 3 enfoques que son Comunicación Interna, Comunicación Externa y Comunicación </w:t>
      </w:r>
      <w:r w:rsidRPr="00610B70">
        <w:rPr>
          <w:rFonts w:ascii="Tahoma" w:hAnsi="Tahoma" w:cs="Tahoma"/>
          <w:sz w:val="22"/>
          <w:szCs w:val="22"/>
          <w:lang w:val="es-CO"/>
        </w:rPr>
        <w:lastRenderedPageBreak/>
        <w:t>Digital</w:t>
      </w:r>
      <w:r w:rsidR="002328A2" w:rsidRPr="00610B70">
        <w:rPr>
          <w:rFonts w:ascii="Tahoma" w:hAnsi="Tahoma" w:cs="Tahoma"/>
          <w:sz w:val="22"/>
          <w:szCs w:val="22"/>
          <w:lang w:val="es-CO"/>
        </w:rPr>
        <w:t>, con el fin, de</w:t>
      </w:r>
      <w:r w:rsidRPr="00610B70">
        <w:rPr>
          <w:rFonts w:ascii="Tahoma" w:hAnsi="Tahoma" w:cs="Tahoma"/>
          <w:sz w:val="22"/>
          <w:szCs w:val="22"/>
          <w:lang w:val="es-CO"/>
        </w:rPr>
        <w:t xml:space="preserve"> lograr posicionar la Administración del Señor Alcalde </w:t>
      </w:r>
      <w:r w:rsidR="003A030D" w:rsidRPr="00610B70">
        <w:rPr>
          <w:rFonts w:ascii="Tahoma" w:hAnsi="Tahoma" w:cs="Tahoma"/>
          <w:sz w:val="22"/>
          <w:szCs w:val="22"/>
          <w:lang w:val="es-CO"/>
        </w:rPr>
        <w:t xml:space="preserve">Municipal </w:t>
      </w:r>
      <w:r w:rsidRPr="00610B70">
        <w:rPr>
          <w:rFonts w:ascii="Tahoma" w:hAnsi="Tahoma" w:cs="Tahoma"/>
          <w:sz w:val="22"/>
          <w:szCs w:val="22"/>
          <w:lang w:val="es-CO"/>
        </w:rPr>
        <w:t xml:space="preserve">como un Gobierno transparente y en constante contacto con la comunidad. </w:t>
      </w:r>
    </w:p>
    <w:p w14:paraId="3F712DC9" w14:textId="77777777" w:rsidR="006D4D8D" w:rsidRPr="00610B70" w:rsidRDefault="006D4D8D" w:rsidP="008540C0">
      <w:pPr>
        <w:jc w:val="both"/>
        <w:rPr>
          <w:rFonts w:ascii="Tahoma" w:hAnsi="Tahoma" w:cs="Tahoma"/>
          <w:sz w:val="22"/>
          <w:szCs w:val="22"/>
        </w:rPr>
      </w:pPr>
    </w:p>
    <w:p w14:paraId="73F6421F" w14:textId="5FF088D2" w:rsidR="006D4D8D" w:rsidRPr="00610B70" w:rsidRDefault="006D4D8D" w:rsidP="008540C0">
      <w:pPr>
        <w:jc w:val="both"/>
        <w:rPr>
          <w:rFonts w:ascii="Tahoma" w:hAnsi="Tahoma" w:cs="Tahoma"/>
          <w:sz w:val="22"/>
          <w:szCs w:val="22"/>
          <w:lang w:val="es-CO"/>
        </w:rPr>
      </w:pPr>
      <w:r w:rsidRPr="00610B70">
        <w:rPr>
          <w:rFonts w:ascii="Tahoma" w:hAnsi="Tahoma" w:cs="Tahoma"/>
          <w:sz w:val="22"/>
          <w:szCs w:val="22"/>
          <w:lang w:val="es-CO"/>
        </w:rPr>
        <w:t>Gracias al uso de estrategias 360 que abarca todas las plataformas de comunicación (prensa, radio, tv y redes sociales)</w:t>
      </w:r>
      <w:r w:rsidR="003A030D" w:rsidRPr="00610B70">
        <w:rPr>
          <w:rFonts w:ascii="Tahoma" w:hAnsi="Tahoma" w:cs="Tahoma"/>
          <w:sz w:val="22"/>
          <w:szCs w:val="22"/>
          <w:lang w:val="es-CO"/>
        </w:rPr>
        <w:t xml:space="preserve"> se logra</w:t>
      </w:r>
      <w:r w:rsidRPr="00610B70">
        <w:rPr>
          <w:rFonts w:ascii="Tahoma" w:hAnsi="Tahoma" w:cs="Tahoma"/>
          <w:sz w:val="22"/>
          <w:szCs w:val="22"/>
          <w:lang w:val="es-CO"/>
        </w:rPr>
        <w:t xml:space="preserve"> llegar con los proyectos, planes y programas de la Administración a nuestro público objetivo. </w:t>
      </w:r>
    </w:p>
    <w:p w14:paraId="495391C0" w14:textId="77777777" w:rsidR="006D4D8D" w:rsidRPr="00610B70" w:rsidRDefault="006D4D8D" w:rsidP="008540C0">
      <w:pPr>
        <w:jc w:val="both"/>
        <w:rPr>
          <w:rFonts w:ascii="Tahoma" w:hAnsi="Tahoma" w:cs="Tahoma"/>
          <w:sz w:val="22"/>
          <w:szCs w:val="22"/>
          <w:lang w:val="es-CO"/>
        </w:rPr>
      </w:pPr>
    </w:p>
    <w:p w14:paraId="260B6192" w14:textId="5E9869FA" w:rsidR="006D4D8D" w:rsidRPr="00610B70" w:rsidRDefault="006D4D8D" w:rsidP="008540C0">
      <w:pPr>
        <w:jc w:val="both"/>
        <w:rPr>
          <w:rFonts w:ascii="Tahoma" w:hAnsi="Tahoma" w:cs="Tahoma"/>
          <w:sz w:val="22"/>
          <w:szCs w:val="22"/>
          <w:lang w:val="es-CO"/>
        </w:rPr>
      </w:pPr>
      <w:r w:rsidRPr="00610B70">
        <w:rPr>
          <w:rFonts w:ascii="Tahoma" w:hAnsi="Tahoma" w:cs="Tahoma"/>
          <w:sz w:val="22"/>
          <w:szCs w:val="22"/>
          <w:lang w:val="es-CO"/>
        </w:rPr>
        <w:t xml:space="preserve">A continuación entregamos un compilado de las estrategias que se han realizado durante el periodo comprendido entre </w:t>
      </w:r>
      <w:r w:rsidR="004D3537" w:rsidRPr="00610B70">
        <w:rPr>
          <w:rFonts w:ascii="Tahoma" w:hAnsi="Tahoma" w:cs="Tahoma"/>
          <w:sz w:val="22"/>
          <w:szCs w:val="22"/>
          <w:lang w:val="es-CO"/>
        </w:rPr>
        <w:t>Mayo y Agosto</w:t>
      </w:r>
      <w:r w:rsidRPr="00610B70">
        <w:rPr>
          <w:rFonts w:ascii="Tahoma" w:hAnsi="Tahoma" w:cs="Tahoma"/>
          <w:sz w:val="22"/>
          <w:szCs w:val="22"/>
          <w:lang w:val="es-CO"/>
        </w:rPr>
        <w:t xml:space="preserve"> de 201</w:t>
      </w:r>
      <w:r w:rsidR="002328A2" w:rsidRPr="00610B70">
        <w:rPr>
          <w:rFonts w:ascii="Tahoma" w:hAnsi="Tahoma" w:cs="Tahoma"/>
          <w:sz w:val="22"/>
          <w:szCs w:val="22"/>
          <w:lang w:val="es-CO"/>
        </w:rPr>
        <w:t>7</w:t>
      </w:r>
      <w:r w:rsidRPr="00610B70">
        <w:rPr>
          <w:rFonts w:ascii="Tahoma" w:hAnsi="Tahoma" w:cs="Tahoma"/>
          <w:sz w:val="22"/>
          <w:szCs w:val="22"/>
          <w:lang w:val="es-CO"/>
        </w:rPr>
        <w:t xml:space="preserve">: </w:t>
      </w:r>
    </w:p>
    <w:p w14:paraId="40EBFBD2" w14:textId="77777777" w:rsidR="006D4D8D" w:rsidRPr="00610B70" w:rsidRDefault="006D4D8D" w:rsidP="006D4D8D">
      <w:pPr>
        <w:contextualSpacing/>
        <w:jc w:val="both"/>
        <w:rPr>
          <w:rFonts w:ascii="Tahoma" w:hAnsi="Tahoma" w:cs="Tahoma"/>
          <w:b/>
          <w:sz w:val="22"/>
          <w:szCs w:val="22"/>
          <w:lang w:val="es-CO"/>
        </w:rPr>
      </w:pPr>
    </w:p>
    <w:p w14:paraId="38286B53" w14:textId="77777777" w:rsidR="006D4D8D" w:rsidRPr="00610B70" w:rsidRDefault="006D4D8D" w:rsidP="006D4D8D">
      <w:pPr>
        <w:contextualSpacing/>
        <w:jc w:val="both"/>
        <w:rPr>
          <w:rFonts w:ascii="Tahoma" w:hAnsi="Tahoma" w:cs="Tahoma"/>
          <w:b/>
          <w:sz w:val="22"/>
          <w:szCs w:val="22"/>
        </w:rPr>
      </w:pPr>
      <w:r w:rsidRPr="00610B70">
        <w:rPr>
          <w:rFonts w:ascii="Tahoma" w:hAnsi="Tahoma" w:cs="Tahoma"/>
          <w:b/>
          <w:sz w:val="22"/>
          <w:szCs w:val="22"/>
        </w:rPr>
        <w:t xml:space="preserve">Boletines de Prensa: </w:t>
      </w:r>
    </w:p>
    <w:p w14:paraId="10999897" w14:textId="5D607BC0" w:rsidR="00E8630C" w:rsidRPr="00610B70" w:rsidRDefault="00E8630C" w:rsidP="006D4D8D">
      <w:pPr>
        <w:contextualSpacing/>
        <w:jc w:val="both"/>
        <w:rPr>
          <w:rFonts w:ascii="Tahoma" w:hAnsi="Tahoma" w:cs="Tahoma"/>
          <w:b/>
          <w:sz w:val="22"/>
          <w:szCs w:val="22"/>
        </w:rPr>
      </w:pPr>
    </w:p>
    <w:p w14:paraId="01AA264C" w14:textId="3B78B42F" w:rsidR="006D4D8D" w:rsidRPr="00610B70" w:rsidRDefault="009D68AA" w:rsidP="006D4D8D">
      <w:pPr>
        <w:jc w:val="both"/>
        <w:rPr>
          <w:rFonts w:ascii="Tahoma" w:hAnsi="Tahoma" w:cs="Tahoma"/>
          <w:sz w:val="22"/>
          <w:szCs w:val="22"/>
          <w:lang w:val="es-CO"/>
        </w:rPr>
      </w:pPr>
      <w:r w:rsidRPr="00610B70">
        <w:rPr>
          <w:noProof/>
          <w:lang w:val="en-US"/>
        </w:rPr>
        <w:drawing>
          <wp:anchor distT="0" distB="0" distL="114300" distR="114300" simplePos="0" relativeHeight="251773952" behindDoc="1" locked="0" layoutInCell="1" allowOverlap="1" wp14:anchorId="1A91BC8B" wp14:editId="0D5821AE">
            <wp:simplePos x="0" y="0"/>
            <wp:positionH relativeFrom="column">
              <wp:posOffset>2977515</wp:posOffset>
            </wp:positionH>
            <wp:positionV relativeFrom="paragraph">
              <wp:posOffset>561340</wp:posOffset>
            </wp:positionV>
            <wp:extent cx="2733675" cy="1771650"/>
            <wp:effectExtent l="19050" t="19050" r="28575" b="190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675" cy="1771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noProof/>
          <w:lang w:val="en-US"/>
        </w:rPr>
        <w:drawing>
          <wp:anchor distT="0" distB="0" distL="114300" distR="114300" simplePos="0" relativeHeight="251771904" behindDoc="0" locked="0" layoutInCell="1" allowOverlap="1" wp14:anchorId="2B020683" wp14:editId="20A546E4">
            <wp:simplePos x="0" y="0"/>
            <wp:positionH relativeFrom="column">
              <wp:posOffset>-22860</wp:posOffset>
            </wp:positionH>
            <wp:positionV relativeFrom="paragraph">
              <wp:posOffset>561340</wp:posOffset>
            </wp:positionV>
            <wp:extent cx="2876550" cy="1771650"/>
            <wp:effectExtent l="19050" t="19050" r="19050" b="1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477" r="9287"/>
                    <a:stretch/>
                  </pic:blipFill>
                  <pic:spPr bwMode="auto">
                    <a:xfrm>
                      <a:off x="0" y="0"/>
                      <a:ext cx="2876550" cy="17716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D8D" w:rsidRPr="00610B70">
        <w:rPr>
          <w:rFonts w:ascii="Tahoma" w:hAnsi="Tahoma" w:cs="Tahoma"/>
          <w:sz w:val="22"/>
          <w:szCs w:val="22"/>
          <w:lang w:val="es-CO"/>
        </w:rPr>
        <w:t>Con el fin de</w:t>
      </w:r>
      <w:r w:rsidR="00E8630C" w:rsidRPr="00610B70">
        <w:rPr>
          <w:rFonts w:ascii="Tahoma" w:hAnsi="Tahoma" w:cs="Tahoma"/>
          <w:sz w:val="22"/>
          <w:szCs w:val="22"/>
          <w:lang w:val="es-CO"/>
        </w:rPr>
        <w:t xml:space="preserve"> seguir innovando</w:t>
      </w:r>
      <w:r w:rsidR="006D4D8D" w:rsidRPr="00610B70">
        <w:rPr>
          <w:rFonts w:ascii="Tahoma" w:hAnsi="Tahoma" w:cs="Tahoma"/>
          <w:sz w:val="22"/>
          <w:szCs w:val="22"/>
          <w:lang w:val="es-CO"/>
        </w:rPr>
        <w:t xml:space="preserve"> en las entregas diarias del boletín se decidió cambiar la plantilla que se utiliza para los envíos y con esto logramos mayor atención e impacto visual. </w:t>
      </w:r>
    </w:p>
    <w:p w14:paraId="090B4110" w14:textId="5C5FCCBC" w:rsidR="004D3537" w:rsidRPr="00610B70" w:rsidRDefault="004D3537" w:rsidP="006D4D8D">
      <w:pPr>
        <w:jc w:val="both"/>
        <w:rPr>
          <w:rFonts w:ascii="Tahoma" w:hAnsi="Tahoma" w:cs="Tahoma"/>
          <w:sz w:val="22"/>
          <w:szCs w:val="22"/>
          <w:lang w:val="es-CO"/>
        </w:rPr>
      </w:pPr>
    </w:p>
    <w:p w14:paraId="749D3ABC" w14:textId="1B3543F2" w:rsidR="006D4D8D" w:rsidRPr="00610B70" w:rsidRDefault="006D4D8D" w:rsidP="006D4D8D">
      <w:pPr>
        <w:jc w:val="both"/>
        <w:rPr>
          <w:rFonts w:ascii="Tahoma" w:hAnsi="Tahoma" w:cs="Tahoma"/>
          <w:sz w:val="22"/>
          <w:szCs w:val="22"/>
          <w:lang w:val="es-CO"/>
        </w:rPr>
      </w:pPr>
      <w:r w:rsidRPr="00610B70">
        <w:rPr>
          <w:rFonts w:ascii="Tahoma" w:hAnsi="Tahoma" w:cs="Tahoma"/>
          <w:sz w:val="22"/>
          <w:szCs w:val="22"/>
          <w:lang w:val="es-CO"/>
        </w:rPr>
        <w:t xml:space="preserve">Desde el mes de </w:t>
      </w:r>
      <w:r w:rsidR="00B83BA5" w:rsidRPr="00610B70">
        <w:rPr>
          <w:rFonts w:ascii="Tahoma" w:hAnsi="Tahoma" w:cs="Tahoma"/>
          <w:sz w:val="22"/>
          <w:szCs w:val="22"/>
          <w:lang w:val="es-CO"/>
        </w:rPr>
        <w:t>Mayo</w:t>
      </w:r>
      <w:r w:rsidRPr="00610B70">
        <w:rPr>
          <w:rFonts w:ascii="Tahoma" w:hAnsi="Tahoma" w:cs="Tahoma"/>
          <w:sz w:val="22"/>
          <w:szCs w:val="22"/>
          <w:lang w:val="es-CO"/>
        </w:rPr>
        <w:t xml:space="preserve"> y hasta </w:t>
      </w:r>
      <w:r w:rsidR="00B83BA5" w:rsidRPr="00610B70">
        <w:rPr>
          <w:rFonts w:ascii="Tahoma" w:hAnsi="Tahoma" w:cs="Tahoma"/>
          <w:sz w:val="22"/>
          <w:szCs w:val="22"/>
          <w:lang w:val="es-CO"/>
        </w:rPr>
        <w:t>Agosto</w:t>
      </w:r>
      <w:r w:rsidR="00E8630C" w:rsidRPr="00610B70">
        <w:rPr>
          <w:rFonts w:ascii="Tahoma" w:hAnsi="Tahoma" w:cs="Tahoma"/>
          <w:sz w:val="22"/>
          <w:szCs w:val="22"/>
          <w:lang w:val="es-CO"/>
        </w:rPr>
        <w:t xml:space="preserve"> de 2017 se enviaron un total de </w:t>
      </w:r>
      <w:r w:rsidR="00B83BA5" w:rsidRPr="00610B70">
        <w:rPr>
          <w:rFonts w:ascii="Tahoma" w:hAnsi="Tahoma" w:cs="Tahoma"/>
          <w:b/>
          <w:sz w:val="22"/>
          <w:szCs w:val="22"/>
          <w:lang w:val="es-CO"/>
        </w:rPr>
        <w:t>60</w:t>
      </w:r>
      <w:r w:rsidRPr="00610B70">
        <w:rPr>
          <w:rFonts w:ascii="Tahoma" w:hAnsi="Tahoma" w:cs="Tahoma"/>
          <w:sz w:val="22"/>
          <w:szCs w:val="22"/>
          <w:lang w:val="es-CO"/>
        </w:rPr>
        <w:t xml:space="preserve"> boletines, distribuidos por meses así: </w:t>
      </w:r>
    </w:p>
    <w:p w14:paraId="4EE32493" w14:textId="0818D94E" w:rsidR="006D4D8D" w:rsidRPr="00610B70" w:rsidRDefault="006D4D8D" w:rsidP="006D4D8D">
      <w:pPr>
        <w:jc w:val="both"/>
        <w:rPr>
          <w:rFonts w:ascii="Tahoma" w:hAnsi="Tahoma" w:cs="Tahoma"/>
          <w:sz w:val="22"/>
          <w:szCs w:val="22"/>
          <w:lang w:val="es-CO"/>
        </w:rPr>
      </w:pPr>
    </w:p>
    <w:tbl>
      <w:tblPr>
        <w:tblStyle w:val="Tablaconcuadrcula"/>
        <w:tblW w:w="0" w:type="auto"/>
        <w:tblInd w:w="198" w:type="dxa"/>
        <w:tblLook w:val="04A0" w:firstRow="1" w:lastRow="0" w:firstColumn="1" w:lastColumn="0" w:noHBand="0" w:noVBand="1"/>
      </w:tblPr>
      <w:tblGrid>
        <w:gridCol w:w="4137"/>
        <w:gridCol w:w="4350"/>
      </w:tblGrid>
      <w:tr w:rsidR="009D68AA" w:rsidRPr="00610B70" w14:paraId="661377D5" w14:textId="77777777" w:rsidTr="006D4D8D">
        <w:tc>
          <w:tcPr>
            <w:tcW w:w="4137" w:type="dxa"/>
          </w:tcPr>
          <w:p w14:paraId="7AFEF2FE" w14:textId="77777777" w:rsidR="006D4D8D" w:rsidRPr="00610B70" w:rsidRDefault="006D4D8D" w:rsidP="006D4D8D">
            <w:pPr>
              <w:jc w:val="center"/>
              <w:rPr>
                <w:rFonts w:ascii="Tahoma" w:hAnsi="Tahoma" w:cs="Tahoma"/>
                <w:b/>
                <w:sz w:val="22"/>
                <w:szCs w:val="22"/>
                <w:lang w:val="es-CO"/>
              </w:rPr>
            </w:pPr>
            <w:r w:rsidRPr="00610B70">
              <w:rPr>
                <w:rFonts w:ascii="Tahoma" w:hAnsi="Tahoma" w:cs="Tahoma"/>
                <w:b/>
                <w:sz w:val="22"/>
                <w:szCs w:val="22"/>
                <w:lang w:val="es-CO"/>
              </w:rPr>
              <w:t>Mes</w:t>
            </w:r>
          </w:p>
        </w:tc>
        <w:tc>
          <w:tcPr>
            <w:tcW w:w="4350" w:type="dxa"/>
          </w:tcPr>
          <w:p w14:paraId="21BCE114" w14:textId="77777777" w:rsidR="006D4D8D" w:rsidRPr="00610B70" w:rsidRDefault="006D4D8D" w:rsidP="006D4D8D">
            <w:pPr>
              <w:jc w:val="center"/>
              <w:rPr>
                <w:rFonts w:ascii="Tahoma" w:hAnsi="Tahoma" w:cs="Tahoma"/>
                <w:b/>
                <w:sz w:val="22"/>
                <w:szCs w:val="22"/>
                <w:lang w:val="es-CO"/>
              </w:rPr>
            </w:pPr>
            <w:r w:rsidRPr="00610B70">
              <w:rPr>
                <w:rFonts w:ascii="Tahoma" w:hAnsi="Tahoma" w:cs="Tahoma"/>
                <w:b/>
                <w:sz w:val="22"/>
                <w:szCs w:val="22"/>
                <w:lang w:val="es-CO"/>
              </w:rPr>
              <w:t>No. De Boletines</w:t>
            </w:r>
          </w:p>
        </w:tc>
      </w:tr>
      <w:tr w:rsidR="009D68AA" w:rsidRPr="00610B70" w14:paraId="69A6B035" w14:textId="77777777" w:rsidTr="006D4D8D">
        <w:tc>
          <w:tcPr>
            <w:tcW w:w="4137" w:type="dxa"/>
          </w:tcPr>
          <w:p w14:paraId="13E90FBB" w14:textId="42D89954"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Mayo</w:t>
            </w:r>
          </w:p>
        </w:tc>
        <w:tc>
          <w:tcPr>
            <w:tcW w:w="4350" w:type="dxa"/>
          </w:tcPr>
          <w:p w14:paraId="6F0D3B3E" w14:textId="43540461"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17 Boletines</w:t>
            </w:r>
          </w:p>
        </w:tc>
      </w:tr>
      <w:tr w:rsidR="009D68AA" w:rsidRPr="00610B70" w14:paraId="50FA627B" w14:textId="77777777" w:rsidTr="006D4D8D">
        <w:tc>
          <w:tcPr>
            <w:tcW w:w="4137" w:type="dxa"/>
          </w:tcPr>
          <w:p w14:paraId="3AC2D6AB" w14:textId="67322E52"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Junio</w:t>
            </w:r>
          </w:p>
        </w:tc>
        <w:tc>
          <w:tcPr>
            <w:tcW w:w="4350" w:type="dxa"/>
          </w:tcPr>
          <w:p w14:paraId="5FB229CC" w14:textId="1510CD6D"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15 Boletines</w:t>
            </w:r>
          </w:p>
        </w:tc>
      </w:tr>
      <w:tr w:rsidR="009D68AA" w:rsidRPr="00610B70" w14:paraId="1A58F7CC" w14:textId="77777777" w:rsidTr="006D4D8D">
        <w:tc>
          <w:tcPr>
            <w:tcW w:w="4137" w:type="dxa"/>
          </w:tcPr>
          <w:p w14:paraId="30A0EDB0" w14:textId="2BFF9C19"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Julio</w:t>
            </w:r>
          </w:p>
        </w:tc>
        <w:tc>
          <w:tcPr>
            <w:tcW w:w="4350" w:type="dxa"/>
          </w:tcPr>
          <w:p w14:paraId="28CB4D15" w14:textId="08FEAD71"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14 Boletines</w:t>
            </w:r>
          </w:p>
        </w:tc>
      </w:tr>
      <w:tr w:rsidR="009D68AA" w:rsidRPr="00610B70" w14:paraId="2941041F" w14:textId="77777777" w:rsidTr="006D4D8D">
        <w:trPr>
          <w:trHeight w:val="73"/>
        </w:trPr>
        <w:tc>
          <w:tcPr>
            <w:tcW w:w="4137" w:type="dxa"/>
          </w:tcPr>
          <w:p w14:paraId="6227066E" w14:textId="3F6A990E"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Agosto</w:t>
            </w:r>
          </w:p>
        </w:tc>
        <w:tc>
          <w:tcPr>
            <w:tcW w:w="4350" w:type="dxa"/>
          </w:tcPr>
          <w:p w14:paraId="0E2E8214" w14:textId="155222E7"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14 Boletines</w:t>
            </w:r>
          </w:p>
        </w:tc>
      </w:tr>
    </w:tbl>
    <w:p w14:paraId="3E47DE59" w14:textId="77777777" w:rsidR="006D4D8D" w:rsidRPr="00610B70" w:rsidRDefault="006D4D8D" w:rsidP="006D4D8D">
      <w:pPr>
        <w:jc w:val="both"/>
        <w:rPr>
          <w:rFonts w:ascii="Tahoma" w:hAnsi="Tahoma" w:cs="Tahoma"/>
          <w:b/>
          <w:sz w:val="22"/>
          <w:szCs w:val="22"/>
          <w:lang w:val="es-CO"/>
        </w:rPr>
      </w:pPr>
    </w:p>
    <w:p w14:paraId="6B020A92" w14:textId="77777777" w:rsidR="006D4D8D" w:rsidRPr="00610B70" w:rsidRDefault="006D4D8D" w:rsidP="006D4D8D">
      <w:pPr>
        <w:spacing w:after="200"/>
        <w:jc w:val="both"/>
        <w:rPr>
          <w:rFonts w:ascii="Tahoma" w:hAnsi="Tahoma" w:cs="Tahoma"/>
          <w:b/>
          <w:sz w:val="22"/>
          <w:szCs w:val="22"/>
        </w:rPr>
      </w:pPr>
      <w:r w:rsidRPr="00610B70">
        <w:rPr>
          <w:rFonts w:ascii="Tahoma" w:hAnsi="Tahoma" w:cs="Tahoma"/>
          <w:b/>
          <w:sz w:val="22"/>
          <w:szCs w:val="22"/>
        </w:rPr>
        <w:t>Sala de Prensa:</w:t>
      </w:r>
    </w:p>
    <w:p w14:paraId="485C82F1" w14:textId="01D4D0A7"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La Sala de Prensa virtual es una herramienta tecnológica que tiene como objetivo convertirse en un elemento de trabajo para los profesionales de los medios de comunicación que </w:t>
      </w:r>
      <w:r w:rsidRPr="00610B70">
        <w:rPr>
          <w:rFonts w:ascii="Tahoma" w:hAnsi="Tahoma" w:cs="Tahoma"/>
          <w:sz w:val="22"/>
          <w:szCs w:val="22"/>
        </w:rPr>
        <w:lastRenderedPageBreak/>
        <w:t>informan sobre las actividades de la Alcaldía de Manizales.  De este modo, se pone a disposición de los medios distintos dispositivos para facilitar y enriquecer su labor.</w:t>
      </w:r>
    </w:p>
    <w:p w14:paraId="3AD8BB02" w14:textId="77777777" w:rsidR="0077731F" w:rsidRPr="00610B70" w:rsidRDefault="0077731F" w:rsidP="006D4D8D">
      <w:pPr>
        <w:jc w:val="both"/>
        <w:rPr>
          <w:rFonts w:ascii="Tahoma" w:hAnsi="Tahoma" w:cs="Tahoma"/>
          <w:sz w:val="22"/>
          <w:szCs w:val="22"/>
        </w:rPr>
      </w:pPr>
    </w:p>
    <w:p w14:paraId="201833CA" w14:textId="77777777"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Este espacio virtual pretende convertirse en una alternativa rápida, útil y eficaz, donde los periodistas pueden encontrar fotos, videos, cortes de audio, dossier de prensa, informes, discursos, agenda de eventos, directorio telefónico, folletos, seguimiento de prensa y todos aquellos elementos que puedan completar el trabajo de los distintos medios de comunicación. </w:t>
      </w:r>
    </w:p>
    <w:p w14:paraId="5B8796DC" w14:textId="378C6628" w:rsidR="006D4D8D" w:rsidRPr="00610B70" w:rsidRDefault="006B5EDF" w:rsidP="006D4D8D">
      <w:pPr>
        <w:contextualSpacing/>
        <w:jc w:val="both"/>
        <w:rPr>
          <w:rFonts w:ascii="Tahoma" w:hAnsi="Tahoma" w:cs="Tahoma"/>
          <w:b/>
          <w:sz w:val="22"/>
          <w:szCs w:val="22"/>
        </w:rPr>
      </w:pPr>
      <w:r w:rsidRPr="00610B70">
        <w:rPr>
          <w:noProof/>
          <w:lang w:val="en-US"/>
        </w:rPr>
        <w:drawing>
          <wp:anchor distT="0" distB="0" distL="114300" distR="114300" simplePos="0" relativeHeight="251776000" behindDoc="0" locked="0" layoutInCell="1" allowOverlap="1" wp14:anchorId="2F15AF13" wp14:editId="628C5807">
            <wp:simplePos x="0" y="0"/>
            <wp:positionH relativeFrom="column">
              <wp:posOffset>815340</wp:posOffset>
            </wp:positionH>
            <wp:positionV relativeFrom="paragraph">
              <wp:posOffset>106680</wp:posOffset>
            </wp:positionV>
            <wp:extent cx="3886200" cy="3381375"/>
            <wp:effectExtent l="19050" t="19050" r="19050" b="285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4371" t="8303" r="35078" b="6415"/>
                    <a:stretch/>
                  </pic:blipFill>
                  <pic:spPr bwMode="auto">
                    <a:xfrm>
                      <a:off x="0" y="0"/>
                      <a:ext cx="3886200" cy="3381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364E3" w14:textId="77777777" w:rsidR="006D4D8D" w:rsidRPr="00610B70" w:rsidRDefault="006D4D8D" w:rsidP="006D4D8D">
      <w:pPr>
        <w:contextualSpacing/>
        <w:jc w:val="both"/>
        <w:rPr>
          <w:rFonts w:ascii="Tahoma" w:hAnsi="Tahoma" w:cs="Tahoma"/>
          <w:b/>
          <w:sz w:val="22"/>
          <w:szCs w:val="22"/>
        </w:rPr>
      </w:pPr>
    </w:p>
    <w:p w14:paraId="2C32590B" w14:textId="2835EB30" w:rsidR="006D4D8D" w:rsidRPr="00610B70" w:rsidRDefault="006D4D8D" w:rsidP="006D4D8D">
      <w:pPr>
        <w:contextualSpacing/>
        <w:jc w:val="both"/>
        <w:rPr>
          <w:rFonts w:ascii="Tahoma" w:hAnsi="Tahoma" w:cs="Tahoma"/>
          <w:b/>
          <w:sz w:val="22"/>
          <w:szCs w:val="22"/>
        </w:rPr>
      </w:pPr>
    </w:p>
    <w:p w14:paraId="228EC926" w14:textId="77777777" w:rsidR="006D4D8D" w:rsidRPr="00610B70" w:rsidRDefault="006D4D8D" w:rsidP="006D4D8D">
      <w:pPr>
        <w:contextualSpacing/>
        <w:jc w:val="both"/>
        <w:rPr>
          <w:rFonts w:ascii="Tahoma" w:hAnsi="Tahoma" w:cs="Tahoma"/>
          <w:b/>
          <w:sz w:val="22"/>
          <w:szCs w:val="22"/>
        </w:rPr>
      </w:pPr>
    </w:p>
    <w:p w14:paraId="5AC77B96" w14:textId="77777777" w:rsidR="006D4D8D" w:rsidRPr="00610B70" w:rsidRDefault="006D4D8D" w:rsidP="006D4D8D">
      <w:pPr>
        <w:contextualSpacing/>
        <w:jc w:val="both"/>
        <w:rPr>
          <w:rFonts w:ascii="Tahoma" w:hAnsi="Tahoma" w:cs="Tahoma"/>
          <w:b/>
          <w:sz w:val="22"/>
          <w:szCs w:val="22"/>
        </w:rPr>
      </w:pPr>
    </w:p>
    <w:p w14:paraId="31DD1FF4" w14:textId="77777777" w:rsidR="006D4D8D" w:rsidRPr="00610B70" w:rsidRDefault="006D4D8D" w:rsidP="006D4D8D">
      <w:pPr>
        <w:contextualSpacing/>
        <w:jc w:val="both"/>
        <w:rPr>
          <w:rFonts w:ascii="Tahoma" w:hAnsi="Tahoma" w:cs="Tahoma"/>
          <w:b/>
          <w:sz w:val="22"/>
          <w:szCs w:val="22"/>
        </w:rPr>
      </w:pPr>
    </w:p>
    <w:p w14:paraId="0B1FB427" w14:textId="77777777" w:rsidR="006D4D8D" w:rsidRPr="00610B70" w:rsidRDefault="006D4D8D" w:rsidP="006D4D8D">
      <w:pPr>
        <w:contextualSpacing/>
        <w:jc w:val="both"/>
        <w:rPr>
          <w:rFonts w:ascii="Tahoma" w:hAnsi="Tahoma" w:cs="Tahoma"/>
          <w:b/>
          <w:sz w:val="22"/>
          <w:szCs w:val="22"/>
        </w:rPr>
      </w:pPr>
    </w:p>
    <w:p w14:paraId="5A4EEDD8" w14:textId="77777777" w:rsidR="006D4D8D" w:rsidRPr="00610B70" w:rsidRDefault="006D4D8D" w:rsidP="006D4D8D">
      <w:pPr>
        <w:contextualSpacing/>
        <w:jc w:val="both"/>
        <w:rPr>
          <w:rFonts w:ascii="Tahoma" w:hAnsi="Tahoma" w:cs="Tahoma"/>
          <w:b/>
          <w:sz w:val="22"/>
          <w:szCs w:val="22"/>
        </w:rPr>
      </w:pPr>
    </w:p>
    <w:p w14:paraId="210761B8" w14:textId="77777777" w:rsidR="006D4D8D" w:rsidRPr="00610B70" w:rsidRDefault="006D4D8D" w:rsidP="006D4D8D">
      <w:pPr>
        <w:contextualSpacing/>
        <w:jc w:val="both"/>
        <w:rPr>
          <w:rFonts w:ascii="Tahoma" w:hAnsi="Tahoma" w:cs="Tahoma"/>
          <w:b/>
          <w:sz w:val="22"/>
          <w:szCs w:val="22"/>
        </w:rPr>
      </w:pPr>
    </w:p>
    <w:p w14:paraId="333C990D" w14:textId="77777777" w:rsidR="006D4D8D" w:rsidRPr="00610B70" w:rsidRDefault="006D4D8D" w:rsidP="006D4D8D">
      <w:pPr>
        <w:contextualSpacing/>
        <w:jc w:val="both"/>
        <w:rPr>
          <w:rFonts w:ascii="Tahoma" w:hAnsi="Tahoma" w:cs="Tahoma"/>
          <w:b/>
          <w:sz w:val="22"/>
          <w:szCs w:val="22"/>
        </w:rPr>
      </w:pPr>
    </w:p>
    <w:p w14:paraId="36C84CF5" w14:textId="77777777" w:rsidR="006D4D8D" w:rsidRPr="00610B70" w:rsidRDefault="006D4D8D" w:rsidP="006D4D8D">
      <w:pPr>
        <w:contextualSpacing/>
        <w:jc w:val="both"/>
        <w:rPr>
          <w:rFonts w:ascii="Tahoma" w:hAnsi="Tahoma" w:cs="Tahoma"/>
          <w:b/>
          <w:sz w:val="22"/>
          <w:szCs w:val="22"/>
        </w:rPr>
      </w:pPr>
    </w:p>
    <w:p w14:paraId="3D3D268D" w14:textId="77777777" w:rsidR="006D4D8D" w:rsidRPr="00610B70" w:rsidRDefault="006D4D8D" w:rsidP="006D4D8D">
      <w:pPr>
        <w:contextualSpacing/>
        <w:jc w:val="both"/>
        <w:rPr>
          <w:rFonts w:ascii="Tahoma" w:hAnsi="Tahoma" w:cs="Tahoma"/>
          <w:b/>
          <w:sz w:val="22"/>
          <w:szCs w:val="22"/>
        </w:rPr>
      </w:pPr>
    </w:p>
    <w:p w14:paraId="6DFCB700" w14:textId="77777777" w:rsidR="006D4D8D" w:rsidRPr="00610B70" w:rsidRDefault="006D4D8D" w:rsidP="006D4D8D">
      <w:pPr>
        <w:contextualSpacing/>
        <w:jc w:val="both"/>
        <w:rPr>
          <w:rFonts w:ascii="Tahoma" w:hAnsi="Tahoma" w:cs="Tahoma"/>
          <w:b/>
          <w:sz w:val="22"/>
          <w:szCs w:val="22"/>
        </w:rPr>
      </w:pPr>
    </w:p>
    <w:p w14:paraId="13057BA8" w14:textId="77777777" w:rsidR="006D4D8D" w:rsidRPr="00610B70" w:rsidRDefault="006D4D8D" w:rsidP="006D4D8D">
      <w:pPr>
        <w:contextualSpacing/>
        <w:jc w:val="both"/>
        <w:rPr>
          <w:rFonts w:ascii="Tahoma" w:hAnsi="Tahoma" w:cs="Tahoma"/>
          <w:b/>
          <w:sz w:val="22"/>
          <w:szCs w:val="22"/>
        </w:rPr>
      </w:pPr>
    </w:p>
    <w:p w14:paraId="54658ADC" w14:textId="77777777" w:rsidR="006D4D8D" w:rsidRPr="00610B70" w:rsidRDefault="006D4D8D" w:rsidP="006D4D8D">
      <w:pPr>
        <w:contextualSpacing/>
        <w:jc w:val="both"/>
        <w:rPr>
          <w:rFonts w:ascii="Tahoma" w:hAnsi="Tahoma" w:cs="Tahoma"/>
          <w:b/>
          <w:sz w:val="22"/>
          <w:szCs w:val="22"/>
        </w:rPr>
      </w:pPr>
    </w:p>
    <w:p w14:paraId="568D07EA" w14:textId="77777777" w:rsidR="006D4D8D" w:rsidRPr="00610B70" w:rsidRDefault="006D4D8D" w:rsidP="006D4D8D">
      <w:pPr>
        <w:contextualSpacing/>
        <w:jc w:val="both"/>
        <w:rPr>
          <w:rFonts w:ascii="Tahoma" w:hAnsi="Tahoma" w:cs="Tahoma"/>
          <w:b/>
          <w:sz w:val="22"/>
          <w:szCs w:val="22"/>
        </w:rPr>
      </w:pPr>
    </w:p>
    <w:p w14:paraId="7B758EB8" w14:textId="77777777" w:rsidR="006D4D8D" w:rsidRPr="00610B70" w:rsidRDefault="006D4D8D" w:rsidP="006D4D8D">
      <w:pPr>
        <w:contextualSpacing/>
        <w:jc w:val="both"/>
        <w:rPr>
          <w:rFonts w:ascii="Tahoma" w:hAnsi="Tahoma" w:cs="Tahoma"/>
          <w:b/>
          <w:sz w:val="22"/>
          <w:szCs w:val="22"/>
        </w:rPr>
      </w:pPr>
    </w:p>
    <w:p w14:paraId="67F12C91" w14:textId="77777777" w:rsidR="006D4D8D" w:rsidRPr="00610B70" w:rsidRDefault="006D4D8D" w:rsidP="006D4D8D">
      <w:pPr>
        <w:contextualSpacing/>
        <w:jc w:val="both"/>
        <w:rPr>
          <w:rFonts w:ascii="Tahoma" w:hAnsi="Tahoma" w:cs="Tahoma"/>
          <w:b/>
          <w:sz w:val="22"/>
          <w:szCs w:val="22"/>
        </w:rPr>
      </w:pPr>
    </w:p>
    <w:p w14:paraId="2A479D1B" w14:textId="77777777" w:rsidR="006D4D8D" w:rsidRPr="00610B70" w:rsidRDefault="006D4D8D" w:rsidP="006D4D8D">
      <w:pPr>
        <w:contextualSpacing/>
        <w:jc w:val="both"/>
        <w:rPr>
          <w:rFonts w:ascii="Tahoma" w:hAnsi="Tahoma" w:cs="Tahoma"/>
          <w:b/>
          <w:sz w:val="22"/>
          <w:szCs w:val="22"/>
        </w:rPr>
      </w:pPr>
    </w:p>
    <w:p w14:paraId="1862D3E7" w14:textId="77777777" w:rsidR="006D4D8D" w:rsidRPr="00610B70" w:rsidRDefault="006D4D8D" w:rsidP="006D4D8D">
      <w:pPr>
        <w:contextualSpacing/>
        <w:jc w:val="both"/>
        <w:rPr>
          <w:rFonts w:ascii="Tahoma" w:hAnsi="Tahoma" w:cs="Tahoma"/>
          <w:b/>
          <w:sz w:val="22"/>
          <w:szCs w:val="22"/>
        </w:rPr>
      </w:pPr>
    </w:p>
    <w:p w14:paraId="2267F626" w14:textId="77777777" w:rsidR="006D4D8D" w:rsidRPr="00610B70" w:rsidRDefault="006D4D8D" w:rsidP="006D4D8D">
      <w:pPr>
        <w:contextualSpacing/>
        <w:jc w:val="both"/>
        <w:rPr>
          <w:rFonts w:ascii="Tahoma" w:hAnsi="Tahoma" w:cs="Tahoma"/>
          <w:b/>
          <w:sz w:val="22"/>
          <w:szCs w:val="22"/>
        </w:rPr>
      </w:pPr>
    </w:p>
    <w:p w14:paraId="095AD03F" w14:textId="77777777" w:rsidR="006D4D8D" w:rsidRPr="00610B70" w:rsidRDefault="006D4D8D" w:rsidP="006D4D8D">
      <w:pPr>
        <w:contextualSpacing/>
        <w:jc w:val="both"/>
        <w:rPr>
          <w:rFonts w:ascii="Tahoma" w:hAnsi="Tahoma" w:cs="Tahoma"/>
          <w:b/>
          <w:sz w:val="22"/>
          <w:szCs w:val="22"/>
        </w:rPr>
      </w:pPr>
    </w:p>
    <w:p w14:paraId="5E306325" w14:textId="77777777" w:rsidR="006D4D8D" w:rsidRPr="00610B70" w:rsidRDefault="006D4D8D" w:rsidP="006D4D8D">
      <w:pPr>
        <w:contextualSpacing/>
        <w:jc w:val="both"/>
        <w:rPr>
          <w:rFonts w:ascii="Tahoma" w:hAnsi="Tahoma" w:cs="Tahoma"/>
          <w:b/>
          <w:sz w:val="22"/>
          <w:szCs w:val="22"/>
        </w:rPr>
      </w:pPr>
      <w:r w:rsidRPr="00610B70">
        <w:rPr>
          <w:rFonts w:ascii="Tahoma" w:hAnsi="Tahoma" w:cs="Tahoma"/>
          <w:b/>
          <w:sz w:val="22"/>
          <w:szCs w:val="22"/>
        </w:rPr>
        <w:t>Productos Audiovisuales:</w:t>
      </w:r>
    </w:p>
    <w:p w14:paraId="015878D5" w14:textId="77777777" w:rsidR="006D4D8D" w:rsidRPr="00610B70" w:rsidRDefault="006D4D8D" w:rsidP="006D4D8D">
      <w:pPr>
        <w:pStyle w:val="Prrafodelista"/>
        <w:spacing w:after="0" w:line="240" w:lineRule="auto"/>
        <w:ind w:left="360"/>
        <w:contextualSpacing/>
        <w:jc w:val="both"/>
        <w:rPr>
          <w:rFonts w:ascii="Tahoma" w:hAnsi="Tahoma" w:cs="Tahoma"/>
          <w:b/>
        </w:rPr>
      </w:pPr>
    </w:p>
    <w:p w14:paraId="3A20368E" w14:textId="77777777" w:rsidR="006D4D8D" w:rsidRPr="00610B70" w:rsidRDefault="006D4D8D" w:rsidP="006D4D8D">
      <w:pPr>
        <w:jc w:val="both"/>
        <w:rPr>
          <w:rFonts w:ascii="Tahoma" w:hAnsi="Tahoma" w:cs="Tahoma"/>
          <w:sz w:val="22"/>
          <w:szCs w:val="22"/>
          <w:lang w:val="es-CO"/>
        </w:rPr>
      </w:pPr>
      <w:r w:rsidRPr="00610B70">
        <w:rPr>
          <w:rFonts w:ascii="Tahoma" w:hAnsi="Tahoma" w:cs="Tahoma"/>
          <w:sz w:val="22"/>
          <w:szCs w:val="22"/>
          <w:lang w:val="es-CO"/>
        </w:rPr>
        <w:t xml:space="preserve">Con el fin de hacer un despliegue más amplió de la información que se genera desde las diferentes Secretarías y/o Unidades de la Alcaldía, se producen videoclips informativos de máximo 90 segundos que son publicados tanto en el canal institucional de YouTube como en redes sociales (Facebook y Twitter). </w:t>
      </w:r>
    </w:p>
    <w:p w14:paraId="00D9C1C1" w14:textId="77777777" w:rsidR="006D4D8D" w:rsidRPr="00610B70" w:rsidRDefault="006D4D8D" w:rsidP="006D4D8D">
      <w:pPr>
        <w:jc w:val="both"/>
        <w:rPr>
          <w:rFonts w:ascii="Tahoma" w:hAnsi="Tahoma" w:cs="Tahoma"/>
          <w:sz w:val="22"/>
          <w:szCs w:val="22"/>
          <w:lang w:val="es-CO"/>
        </w:rPr>
      </w:pPr>
    </w:p>
    <w:p w14:paraId="4C8EA0A1" w14:textId="77777777" w:rsidR="008540C0" w:rsidRDefault="008540C0" w:rsidP="006D4D8D">
      <w:pPr>
        <w:jc w:val="both"/>
        <w:rPr>
          <w:rFonts w:ascii="Tahoma" w:hAnsi="Tahoma" w:cs="Tahoma"/>
          <w:sz w:val="22"/>
          <w:szCs w:val="22"/>
          <w:lang w:val="es-CO"/>
        </w:rPr>
      </w:pPr>
    </w:p>
    <w:p w14:paraId="16B5250B" w14:textId="77777777" w:rsidR="008540C0" w:rsidRDefault="008540C0" w:rsidP="006D4D8D">
      <w:pPr>
        <w:jc w:val="both"/>
        <w:rPr>
          <w:rFonts w:ascii="Tahoma" w:hAnsi="Tahoma" w:cs="Tahoma"/>
          <w:sz w:val="22"/>
          <w:szCs w:val="22"/>
          <w:lang w:val="es-CO"/>
        </w:rPr>
      </w:pPr>
    </w:p>
    <w:p w14:paraId="3E5AE7B2" w14:textId="77777777" w:rsidR="008540C0" w:rsidRDefault="008540C0" w:rsidP="006D4D8D">
      <w:pPr>
        <w:jc w:val="both"/>
        <w:rPr>
          <w:rFonts w:ascii="Tahoma" w:hAnsi="Tahoma" w:cs="Tahoma"/>
          <w:sz w:val="22"/>
          <w:szCs w:val="22"/>
          <w:lang w:val="es-CO"/>
        </w:rPr>
      </w:pPr>
    </w:p>
    <w:p w14:paraId="3CEAB1BA" w14:textId="74E14E9F" w:rsidR="006D4D8D" w:rsidRPr="00610B70" w:rsidRDefault="0077731F" w:rsidP="006D4D8D">
      <w:pPr>
        <w:jc w:val="both"/>
        <w:rPr>
          <w:rFonts w:ascii="Tahoma" w:hAnsi="Tahoma" w:cs="Tahoma"/>
          <w:sz w:val="22"/>
          <w:szCs w:val="22"/>
          <w:lang w:val="es-CO"/>
        </w:rPr>
      </w:pPr>
      <w:r w:rsidRPr="00610B70">
        <w:rPr>
          <w:rFonts w:ascii="Tahoma" w:hAnsi="Tahoma" w:cs="Tahoma"/>
          <w:sz w:val="22"/>
          <w:szCs w:val="22"/>
          <w:lang w:val="es-CO"/>
        </w:rPr>
        <w:lastRenderedPageBreak/>
        <w:t xml:space="preserve">Entre el período de </w:t>
      </w:r>
      <w:r w:rsidR="006B5EDF" w:rsidRPr="00610B70">
        <w:rPr>
          <w:rFonts w:ascii="Tahoma" w:hAnsi="Tahoma" w:cs="Tahoma"/>
          <w:sz w:val="22"/>
          <w:szCs w:val="22"/>
          <w:lang w:val="es-CO"/>
        </w:rPr>
        <w:t>Mayo y Agosto</w:t>
      </w:r>
      <w:r w:rsidRPr="00610B70">
        <w:rPr>
          <w:rFonts w:ascii="Tahoma" w:hAnsi="Tahoma" w:cs="Tahoma"/>
          <w:sz w:val="22"/>
          <w:szCs w:val="22"/>
          <w:lang w:val="es-CO"/>
        </w:rPr>
        <w:t xml:space="preserve"> de 2017 </w:t>
      </w:r>
      <w:r w:rsidR="006D4D8D" w:rsidRPr="00610B70">
        <w:rPr>
          <w:rFonts w:ascii="Tahoma" w:hAnsi="Tahoma" w:cs="Tahoma"/>
          <w:sz w:val="22"/>
          <w:szCs w:val="22"/>
          <w:lang w:val="es-CO"/>
        </w:rPr>
        <w:t xml:space="preserve">se han producido los siguientes videos: </w:t>
      </w:r>
    </w:p>
    <w:p w14:paraId="12B0F149" w14:textId="77777777" w:rsidR="006D4D8D" w:rsidRPr="00610B70" w:rsidRDefault="006D4D8D" w:rsidP="006D4D8D">
      <w:pPr>
        <w:jc w:val="both"/>
        <w:rPr>
          <w:rFonts w:ascii="Tahoma" w:hAnsi="Tahoma" w:cs="Tahoma"/>
          <w:sz w:val="22"/>
          <w:szCs w:val="22"/>
          <w:lang w:val="es-CO"/>
        </w:rPr>
      </w:pPr>
    </w:p>
    <w:tbl>
      <w:tblPr>
        <w:tblStyle w:val="Tablaconcuadrcula"/>
        <w:tblW w:w="0" w:type="auto"/>
        <w:tblInd w:w="2245" w:type="dxa"/>
        <w:tblLook w:val="04A0" w:firstRow="1" w:lastRow="0" w:firstColumn="1" w:lastColumn="0" w:noHBand="0" w:noVBand="1"/>
      </w:tblPr>
      <w:tblGrid>
        <w:gridCol w:w="2106"/>
        <w:gridCol w:w="2844"/>
      </w:tblGrid>
      <w:tr w:rsidR="005305BF" w:rsidRPr="00610B70" w14:paraId="7B3453BD" w14:textId="77777777" w:rsidTr="008540C0">
        <w:trPr>
          <w:trHeight w:val="377"/>
        </w:trPr>
        <w:tc>
          <w:tcPr>
            <w:tcW w:w="2106" w:type="dxa"/>
            <w:shd w:val="clear" w:color="auto" w:fill="D9D9D9" w:themeFill="background1" w:themeFillShade="D9"/>
            <w:vAlign w:val="center"/>
          </w:tcPr>
          <w:p w14:paraId="29252BC1" w14:textId="77777777" w:rsidR="006D4D8D" w:rsidRPr="00610B70" w:rsidRDefault="006D4D8D" w:rsidP="008540C0">
            <w:pPr>
              <w:jc w:val="center"/>
              <w:rPr>
                <w:rFonts w:ascii="Tahoma" w:hAnsi="Tahoma" w:cs="Tahoma"/>
                <w:b/>
                <w:sz w:val="22"/>
                <w:szCs w:val="22"/>
                <w:lang w:val="es-CO"/>
              </w:rPr>
            </w:pPr>
            <w:r w:rsidRPr="00610B70">
              <w:rPr>
                <w:rFonts w:ascii="Tahoma" w:hAnsi="Tahoma" w:cs="Tahoma"/>
                <w:b/>
                <w:sz w:val="22"/>
                <w:szCs w:val="22"/>
                <w:lang w:val="es-CO"/>
              </w:rPr>
              <w:t>Mes</w:t>
            </w:r>
          </w:p>
        </w:tc>
        <w:tc>
          <w:tcPr>
            <w:tcW w:w="2844" w:type="dxa"/>
            <w:shd w:val="clear" w:color="auto" w:fill="D9D9D9" w:themeFill="background1" w:themeFillShade="D9"/>
            <w:vAlign w:val="center"/>
          </w:tcPr>
          <w:p w14:paraId="120C415D" w14:textId="77777777" w:rsidR="006D4D8D" w:rsidRPr="00610B70" w:rsidRDefault="006D4D8D" w:rsidP="008540C0">
            <w:pPr>
              <w:jc w:val="center"/>
              <w:rPr>
                <w:rFonts w:ascii="Tahoma" w:hAnsi="Tahoma" w:cs="Tahoma"/>
                <w:b/>
                <w:sz w:val="22"/>
                <w:szCs w:val="22"/>
                <w:lang w:val="es-CO"/>
              </w:rPr>
            </w:pPr>
            <w:r w:rsidRPr="00610B70">
              <w:rPr>
                <w:rFonts w:ascii="Tahoma" w:hAnsi="Tahoma" w:cs="Tahoma"/>
                <w:b/>
                <w:sz w:val="22"/>
                <w:szCs w:val="22"/>
                <w:lang w:val="es-CO"/>
              </w:rPr>
              <w:t>No. De videos</w:t>
            </w:r>
          </w:p>
        </w:tc>
      </w:tr>
      <w:tr w:rsidR="005305BF" w:rsidRPr="00610B70" w14:paraId="05270960" w14:textId="77777777" w:rsidTr="008540C0">
        <w:tc>
          <w:tcPr>
            <w:tcW w:w="2106" w:type="dxa"/>
          </w:tcPr>
          <w:p w14:paraId="217D7A64" w14:textId="574590A3"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Mayo</w:t>
            </w:r>
          </w:p>
        </w:tc>
        <w:tc>
          <w:tcPr>
            <w:tcW w:w="2844" w:type="dxa"/>
          </w:tcPr>
          <w:p w14:paraId="65CD0433" w14:textId="51EC3BEE"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37 Videos</w:t>
            </w:r>
          </w:p>
        </w:tc>
      </w:tr>
      <w:tr w:rsidR="005305BF" w:rsidRPr="00610B70" w14:paraId="7D4795AF" w14:textId="77777777" w:rsidTr="008540C0">
        <w:tc>
          <w:tcPr>
            <w:tcW w:w="2106" w:type="dxa"/>
          </w:tcPr>
          <w:p w14:paraId="459F4A1E" w14:textId="6D56EE48"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Junio</w:t>
            </w:r>
          </w:p>
        </w:tc>
        <w:tc>
          <w:tcPr>
            <w:tcW w:w="2844" w:type="dxa"/>
          </w:tcPr>
          <w:p w14:paraId="0AEB3B1E" w14:textId="11B7F1EF"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31 Videos</w:t>
            </w:r>
          </w:p>
        </w:tc>
      </w:tr>
      <w:tr w:rsidR="005305BF" w:rsidRPr="00610B70" w14:paraId="3E4B4296" w14:textId="77777777" w:rsidTr="008540C0">
        <w:tc>
          <w:tcPr>
            <w:tcW w:w="2106" w:type="dxa"/>
          </w:tcPr>
          <w:p w14:paraId="3E4645B9" w14:textId="3519A39A"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Julio</w:t>
            </w:r>
          </w:p>
        </w:tc>
        <w:tc>
          <w:tcPr>
            <w:tcW w:w="2844" w:type="dxa"/>
          </w:tcPr>
          <w:p w14:paraId="28ED9A75" w14:textId="06B5F204"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50 videos</w:t>
            </w:r>
          </w:p>
        </w:tc>
      </w:tr>
      <w:tr w:rsidR="005305BF" w:rsidRPr="00610B70" w14:paraId="7E6C6142" w14:textId="77777777" w:rsidTr="008540C0">
        <w:trPr>
          <w:trHeight w:val="73"/>
        </w:trPr>
        <w:tc>
          <w:tcPr>
            <w:tcW w:w="2106" w:type="dxa"/>
          </w:tcPr>
          <w:p w14:paraId="6846444A" w14:textId="0F1FB6A5"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Agosto</w:t>
            </w:r>
          </w:p>
        </w:tc>
        <w:tc>
          <w:tcPr>
            <w:tcW w:w="2844" w:type="dxa"/>
          </w:tcPr>
          <w:p w14:paraId="6AB6B5E1" w14:textId="19A8B3BA" w:rsidR="006B5EDF" w:rsidRPr="00610B70" w:rsidRDefault="006B5EDF" w:rsidP="006D4D8D">
            <w:pPr>
              <w:jc w:val="both"/>
              <w:rPr>
                <w:rFonts w:ascii="Tahoma" w:hAnsi="Tahoma" w:cs="Tahoma"/>
                <w:sz w:val="22"/>
                <w:szCs w:val="22"/>
                <w:lang w:val="es-CO"/>
              </w:rPr>
            </w:pPr>
            <w:r w:rsidRPr="00610B70">
              <w:rPr>
                <w:rFonts w:ascii="Tahoma" w:hAnsi="Tahoma" w:cs="Tahoma"/>
                <w:sz w:val="22"/>
                <w:szCs w:val="22"/>
                <w:lang w:val="es-CO"/>
              </w:rPr>
              <w:t>48 videos</w:t>
            </w:r>
          </w:p>
        </w:tc>
      </w:tr>
      <w:tr w:rsidR="005305BF" w:rsidRPr="00610B70" w14:paraId="753D9FF9" w14:textId="77777777" w:rsidTr="008540C0">
        <w:trPr>
          <w:trHeight w:val="73"/>
        </w:trPr>
        <w:tc>
          <w:tcPr>
            <w:tcW w:w="2106" w:type="dxa"/>
          </w:tcPr>
          <w:p w14:paraId="1EDC3018" w14:textId="3E1CA5D1" w:rsidR="006B5EDF" w:rsidRPr="00610B70" w:rsidRDefault="006B5EDF" w:rsidP="006D4D8D">
            <w:pPr>
              <w:rPr>
                <w:rFonts w:ascii="Tahoma" w:hAnsi="Tahoma" w:cs="Tahoma"/>
                <w:b/>
                <w:sz w:val="22"/>
                <w:szCs w:val="22"/>
                <w:lang w:val="es-CO"/>
              </w:rPr>
            </w:pPr>
            <w:r w:rsidRPr="00610B70">
              <w:rPr>
                <w:rFonts w:ascii="Tahoma" w:hAnsi="Tahoma" w:cs="Tahoma"/>
                <w:b/>
                <w:sz w:val="22"/>
                <w:szCs w:val="22"/>
                <w:lang w:val="es-CO"/>
              </w:rPr>
              <w:t>Total</w:t>
            </w:r>
          </w:p>
        </w:tc>
        <w:tc>
          <w:tcPr>
            <w:tcW w:w="2844" w:type="dxa"/>
          </w:tcPr>
          <w:p w14:paraId="002DB9CD" w14:textId="0B0C3DBA" w:rsidR="006B5EDF" w:rsidRPr="00610B70" w:rsidRDefault="006B5EDF" w:rsidP="006D4D8D">
            <w:pPr>
              <w:rPr>
                <w:rFonts w:ascii="Tahoma" w:hAnsi="Tahoma" w:cs="Tahoma"/>
                <w:b/>
                <w:sz w:val="22"/>
                <w:szCs w:val="22"/>
                <w:lang w:val="es-CO"/>
              </w:rPr>
            </w:pPr>
            <w:r w:rsidRPr="00610B70">
              <w:rPr>
                <w:rFonts w:ascii="Tahoma" w:hAnsi="Tahoma" w:cs="Tahoma"/>
                <w:b/>
                <w:sz w:val="22"/>
                <w:szCs w:val="22"/>
                <w:lang w:val="es-CO"/>
              </w:rPr>
              <w:t>166 videos</w:t>
            </w:r>
          </w:p>
        </w:tc>
      </w:tr>
    </w:tbl>
    <w:p w14:paraId="582EFDA1" w14:textId="77777777" w:rsidR="006D4D8D" w:rsidRPr="00610B70" w:rsidRDefault="006D4D8D" w:rsidP="006D4D8D">
      <w:pPr>
        <w:contextualSpacing/>
        <w:jc w:val="both"/>
        <w:rPr>
          <w:rFonts w:ascii="Tahoma" w:hAnsi="Tahoma" w:cs="Tahoma"/>
          <w:b/>
          <w:sz w:val="22"/>
          <w:szCs w:val="22"/>
        </w:rPr>
      </w:pPr>
    </w:p>
    <w:p w14:paraId="29B2ECC1" w14:textId="77777777" w:rsidR="006D4D8D" w:rsidRPr="00610B70" w:rsidRDefault="006D4D8D" w:rsidP="006D4D8D">
      <w:pPr>
        <w:contextualSpacing/>
        <w:jc w:val="both"/>
        <w:rPr>
          <w:rFonts w:ascii="Tahoma" w:hAnsi="Tahoma" w:cs="Tahoma"/>
          <w:b/>
          <w:sz w:val="22"/>
          <w:szCs w:val="22"/>
        </w:rPr>
      </w:pPr>
      <w:r w:rsidRPr="00610B70">
        <w:rPr>
          <w:rFonts w:ascii="Tahoma" w:hAnsi="Tahoma" w:cs="Tahoma"/>
          <w:b/>
          <w:sz w:val="22"/>
          <w:szCs w:val="22"/>
        </w:rPr>
        <w:t>Piezas y campañas publicitarias:</w:t>
      </w:r>
    </w:p>
    <w:p w14:paraId="50315F2F" w14:textId="77777777" w:rsidR="006D4D8D" w:rsidRPr="00610B70" w:rsidRDefault="006D4D8D" w:rsidP="006D4D8D">
      <w:pPr>
        <w:pStyle w:val="Prrafodelista"/>
        <w:spacing w:after="0" w:line="240" w:lineRule="auto"/>
        <w:ind w:left="360"/>
        <w:contextualSpacing/>
        <w:jc w:val="both"/>
        <w:rPr>
          <w:rFonts w:ascii="Tahoma" w:hAnsi="Tahoma" w:cs="Tahoma"/>
          <w:b/>
        </w:rPr>
      </w:pPr>
    </w:p>
    <w:p w14:paraId="111D7B53" w14:textId="2642BCB9"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Desde el mes de </w:t>
      </w:r>
      <w:r w:rsidR="005305BF" w:rsidRPr="00610B70">
        <w:rPr>
          <w:rFonts w:ascii="Tahoma" w:hAnsi="Tahoma" w:cs="Tahoma"/>
          <w:sz w:val="22"/>
          <w:szCs w:val="22"/>
        </w:rPr>
        <w:t>Mayo</w:t>
      </w:r>
      <w:r w:rsidRPr="00610B70">
        <w:rPr>
          <w:rFonts w:ascii="Tahoma" w:hAnsi="Tahoma" w:cs="Tahoma"/>
          <w:sz w:val="22"/>
          <w:szCs w:val="22"/>
        </w:rPr>
        <w:t xml:space="preserve"> y hasta </w:t>
      </w:r>
      <w:r w:rsidR="00B4332A" w:rsidRPr="00610B70">
        <w:rPr>
          <w:rFonts w:ascii="Tahoma" w:hAnsi="Tahoma" w:cs="Tahoma"/>
          <w:sz w:val="22"/>
          <w:szCs w:val="22"/>
        </w:rPr>
        <w:t>A</w:t>
      </w:r>
      <w:r w:rsidR="005305BF" w:rsidRPr="00610B70">
        <w:rPr>
          <w:rFonts w:ascii="Tahoma" w:hAnsi="Tahoma" w:cs="Tahoma"/>
          <w:sz w:val="22"/>
          <w:szCs w:val="22"/>
        </w:rPr>
        <w:t>gosto</w:t>
      </w:r>
      <w:r w:rsidR="00B4332A" w:rsidRPr="00610B70">
        <w:rPr>
          <w:rFonts w:ascii="Tahoma" w:hAnsi="Tahoma" w:cs="Tahoma"/>
          <w:sz w:val="22"/>
          <w:szCs w:val="22"/>
        </w:rPr>
        <w:t xml:space="preserve"> de 2017,</w:t>
      </w:r>
      <w:r w:rsidRPr="00610B70">
        <w:rPr>
          <w:rFonts w:ascii="Tahoma" w:hAnsi="Tahoma" w:cs="Tahoma"/>
          <w:sz w:val="22"/>
          <w:szCs w:val="22"/>
        </w:rPr>
        <w:t xml:space="preserve"> se han ejecutado alrededor de </w:t>
      </w:r>
      <w:r w:rsidR="005305BF" w:rsidRPr="00610B70">
        <w:rPr>
          <w:rFonts w:ascii="Tahoma" w:hAnsi="Tahoma" w:cs="Tahoma"/>
          <w:b/>
          <w:sz w:val="22"/>
          <w:szCs w:val="22"/>
        </w:rPr>
        <w:t>9</w:t>
      </w:r>
      <w:r w:rsidRPr="00610B70">
        <w:rPr>
          <w:rFonts w:ascii="Tahoma" w:hAnsi="Tahoma" w:cs="Tahoma"/>
          <w:sz w:val="22"/>
          <w:szCs w:val="22"/>
        </w:rPr>
        <w:t xml:space="preserve"> campañas con impacto en redes sociales, medios de comunicación y vallas publicitarias. </w:t>
      </w:r>
    </w:p>
    <w:p w14:paraId="3310CC2F" w14:textId="77777777" w:rsidR="006D4D8D" w:rsidRPr="00610B70" w:rsidRDefault="006D4D8D" w:rsidP="006D4D8D">
      <w:pPr>
        <w:jc w:val="both"/>
        <w:rPr>
          <w:rFonts w:ascii="Tahoma" w:hAnsi="Tahoma" w:cs="Tahoma"/>
          <w:b/>
          <w:sz w:val="22"/>
          <w:szCs w:val="22"/>
          <w:lang w:val="es-CO"/>
        </w:rPr>
      </w:pPr>
    </w:p>
    <w:p w14:paraId="26760749" w14:textId="77777777" w:rsidR="006D4D8D" w:rsidRPr="00610B70" w:rsidRDefault="006D4D8D" w:rsidP="006D4D8D">
      <w:pPr>
        <w:jc w:val="both"/>
        <w:rPr>
          <w:rFonts w:ascii="Tahoma" w:hAnsi="Tahoma" w:cs="Tahoma"/>
          <w:b/>
          <w:sz w:val="22"/>
          <w:szCs w:val="22"/>
        </w:rPr>
      </w:pPr>
      <w:r w:rsidRPr="00610B70">
        <w:rPr>
          <w:rFonts w:ascii="Tahoma" w:hAnsi="Tahoma" w:cs="Tahoma"/>
          <w:b/>
          <w:sz w:val="22"/>
          <w:szCs w:val="22"/>
        </w:rPr>
        <w:t xml:space="preserve">Campañas: </w:t>
      </w:r>
    </w:p>
    <w:p w14:paraId="6CEBC7AF" w14:textId="77777777" w:rsidR="005305BF" w:rsidRPr="00610B70" w:rsidRDefault="005305BF" w:rsidP="005305BF">
      <w:pPr>
        <w:jc w:val="both"/>
        <w:rPr>
          <w:rFonts w:ascii="Century Gothic" w:hAnsi="Century Gothic"/>
          <w:b/>
          <w:lang w:val="es-CO"/>
        </w:rPr>
      </w:pPr>
    </w:p>
    <w:p w14:paraId="2C5868C1" w14:textId="77777777" w:rsidR="005305BF" w:rsidRPr="00610B70" w:rsidRDefault="005305BF" w:rsidP="005305BF">
      <w:pPr>
        <w:jc w:val="both"/>
        <w:rPr>
          <w:rFonts w:ascii="Tahoma" w:hAnsi="Tahoma" w:cs="Tahoma"/>
          <w:b/>
          <w:sz w:val="22"/>
          <w:szCs w:val="22"/>
          <w:lang w:val="es-CO"/>
        </w:rPr>
      </w:pPr>
      <w:r w:rsidRPr="00610B70">
        <w:rPr>
          <w:rFonts w:ascii="Tahoma" w:hAnsi="Tahoma" w:cs="Tahoma"/>
          <w:noProof/>
          <w:sz w:val="22"/>
          <w:szCs w:val="22"/>
          <w:lang w:val="en-US"/>
        </w:rPr>
        <w:drawing>
          <wp:anchor distT="0" distB="0" distL="114300" distR="114300" simplePos="0" relativeHeight="251778048" behindDoc="0" locked="0" layoutInCell="1" allowOverlap="1" wp14:anchorId="0E53A9E6" wp14:editId="3AA9876A">
            <wp:simplePos x="0" y="0"/>
            <wp:positionH relativeFrom="column">
              <wp:posOffset>-48260</wp:posOffset>
            </wp:positionH>
            <wp:positionV relativeFrom="paragraph">
              <wp:posOffset>280670</wp:posOffset>
            </wp:positionV>
            <wp:extent cx="5610225" cy="1306195"/>
            <wp:effectExtent l="19050" t="19050" r="28575" b="273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10225" cy="1306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b/>
          <w:sz w:val="22"/>
          <w:szCs w:val="22"/>
          <w:lang w:val="es-CO"/>
        </w:rPr>
        <w:t xml:space="preserve">Secretaría de las Mujeres – </w:t>
      </w:r>
      <w:r w:rsidRPr="00610B70">
        <w:rPr>
          <w:rFonts w:ascii="Tahoma" w:hAnsi="Tahoma" w:cs="Tahoma"/>
          <w:sz w:val="22"/>
          <w:szCs w:val="22"/>
          <w:lang w:val="es-CO"/>
        </w:rPr>
        <w:t>Línea 123 Mujer Ponte a Salvo Ya</w:t>
      </w:r>
    </w:p>
    <w:p w14:paraId="56B78868" w14:textId="77777777" w:rsidR="005305BF" w:rsidRPr="00610B70" w:rsidRDefault="005305BF" w:rsidP="005305BF">
      <w:pPr>
        <w:jc w:val="both"/>
        <w:rPr>
          <w:rFonts w:ascii="Tahoma" w:hAnsi="Tahoma" w:cs="Tahoma"/>
          <w:sz w:val="22"/>
          <w:szCs w:val="22"/>
          <w:lang w:val="es-CO"/>
        </w:rPr>
      </w:pPr>
    </w:p>
    <w:p w14:paraId="59F8E4E2" w14:textId="77777777" w:rsidR="005305BF" w:rsidRPr="00610B70" w:rsidRDefault="005305BF" w:rsidP="005305BF">
      <w:pPr>
        <w:jc w:val="both"/>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779072" behindDoc="0" locked="0" layoutInCell="1" allowOverlap="1" wp14:anchorId="14BCC374" wp14:editId="28A2F9BB">
            <wp:simplePos x="0" y="0"/>
            <wp:positionH relativeFrom="column">
              <wp:posOffset>-48260</wp:posOffset>
            </wp:positionH>
            <wp:positionV relativeFrom="paragraph">
              <wp:posOffset>412750</wp:posOffset>
            </wp:positionV>
            <wp:extent cx="5599430" cy="807085"/>
            <wp:effectExtent l="19050" t="19050" r="20320" b="1206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b="8109"/>
                    <a:stretch/>
                  </pic:blipFill>
                  <pic:spPr bwMode="auto">
                    <a:xfrm>
                      <a:off x="0" y="0"/>
                      <a:ext cx="5599430" cy="8070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B70">
        <w:rPr>
          <w:rFonts w:ascii="Tahoma" w:hAnsi="Tahoma" w:cs="Tahoma"/>
          <w:b/>
          <w:sz w:val="22"/>
          <w:szCs w:val="22"/>
        </w:rPr>
        <w:t xml:space="preserve">Secretaría de las Mujeres – </w:t>
      </w:r>
      <w:r w:rsidRPr="00610B70">
        <w:rPr>
          <w:rFonts w:ascii="Tahoma" w:hAnsi="Tahoma" w:cs="Tahoma"/>
          <w:sz w:val="22"/>
          <w:szCs w:val="22"/>
        </w:rPr>
        <w:t>Homofobia no es una enfermedad, son tus prejuicios</w:t>
      </w:r>
    </w:p>
    <w:p w14:paraId="3C71898B" w14:textId="77777777" w:rsidR="005305BF" w:rsidRPr="00610B70" w:rsidRDefault="005305BF" w:rsidP="005305BF">
      <w:pPr>
        <w:jc w:val="both"/>
        <w:rPr>
          <w:rFonts w:ascii="Tahoma" w:hAnsi="Tahoma" w:cs="Tahoma"/>
          <w:b/>
          <w:sz w:val="22"/>
          <w:szCs w:val="22"/>
        </w:rPr>
      </w:pPr>
    </w:p>
    <w:p w14:paraId="3184E899" w14:textId="77777777" w:rsidR="00D67324" w:rsidRPr="00610B70" w:rsidRDefault="00D67324" w:rsidP="005305BF">
      <w:pPr>
        <w:jc w:val="both"/>
        <w:rPr>
          <w:rFonts w:ascii="Tahoma" w:hAnsi="Tahoma" w:cs="Tahoma"/>
          <w:b/>
          <w:sz w:val="22"/>
          <w:szCs w:val="22"/>
        </w:rPr>
      </w:pPr>
    </w:p>
    <w:p w14:paraId="03C04F6C" w14:textId="77777777" w:rsidR="00C741F8" w:rsidRDefault="00C741F8" w:rsidP="005305BF">
      <w:pPr>
        <w:jc w:val="both"/>
        <w:rPr>
          <w:rFonts w:ascii="Tahoma" w:hAnsi="Tahoma" w:cs="Tahoma"/>
          <w:b/>
          <w:sz w:val="22"/>
          <w:szCs w:val="22"/>
        </w:rPr>
      </w:pPr>
    </w:p>
    <w:p w14:paraId="6C179328" w14:textId="77777777" w:rsidR="008540C0" w:rsidRDefault="008540C0" w:rsidP="005305BF">
      <w:pPr>
        <w:jc w:val="both"/>
        <w:rPr>
          <w:rFonts w:ascii="Tahoma" w:hAnsi="Tahoma" w:cs="Tahoma"/>
          <w:b/>
          <w:sz w:val="22"/>
          <w:szCs w:val="22"/>
        </w:rPr>
      </w:pPr>
    </w:p>
    <w:p w14:paraId="5F754D15" w14:textId="77777777" w:rsidR="008540C0" w:rsidRDefault="008540C0" w:rsidP="005305BF">
      <w:pPr>
        <w:jc w:val="both"/>
        <w:rPr>
          <w:rFonts w:ascii="Tahoma" w:hAnsi="Tahoma" w:cs="Tahoma"/>
          <w:b/>
          <w:sz w:val="22"/>
          <w:szCs w:val="22"/>
        </w:rPr>
      </w:pPr>
    </w:p>
    <w:p w14:paraId="321AF9AB" w14:textId="77777777" w:rsidR="008540C0" w:rsidRDefault="008540C0" w:rsidP="005305BF">
      <w:pPr>
        <w:jc w:val="both"/>
        <w:rPr>
          <w:rFonts w:ascii="Tahoma" w:hAnsi="Tahoma" w:cs="Tahoma"/>
          <w:b/>
          <w:sz w:val="22"/>
          <w:szCs w:val="22"/>
        </w:rPr>
      </w:pPr>
    </w:p>
    <w:p w14:paraId="4FE8E332" w14:textId="77777777" w:rsidR="008540C0" w:rsidRPr="00610B70" w:rsidRDefault="008540C0" w:rsidP="005305BF">
      <w:pPr>
        <w:jc w:val="both"/>
        <w:rPr>
          <w:rFonts w:ascii="Tahoma" w:hAnsi="Tahoma" w:cs="Tahoma"/>
          <w:b/>
          <w:sz w:val="22"/>
          <w:szCs w:val="22"/>
        </w:rPr>
      </w:pPr>
    </w:p>
    <w:p w14:paraId="6AB6725C" w14:textId="77777777" w:rsidR="005305BF" w:rsidRPr="00610B70" w:rsidRDefault="005305BF" w:rsidP="005305BF">
      <w:pPr>
        <w:jc w:val="both"/>
        <w:rPr>
          <w:rFonts w:ascii="Tahoma" w:hAnsi="Tahoma" w:cs="Tahoma"/>
          <w:b/>
          <w:sz w:val="22"/>
          <w:szCs w:val="22"/>
        </w:rPr>
      </w:pPr>
      <w:r w:rsidRPr="00610B70">
        <w:rPr>
          <w:rFonts w:ascii="Tahoma" w:hAnsi="Tahoma" w:cs="Tahoma"/>
          <w:b/>
          <w:sz w:val="22"/>
          <w:szCs w:val="22"/>
        </w:rPr>
        <w:lastRenderedPageBreak/>
        <w:t xml:space="preserve">Secretaría de las Mujeres – </w:t>
      </w:r>
      <w:r w:rsidRPr="00610B70">
        <w:rPr>
          <w:rFonts w:ascii="Tahoma" w:hAnsi="Tahoma" w:cs="Tahoma"/>
          <w:sz w:val="22"/>
          <w:szCs w:val="22"/>
        </w:rPr>
        <w:t>Cero Violencia + Conciencia</w:t>
      </w:r>
      <w:r w:rsidRPr="00610B70">
        <w:rPr>
          <w:rFonts w:ascii="Tahoma" w:hAnsi="Tahoma" w:cs="Tahoma"/>
          <w:b/>
          <w:sz w:val="22"/>
          <w:szCs w:val="22"/>
        </w:rPr>
        <w:t xml:space="preserve"> </w:t>
      </w:r>
    </w:p>
    <w:p w14:paraId="744E1D98" w14:textId="77777777" w:rsidR="005305BF" w:rsidRPr="00610B70" w:rsidRDefault="005305BF" w:rsidP="005305BF">
      <w:pPr>
        <w:jc w:val="both"/>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780096" behindDoc="0" locked="0" layoutInCell="1" allowOverlap="1" wp14:anchorId="0F534471" wp14:editId="08755DCC">
            <wp:simplePos x="0" y="0"/>
            <wp:positionH relativeFrom="column">
              <wp:posOffset>-47625</wp:posOffset>
            </wp:positionH>
            <wp:positionV relativeFrom="paragraph">
              <wp:posOffset>138430</wp:posOffset>
            </wp:positionV>
            <wp:extent cx="3792855" cy="1750695"/>
            <wp:effectExtent l="19050" t="19050" r="17145" b="209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792855" cy="1750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D238D1" w14:textId="77777777" w:rsidR="005305BF" w:rsidRPr="00610B70" w:rsidRDefault="005305BF" w:rsidP="005305BF">
      <w:pPr>
        <w:jc w:val="both"/>
        <w:rPr>
          <w:rFonts w:ascii="Tahoma" w:hAnsi="Tahoma" w:cs="Tahoma"/>
          <w:b/>
          <w:sz w:val="22"/>
          <w:szCs w:val="22"/>
        </w:rPr>
      </w:pPr>
    </w:p>
    <w:p w14:paraId="62DA99A4" w14:textId="77777777" w:rsidR="005305BF" w:rsidRPr="00610B70" w:rsidRDefault="005305BF" w:rsidP="005305BF">
      <w:pPr>
        <w:jc w:val="both"/>
        <w:rPr>
          <w:rFonts w:ascii="Tahoma" w:hAnsi="Tahoma" w:cs="Tahoma"/>
          <w:b/>
          <w:sz w:val="22"/>
          <w:szCs w:val="22"/>
        </w:rPr>
      </w:pPr>
    </w:p>
    <w:p w14:paraId="7745222F" w14:textId="77777777" w:rsidR="005305BF" w:rsidRPr="00610B70" w:rsidRDefault="005305BF" w:rsidP="005305BF">
      <w:pPr>
        <w:jc w:val="both"/>
        <w:rPr>
          <w:rFonts w:ascii="Tahoma" w:hAnsi="Tahoma" w:cs="Tahoma"/>
          <w:b/>
          <w:sz w:val="22"/>
          <w:szCs w:val="22"/>
        </w:rPr>
      </w:pPr>
    </w:p>
    <w:p w14:paraId="323D5DB6" w14:textId="77777777" w:rsidR="005305BF" w:rsidRPr="00610B70" w:rsidRDefault="005305BF" w:rsidP="005305BF">
      <w:pPr>
        <w:jc w:val="both"/>
        <w:rPr>
          <w:rFonts w:ascii="Tahoma" w:hAnsi="Tahoma" w:cs="Tahoma"/>
          <w:b/>
          <w:sz w:val="22"/>
          <w:szCs w:val="22"/>
        </w:rPr>
      </w:pPr>
    </w:p>
    <w:p w14:paraId="7740D386" w14:textId="77777777" w:rsidR="005305BF" w:rsidRPr="00610B70" w:rsidRDefault="005305BF" w:rsidP="005305BF">
      <w:pPr>
        <w:jc w:val="both"/>
        <w:rPr>
          <w:rFonts w:ascii="Tahoma" w:hAnsi="Tahoma" w:cs="Tahoma"/>
          <w:b/>
          <w:sz w:val="22"/>
          <w:szCs w:val="22"/>
        </w:rPr>
      </w:pPr>
    </w:p>
    <w:p w14:paraId="0CFFB5AB" w14:textId="77777777" w:rsidR="005305BF" w:rsidRPr="00610B70" w:rsidRDefault="005305BF" w:rsidP="005305BF">
      <w:pPr>
        <w:jc w:val="both"/>
        <w:rPr>
          <w:rFonts w:ascii="Tahoma" w:hAnsi="Tahoma" w:cs="Tahoma"/>
          <w:b/>
          <w:sz w:val="22"/>
          <w:szCs w:val="22"/>
        </w:rPr>
      </w:pPr>
    </w:p>
    <w:p w14:paraId="48E90982" w14:textId="77777777" w:rsidR="005305BF" w:rsidRPr="00610B70" w:rsidRDefault="005305BF" w:rsidP="005305BF">
      <w:pPr>
        <w:jc w:val="both"/>
        <w:rPr>
          <w:rFonts w:ascii="Tahoma" w:hAnsi="Tahoma" w:cs="Tahoma"/>
          <w:b/>
          <w:sz w:val="22"/>
          <w:szCs w:val="22"/>
        </w:rPr>
      </w:pPr>
    </w:p>
    <w:p w14:paraId="2F1E9665" w14:textId="77777777" w:rsidR="005305BF" w:rsidRPr="00610B70" w:rsidRDefault="005305BF" w:rsidP="005305BF">
      <w:pPr>
        <w:jc w:val="both"/>
        <w:rPr>
          <w:rFonts w:ascii="Tahoma" w:hAnsi="Tahoma" w:cs="Tahoma"/>
          <w:b/>
          <w:sz w:val="22"/>
          <w:szCs w:val="22"/>
        </w:rPr>
      </w:pPr>
    </w:p>
    <w:p w14:paraId="437C762F" w14:textId="77777777" w:rsidR="005305BF" w:rsidRPr="00610B70" w:rsidRDefault="005305BF" w:rsidP="005305BF">
      <w:pPr>
        <w:jc w:val="both"/>
        <w:rPr>
          <w:rFonts w:ascii="Tahoma" w:hAnsi="Tahoma" w:cs="Tahoma"/>
          <w:b/>
          <w:sz w:val="22"/>
          <w:szCs w:val="22"/>
        </w:rPr>
      </w:pPr>
    </w:p>
    <w:p w14:paraId="18CECC95" w14:textId="77777777" w:rsidR="005305BF" w:rsidRPr="00610B70" w:rsidRDefault="005305BF" w:rsidP="005305BF">
      <w:pPr>
        <w:jc w:val="both"/>
        <w:rPr>
          <w:rFonts w:ascii="Tahoma" w:hAnsi="Tahoma" w:cs="Tahoma"/>
          <w:b/>
          <w:sz w:val="22"/>
          <w:szCs w:val="22"/>
        </w:rPr>
      </w:pPr>
    </w:p>
    <w:p w14:paraId="508B2BFF" w14:textId="77777777" w:rsidR="005305BF" w:rsidRPr="00610B70" w:rsidRDefault="005305BF" w:rsidP="005305BF">
      <w:pPr>
        <w:jc w:val="both"/>
        <w:rPr>
          <w:rFonts w:ascii="Tahoma" w:hAnsi="Tahoma" w:cs="Tahoma"/>
          <w:b/>
          <w:sz w:val="22"/>
          <w:szCs w:val="22"/>
        </w:rPr>
      </w:pPr>
    </w:p>
    <w:p w14:paraId="632C83E7" w14:textId="77777777" w:rsidR="005305BF" w:rsidRPr="00610B70" w:rsidRDefault="005305BF" w:rsidP="005305BF">
      <w:pPr>
        <w:jc w:val="both"/>
        <w:rPr>
          <w:rFonts w:ascii="Tahoma" w:hAnsi="Tahoma" w:cs="Tahoma"/>
          <w:b/>
          <w:sz w:val="22"/>
          <w:szCs w:val="22"/>
        </w:rPr>
      </w:pPr>
    </w:p>
    <w:p w14:paraId="0623B480" w14:textId="77777777" w:rsidR="005305BF" w:rsidRPr="00610B70" w:rsidRDefault="005305BF" w:rsidP="005305BF">
      <w:pPr>
        <w:jc w:val="both"/>
        <w:rPr>
          <w:rFonts w:ascii="Tahoma" w:hAnsi="Tahoma" w:cs="Tahoma"/>
          <w:b/>
          <w:sz w:val="22"/>
          <w:szCs w:val="22"/>
        </w:rPr>
      </w:pPr>
      <w:r w:rsidRPr="00610B70">
        <w:rPr>
          <w:rFonts w:ascii="Tahoma" w:hAnsi="Tahoma" w:cs="Tahoma"/>
          <w:b/>
          <w:sz w:val="22"/>
          <w:szCs w:val="22"/>
        </w:rPr>
        <w:t xml:space="preserve">Primera Gestora Social – </w:t>
      </w:r>
      <w:r w:rsidRPr="00610B70">
        <w:rPr>
          <w:rFonts w:ascii="Tahoma" w:hAnsi="Tahoma" w:cs="Tahoma"/>
          <w:sz w:val="22"/>
          <w:szCs w:val="22"/>
        </w:rPr>
        <w:t>Mi Decisión, Mi Futuro</w:t>
      </w:r>
    </w:p>
    <w:p w14:paraId="22D04454" w14:textId="77777777" w:rsidR="005305BF" w:rsidRPr="00610B70" w:rsidRDefault="005305BF" w:rsidP="005305BF">
      <w:pPr>
        <w:jc w:val="both"/>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781120" behindDoc="0" locked="0" layoutInCell="1" allowOverlap="1" wp14:anchorId="199C1E2C" wp14:editId="153E4744">
            <wp:simplePos x="0" y="0"/>
            <wp:positionH relativeFrom="column">
              <wp:posOffset>-130810</wp:posOffset>
            </wp:positionH>
            <wp:positionV relativeFrom="paragraph">
              <wp:posOffset>78740</wp:posOffset>
            </wp:positionV>
            <wp:extent cx="4429125" cy="2018030"/>
            <wp:effectExtent l="19050" t="19050" r="28575" b="2032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429125" cy="2018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ADA1C57" w14:textId="77777777" w:rsidR="005305BF" w:rsidRPr="00610B70" w:rsidRDefault="005305BF" w:rsidP="005305BF">
      <w:pPr>
        <w:jc w:val="both"/>
        <w:rPr>
          <w:rFonts w:ascii="Tahoma" w:hAnsi="Tahoma" w:cs="Tahoma"/>
          <w:b/>
          <w:sz w:val="22"/>
          <w:szCs w:val="22"/>
        </w:rPr>
      </w:pPr>
    </w:p>
    <w:p w14:paraId="0C7DF692" w14:textId="77777777" w:rsidR="005305BF" w:rsidRPr="00610B70" w:rsidRDefault="005305BF" w:rsidP="005305BF">
      <w:pPr>
        <w:jc w:val="both"/>
        <w:rPr>
          <w:rFonts w:ascii="Tahoma" w:hAnsi="Tahoma" w:cs="Tahoma"/>
          <w:b/>
          <w:sz w:val="22"/>
          <w:szCs w:val="22"/>
        </w:rPr>
      </w:pPr>
    </w:p>
    <w:p w14:paraId="57690505" w14:textId="77777777" w:rsidR="005305BF" w:rsidRPr="00610B70" w:rsidRDefault="005305BF" w:rsidP="005305BF">
      <w:pPr>
        <w:jc w:val="both"/>
        <w:rPr>
          <w:rFonts w:ascii="Tahoma" w:hAnsi="Tahoma" w:cs="Tahoma"/>
          <w:b/>
          <w:sz w:val="22"/>
          <w:szCs w:val="22"/>
        </w:rPr>
      </w:pPr>
    </w:p>
    <w:p w14:paraId="72F283AE" w14:textId="77777777" w:rsidR="005305BF" w:rsidRPr="00610B70" w:rsidRDefault="005305BF" w:rsidP="005305BF">
      <w:pPr>
        <w:jc w:val="both"/>
        <w:rPr>
          <w:rFonts w:ascii="Tahoma" w:hAnsi="Tahoma" w:cs="Tahoma"/>
          <w:b/>
          <w:sz w:val="22"/>
          <w:szCs w:val="22"/>
        </w:rPr>
      </w:pPr>
    </w:p>
    <w:p w14:paraId="5CB29582" w14:textId="77777777" w:rsidR="005305BF" w:rsidRPr="00610B70" w:rsidRDefault="005305BF" w:rsidP="005305BF">
      <w:pPr>
        <w:jc w:val="both"/>
        <w:rPr>
          <w:rFonts w:ascii="Tahoma" w:hAnsi="Tahoma" w:cs="Tahoma"/>
          <w:b/>
          <w:sz w:val="22"/>
          <w:szCs w:val="22"/>
        </w:rPr>
      </w:pPr>
    </w:p>
    <w:p w14:paraId="4A1E7A43" w14:textId="77777777" w:rsidR="005305BF" w:rsidRPr="00610B70" w:rsidRDefault="005305BF" w:rsidP="005305BF">
      <w:pPr>
        <w:jc w:val="both"/>
        <w:rPr>
          <w:rFonts w:ascii="Tahoma" w:hAnsi="Tahoma" w:cs="Tahoma"/>
          <w:b/>
          <w:sz w:val="22"/>
          <w:szCs w:val="22"/>
        </w:rPr>
      </w:pPr>
    </w:p>
    <w:p w14:paraId="0E45349C" w14:textId="77777777" w:rsidR="005305BF" w:rsidRPr="00610B70" w:rsidRDefault="005305BF" w:rsidP="005305BF">
      <w:pPr>
        <w:jc w:val="both"/>
        <w:rPr>
          <w:rFonts w:ascii="Tahoma" w:hAnsi="Tahoma" w:cs="Tahoma"/>
          <w:b/>
          <w:sz w:val="22"/>
          <w:szCs w:val="22"/>
        </w:rPr>
      </w:pPr>
    </w:p>
    <w:p w14:paraId="0FFFF71A" w14:textId="77777777" w:rsidR="005305BF" w:rsidRPr="00610B70" w:rsidRDefault="005305BF" w:rsidP="005305BF">
      <w:pPr>
        <w:jc w:val="both"/>
        <w:rPr>
          <w:rFonts w:ascii="Tahoma" w:hAnsi="Tahoma" w:cs="Tahoma"/>
          <w:b/>
          <w:sz w:val="22"/>
          <w:szCs w:val="22"/>
        </w:rPr>
      </w:pPr>
    </w:p>
    <w:p w14:paraId="69B75D49" w14:textId="77777777" w:rsidR="005305BF" w:rsidRPr="00610B70" w:rsidRDefault="005305BF" w:rsidP="005305BF">
      <w:pPr>
        <w:jc w:val="both"/>
        <w:rPr>
          <w:rFonts w:ascii="Tahoma" w:hAnsi="Tahoma" w:cs="Tahoma"/>
          <w:b/>
          <w:sz w:val="22"/>
          <w:szCs w:val="22"/>
        </w:rPr>
      </w:pPr>
    </w:p>
    <w:p w14:paraId="3A82A63E" w14:textId="77777777" w:rsidR="005305BF" w:rsidRPr="00610B70" w:rsidRDefault="005305BF" w:rsidP="005305BF">
      <w:pPr>
        <w:jc w:val="both"/>
        <w:rPr>
          <w:rFonts w:ascii="Tahoma" w:hAnsi="Tahoma" w:cs="Tahoma"/>
          <w:b/>
          <w:sz w:val="22"/>
          <w:szCs w:val="22"/>
        </w:rPr>
      </w:pPr>
    </w:p>
    <w:p w14:paraId="41306181" w14:textId="77777777" w:rsidR="005305BF" w:rsidRPr="00610B70" w:rsidRDefault="005305BF" w:rsidP="005305BF">
      <w:pPr>
        <w:jc w:val="both"/>
        <w:rPr>
          <w:rFonts w:ascii="Tahoma" w:hAnsi="Tahoma" w:cs="Tahoma"/>
          <w:b/>
          <w:sz w:val="22"/>
          <w:szCs w:val="22"/>
        </w:rPr>
      </w:pPr>
    </w:p>
    <w:p w14:paraId="79FD205E" w14:textId="77777777" w:rsidR="005305BF" w:rsidRPr="00610B70" w:rsidRDefault="005305BF" w:rsidP="005305BF">
      <w:pPr>
        <w:jc w:val="both"/>
        <w:rPr>
          <w:rFonts w:ascii="Tahoma" w:hAnsi="Tahoma" w:cs="Tahoma"/>
          <w:b/>
          <w:sz w:val="22"/>
          <w:szCs w:val="22"/>
        </w:rPr>
      </w:pPr>
    </w:p>
    <w:p w14:paraId="5B22DAB0" w14:textId="77777777" w:rsidR="005305BF" w:rsidRPr="00610B70" w:rsidRDefault="005305BF" w:rsidP="005305BF">
      <w:pPr>
        <w:jc w:val="both"/>
        <w:rPr>
          <w:rFonts w:ascii="Tahoma" w:hAnsi="Tahoma" w:cs="Tahoma"/>
          <w:b/>
          <w:sz w:val="22"/>
          <w:szCs w:val="22"/>
        </w:rPr>
      </w:pPr>
    </w:p>
    <w:p w14:paraId="7819688D" w14:textId="77777777" w:rsidR="005305BF" w:rsidRPr="00610B70" w:rsidRDefault="005305BF" w:rsidP="005305BF">
      <w:pPr>
        <w:jc w:val="both"/>
        <w:rPr>
          <w:rFonts w:ascii="Tahoma" w:hAnsi="Tahoma" w:cs="Tahoma"/>
          <w:sz w:val="22"/>
          <w:szCs w:val="22"/>
        </w:rPr>
      </w:pPr>
      <w:r w:rsidRPr="00610B70">
        <w:rPr>
          <w:rFonts w:ascii="Tahoma" w:hAnsi="Tahoma" w:cs="Tahoma"/>
          <w:b/>
          <w:sz w:val="22"/>
          <w:szCs w:val="22"/>
        </w:rPr>
        <w:t xml:space="preserve">Secretaría de Tránsito e Invama – </w:t>
      </w:r>
      <w:r w:rsidRPr="00610B70">
        <w:rPr>
          <w:rFonts w:ascii="Tahoma" w:hAnsi="Tahoma" w:cs="Tahoma"/>
          <w:sz w:val="22"/>
          <w:szCs w:val="22"/>
        </w:rPr>
        <w:t>Cierres Viales y Pico y Placa</w:t>
      </w:r>
    </w:p>
    <w:p w14:paraId="01CCEF80" w14:textId="77777777" w:rsidR="005305BF" w:rsidRPr="00610B70" w:rsidRDefault="005305BF" w:rsidP="005305BF">
      <w:pPr>
        <w:jc w:val="both"/>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782144" behindDoc="0" locked="0" layoutInCell="1" allowOverlap="1" wp14:anchorId="1140C7E9" wp14:editId="7D41DEB4">
            <wp:simplePos x="0" y="0"/>
            <wp:positionH relativeFrom="column">
              <wp:posOffset>-59055</wp:posOffset>
            </wp:positionH>
            <wp:positionV relativeFrom="paragraph">
              <wp:posOffset>53975</wp:posOffset>
            </wp:positionV>
            <wp:extent cx="4512310" cy="1125220"/>
            <wp:effectExtent l="19050" t="19050" r="21590" b="1778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12310" cy="11252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0CA1CC" w14:textId="77777777" w:rsidR="005305BF" w:rsidRPr="00610B70" w:rsidRDefault="005305BF" w:rsidP="005305BF">
      <w:pPr>
        <w:jc w:val="both"/>
        <w:rPr>
          <w:rFonts w:ascii="Tahoma" w:hAnsi="Tahoma" w:cs="Tahoma"/>
          <w:b/>
          <w:sz w:val="22"/>
          <w:szCs w:val="22"/>
        </w:rPr>
      </w:pPr>
    </w:p>
    <w:p w14:paraId="35A7CD9A" w14:textId="77777777" w:rsidR="005305BF" w:rsidRPr="00610B70" w:rsidRDefault="005305BF" w:rsidP="005305BF">
      <w:pPr>
        <w:jc w:val="both"/>
        <w:rPr>
          <w:rFonts w:ascii="Tahoma" w:hAnsi="Tahoma" w:cs="Tahoma"/>
          <w:b/>
          <w:sz w:val="22"/>
          <w:szCs w:val="22"/>
        </w:rPr>
      </w:pPr>
    </w:p>
    <w:p w14:paraId="01876A29" w14:textId="77777777" w:rsidR="005305BF" w:rsidRPr="00610B70" w:rsidRDefault="005305BF" w:rsidP="005305BF">
      <w:pPr>
        <w:jc w:val="both"/>
        <w:rPr>
          <w:rFonts w:ascii="Tahoma" w:hAnsi="Tahoma" w:cs="Tahoma"/>
          <w:b/>
          <w:sz w:val="22"/>
          <w:szCs w:val="22"/>
        </w:rPr>
      </w:pPr>
    </w:p>
    <w:p w14:paraId="430058DF" w14:textId="77777777" w:rsidR="005305BF" w:rsidRPr="00610B70" w:rsidRDefault="005305BF" w:rsidP="005305BF">
      <w:pPr>
        <w:jc w:val="both"/>
        <w:rPr>
          <w:rFonts w:ascii="Tahoma" w:hAnsi="Tahoma" w:cs="Tahoma"/>
          <w:b/>
          <w:sz w:val="22"/>
          <w:szCs w:val="22"/>
        </w:rPr>
      </w:pPr>
    </w:p>
    <w:p w14:paraId="7F5E42C5" w14:textId="77777777" w:rsidR="005305BF" w:rsidRPr="00610B70" w:rsidRDefault="005305BF" w:rsidP="005305BF">
      <w:pPr>
        <w:jc w:val="both"/>
        <w:rPr>
          <w:rFonts w:ascii="Tahoma" w:hAnsi="Tahoma" w:cs="Tahoma"/>
          <w:b/>
          <w:sz w:val="22"/>
          <w:szCs w:val="22"/>
        </w:rPr>
      </w:pPr>
    </w:p>
    <w:p w14:paraId="5E346A1D" w14:textId="052D23E7" w:rsidR="005305BF" w:rsidRPr="00610B70" w:rsidRDefault="005305BF" w:rsidP="005305BF">
      <w:pPr>
        <w:jc w:val="both"/>
        <w:rPr>
          <w:rFonts w:ascii="Tahoma" w:hAnsi="Tahoma" w:cs="Tahoma"/>
          <w:b/>
          <w:sz w:val="22"/>
          <w:szCs w:val="22"/>
        </w:rPr>
      </w:pPr>
    </w:p>
    <w:p w14:paraId="1BD7BF9E" w14:textId="2FC70EB0" w:rsidR="005305BF" w:rsidRPr="00610B70" w:rsidRDefault="008540C0" w:rsidP="005305BF">
      <w:pPr>
        <w:jc w:val="both"/>
        <w:rPr>
          <w:rFonts w:ascii="Tahoma" w:hAnsi="Tahoma" w:cs="Tahoma"/>
          <w:b/>
          <w:sz w:val="22"/>
          <w:szCs w:val="22"/>
        </w:rPr>
      </w:pPr>
      <w:r w:rsidRPr="00610B70">
        <w:rPr>
          <w:rFonts w:ascii="Tahoma" w:hAnsi="Tahoma" w:cs="Tahoma"/>
          <w:noProof/>
          <w:sz w:val="22"/>
          <w:szCs w:val="22"/>
          <w:lang w:val="en-US"/>
        </w:rPr>
        <w:lastRenderedPageBreak/>
        <w:drawing>
          <wp:anchor distT="0" distB="0" distL="114300" distR="114300" simplePos="0" relativeHeight="251783168" behindDoc="0" locked="0" layoutInCell="1" allowOverlap="1" wp14:anchorId="63098DE8" wp14:editId="25912A5D">
            <wp:simplePos x="0" y="0"/>
            <wp:positionH relativeFrom="margin">
              <wp:align>left</wp:align>
            </wp:positionH>
            <wp:positionV relativeFrom="paragraph">
              <wp:posOffset>19050</wp:posOffset>
            </wp:positionV>
            <wp:extent cx="3599180" cy="990600"/>
            <wp:effectExtent l="19050" t="19050" r="20320" b="190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99180"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DEC526" w14:textId="77777777" w:rsidR="005305BF" w:rsidRPr="00610B70" w:rsidRDefault="005305BF" w:rsidP="005305BF">
      <w:pPr>
        <w:jc w:val="both"/>
        <w:rPr>
          <w:rFonts w:ascii="Tahoma" w:hAnsi="Tahoma" w:cs="Tahoma"/>
          <w:b/>
          <w:sz w:val="22"/>
          <w:szCs w:val="22"/>
        </w:rPr>
      </w:pPr>
    </w:p>
    <w:p w14:paraId="033E17DA" w14:textId="77777777" w:rsidR="005305BF" w:rsidRPr="00610B70" w:rsidRDefault="005305BF" w:rsidP="005305BF">
      <w:pPr>
        <w:jc w:val="both"/>
        <w:rPr>
          <w:rFonts w:ascii="Tahoma" w:hAnsi="Tahoma" w:cs="Tahoma"/>
          <w:b/>
          <w:sz w:val="22"/>
          <w:szCs w:val="22"/>
        </w:rPr>
      </w:pPr>
    </w:p>
    <w:p w14:paraId="0025BFE5" w14:textId="77777777" w:rsidR="005305BF" w:rsidRPr="00610B70" w:rsidRDefault="005305BF" w:rsidP="005305BF">
      <w:pPr>
        <w:jc w:val="both"/>
        <w:rPr>
          <w:rFonts w:ascii="Tahoma" w:hAnsi="Tahoma" w:cs="Tahoma"/>
          <w:b/>
          <w:sz w:val="22"/>
          <w:szCs w:val="22"/>
        </w:rPr>
      </w:pPr>
    </w:p>
    <w:p w14:paraId="433F626D" w14:textId="77777777" w:rsidR="005305BF" w:rsidRPr="00610B70" w:rsidRDefault="005305BF" w:rsidP="005305BF">
      <w:pPr>
        <w:jc w:val="both"/>
        <w:rPr>
          <w:rFonts w:ascii="Tahoma" w:hAnsi="Tahoma" w:cs="Tahoma"/>
          <w:b/>
          <w:sz w:val="22"/>
          <w:szCs w:val="22"/>
        </w:rPr>
      </w:pPr>
    </w:p>
    <w:p w14:paraId="71AFBCD7" w14:textId="77777777" w:rsidR="005305BF" w:rsidRPr="00610B70" w:rsidRDefault="005305BF" w:rsidP="005305BF">
      <w:pPr>
        <w:jc w:val="both"/>
        <w:rPr>
          <w:rFonts w:ascii="Tahoma" w:hAnsi="Tahoma" w:cs="Tahoma"/>
          <w:b/>
          <w:sz w:val="22"/>
          <w:szCs w:val="22"/>
        </w:rPr>
      </w:pPr>
    </w:p>
    <w:p w14:paraId="7DEC7E76" w14:textId="77777777" w:rsidR="005305BF" w:rsidRPr="00610B70" w:rsidRDefault="005305BF" w:rsidP="005305BF">
      <w:pPr>
        <w:jc w:val="both"/>
        <w:rPr>
          <w:rFonts w:ascii="Tahoma" w:hAnsi="Tahoma" w:cs="Tahoma"/>
          <w:b/>
          <w:sz w:val="22"/>
          <w:szCs w:val="22"/>
        </w:rPr>
      </w:pPr>
    </w:p>
    <w:p w14:paraId="74BC6688" w14:textId="1183F4C1" w:rsidR="005305BF" w:rsidRPr="00610B70" w:rsidRDefault="005305BF" w:rsidP="005305BF">
      <w:pPr>
        <w:jc w:val="both"/>
        <w:rPr>
          <w:rFonts w:ascii="Tahoma" w:hAnsi="Tahoma" w:cs="Tahoma"/>
          <w:sz w:val="22"/>
          <w:szCs w:val="22"/>
        </w:rPr>
      </w:pPr>
      <w:r w:rsidRPr="00610B70">
        <w:rPr>
          <w:rFonts w:ascii="Tahoma" w:hAnsi="Tahoma" w:cs="Tahoma"/>
          <w:b/>
          <w:sz w:val="22"/>
          <w:szCs w:val="22"/>
        </w:rPr>
        <w:t xml:space="preserve">Despacho – </w:t>
      </w:r>
      <w:r w:rsidRPr="00610B70">
        <w:rPr>
          <w:rFonts w:ascii="Tahoma" w:hAnsi="Tahoma" w:cs="Tahoma"/>
          <w:sz w:val="22"/>
          <w:szCs w:val="22"/>
        </w:rPr>
        <w:t>Manizales Vive con su Turismo</w:t>
      </w:r>
    </w:p>
    <w:p w14:paraId="74BC77CC" w14:textId="243EF692" w:rsidR="005305BF" w:rsidRPr="00610B70" w:rsidRDefault="005305BF" w:rsidP="005305BF">
      <w:pPr>
        <w:jc w:val="both"/>
        <w:rPr>
          <w:rFonts w:ascii="Tahoma" w:hAnsi="Tahoma" w:cs="Tahoma"/>
          <w:b/>
          <w:sz w:val="22"/>
          <w:szCs w:val="22"/>
        </w:rPr>
      </w:pPr>
      <w:r w:rsidRPr="00610B70">
        <w:rPr>
          <w:rFonts w:ascii="Tahoma" w:hAnsi="Tahoma" w:cs="Tahoma"/>
          <w:b/>
          <w:noProof/>
          <w:sz w:val="22"/>
          <w:szCs w:val="22"/>
          <w:lang w:val="en-US"/>
        </w:rPr>
        <mc:AlternateContent>
          <mc:Choice Requires="wpg">
            <w:drawing>
              <wp:anchor distT="0" distB="0" distL="114300" distR="114300" simplePos="0" relativeHeight="251784192" behindDoc="0" locked="0" layoutInCell="1" allowOverlap="1" wp14:anchorId="14B754E5" wp14:editId="3D3B3A79">
                <wp:simplePos x="0" y="0"/>
                <wp:positionH relativeFrom="column">
                  <wp:posOffset>5715</wp:posOffset>
                </wp:positionH>
                <wp:positionV relativeFrom="paragraph">
                  <wp:posOffset>97790</wp:posOffset>
                </wp:positionV>
                <wp:extent cx="5447665" cy="949960"/>
                <wp:effectExtent l="19050" t="19050" r="19685" b="21590"/>
                <wp:wrapSquare wrapText="bothSides"/>
                <wp:docPr id="26" name="26 Grupo"/>
                <wp:cNvGraphicFramePr/>
                <a:graphic xmlns:a="http://schemas.openxmlformats.org/drawingml/2006/main">
                  <a:graphicData uri="http://schemas.microsoft.com/office/word/2010/wordprocessingGroup">
                    <wpg:wgp>
                      <wpg:cNvGrpSpPr/>
                      <wpg:grpSpPr>
                        <a:xfrm>
                          <a:off x="0" y="0"/>
                          <a:ext cx="5447665" cy="949960"/>
                          <a:chOff x="0" y="0"/>
                          <a:chExt cx="5581403" cy="950026"/>
                        </a:xfrm>
                      </wpg:grpSpPr>
                      <pic:pic xmlns:pic="http://schemas.openxmlformats.org/drawingml/2006/picture">
                        <pic:nvPicPr>
                          <pic:cNvPr id="24" name="Imagen 24"/>
                          <pic:cNvPicPr>
                            <a:picLocks noChangeAspect="1"/>
                          </pic:cNvPicPr>
                        </pic:nvPicPr>
                        <pic:blipFill rotWithShape="1">
                          <a:blip r:embed="rId25">
                            <a:extLst>
                              <a:ext uri="{28A0092B-C50C-407E-A947-70E740481C1C}">
                                <a14:useLocalDpi xmlns:a14="http://schemas.microsoft.com/office/drawing/2010/main" val="0"/>
                              </a:ext>
                            </a:extLst>
                          </a:blip>
                          <a:srcRect t="-250" b="49809"/>
                          <a:stretch/>
                        </pic:blipFill>
                        <pic:spPr bwMode="auto">
                          <a:xfrm>
                            <a:off x="0" y="0"/>
                            <a:ext cx="4286992" cy="950026"/>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5" name="Imagen 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86992" y="0"/>
                            <a:ext cx="1294411" cy="878774"/>
                          </a:xfrm>
                          <a:prstGeom prst="rect">
                            <a:avLst/>
                          </a:prstGeom>
                          <a:ln>
                            <a:solidFill>
                              <a:schemeClr val="tx1"/>
                            </a:solidFill>
                          </a:ln>
                        </pic:spPr>
                      </pic:pic>
                    </wpg:wgp>
                  </a:graphicData>
                </a:graphic>
                <wp14:sizeRelH relativeFrom="margin">
                  <wp14:pctWidth>0</wp14:pctWidth>
                </wp14:sizeRelH>
              </wp:anchor>
            </w:drawing>
          </mc:Choice>
          <mc:Fallback>
            <w:pict>
              <v:group w14:anchorId="4ABE1FFB" id="26 Grupo" o:spid="_x0000_s1026" style="position:absolute;margin-left:.45pt;margin-top:7.7pt;width:428.95pt;height:74.8pt;z-index:251784192;mso-width-relative:margin" coordsize="55814,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42869;height:9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8R2TEAAAA2wAAAA8AAABkcnMvZG93bnJldi54bWxEj0FrwkAUhO9C/8PyCr3pJlJEUtdQCkUv&#10;BbWS4u2ZfWZDs29jdpvEf98tFDwOM/MNs8pH24ieOl87VpDOEhDEpdM1VwqOn+/TJQgfkDU2jknB&#10;jTzk64fJCjPtBt5TfwiViBD2GSowIbSZlL40ZNHPXEscvYvrLIYou0rqDocIt42cJ8lCWqw5Lhhs&#10;6c1Q+X34sQo2/am/tsMWi3MqP75Opljizir19Di+voAINIZ7+L+91Qrmz/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8R2TEAAAA2wAAAA8AAAAAAAAAAAAAAAAA&#10;nwIAAGRycy9kb3ducmV2LnhtbFBLBQYAAAAABAAEAPcAAACQAwAAAAA=&#10;" stroked="t" strokecolor="black [3213]">
                  <v:imagedata r:id="rId27" o:title="" croptop="-164f" cropbottom="32643f"/>
                  <v:path arrowok="t"/>
                </v:shape>
                <v:shape id="Imagen 25" o:spid="_x0000_s1028" type="#_x0000_t75" style="position:absolute;left:42869;width:12945;height: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erTEAAAA2wAAAA8AAABkcnMvZG93bnJldi54bWxEj0FrwkAUhO8F/8PyhN7qJkJFoquIILRC&#10;BaOIx0f2NQndfRuzq8b+elcQPA4z8w0znXfWiAu1vnasIB0kIIgLp2suFex3q48xCB+QNRrHpOBG&#10;Huaz3tsUM+2uvKVLHkoRIewzVFCF0GRS+qIii37gGuLo/brWYoiyLaVu8Rrh1shhkoykxZrjQoUN&#10;LSsq/vKzVVCkTRhvlnw45bvb//F7la7Nj1Hqvd8tJiACdeEVfra/tILhJzy+xB8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erTEAAAA2wAAAA8AAAAAAAAAAAAAAAAA&#10;nwIAAGRycy9kb3ducmV2LnhtbFBLBQYAAAAABAAEAPcAAACQAwAAAAA=&#10;" stroked="t" strokecolor="black [3213]">
                  <v:imagedata r:id="rId28" o:title=""/>
                  <v:path arrowok="t"/>
                </v:shape>
                <w10:wrap type="square"/>
              </v:group>
            </w:pict>
          </mc:Fallback>
        </mc:AlternateContent>
      </w:r>
    </w:p>
    <w:p w14:paraId="7A8A5F3C" w14:textId="77777777" w:rsidR="005305BF" w:rsidRPr="00610B70" w:rsidRDefault="005305BF" w:rsidP="005305BF">
      <w:pPr>
        <w:jc w:val="both"/>
        <w:rPr>
          <w:rFonts w:ascii="Tahoma" w:hAnsi="Tahoma" w:cs="Tahoma"/>
          <w:b/>
          <w:sz w:val="22"/>
          <w:szCs w:val="22"/>
        </w:rPr>
      </w:pPr>
      <w:r w:rsidRPr="00610B70">
        <w:rPr>
          <w:rFonts w:ascii="Tahoma" w:hAnsi="Tahoma" w:cs="Tahoma"/>
          <w:b/>
          <w:sz w:val="22"/>
          <w:szCs w:val="22"/>
        </w:rPr>
        <w:t xml:space="preserve">Despacho – </w:t>
      </w:r>
      <w:r w:rsidRPr="00610B70">
        <w:rPr>
          <w:rFonts w:ascii="Tahoma" w:hAnsi="Tahoma" w:cs="Tahoma"/>
          <w:sz w:val="22"/>
          <w:szCs w:val="22"/>
        </w:rPr>
        <w:t>Chipre la Mejor Ventana</w:t>
      </w:r>
    </w:p>
    <w:p w14:paraId="54BE1FF3" w14:textId="7503C33A" w:rsidR="005305BF" w:rsidRPr="00610B70" w:rsidRDefault="005305BF" w:rsidP="005305BF">
      <w:pPr>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789312" behindDoc="0" locked="0" layoutInCell="1" allowOverlap="1" wp14:anchorId="53B2D4C6" wp14:editId="063F2332">
            <wp:simplePos x="0" y="0"/>
            <wp:positionH relativeFrom="column">
              <wp:posOffset>5715</wp:posOffset>
            </wp:positionH>
            <wp:positionV relativeFrom="paragraph">
              <wp:posOffset>113665</wp:posOffset>
            </wp:positionV>
            <wp:extent cx="4088130" cy="2000250"/>
            <wp:effectExtent l="19050" t="19050" r="26670" b="1905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088130" cy="2000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CDC8D1D" w14:textId="77777777" w:rsidR="005305BF" w:rsidRPr="00610B70" w:rsidRDefault="005305BF" w:rsidP="005305BF">
      <w:pPr>
        <w:rPr>
          <w:rFonts w:ascii="Tahoma" w:hAnsi="Tahoma" w:cs="Tahoma"/>
          <w:b/>
          <w:sz w:val="22"/>
          <w:szCs w:val="22"/>
        </w:rPr>
      </w:pPr>
    </w:p>
    <w:p w14:paraId="541E5139" w14:textId="77777777" w:rsidR="005305BF" w:rsidRPr="00610B70" w:rsidRDefault="005305BF" w:rsidP="005305BF">
      <w:pPr>
        <w:rPr>
          <w:rFonts w:ascii="Tahoma" w:hAnsi="Tahoma" w:cs="Tahoma"/>
          <w:b/>
          <w:sz w:val="22"/>
          <w:szCs w:val="22"/>
        </w:rPr>
      </w:pPr>
    </w:p>
    <w:p w14:paraId="2A1EE0AF" w14:textId="77777777" w:rsidR="005305BF" w:rsidRPr="00610B70" w:rsidRDefault="005305BF" w:rsidP="005305BF">
      <w:pPr>
        <w:rPr>
          <w:rFonts w:ascii="Tahoma" w:hAnsi="Tahoma" w:cs="Tahoma"/>
          <w:b/>
          <w:sz w:val="22"/>
          <w:szCs w:val="22"/>
        </w:rPr>
      </w:pPr>
    </w:p>
    <w:p w14:paraId="7D9E5F67" w14:textId="77777777" w:rsidR="005305BF" w:rsidRPr="00610B70" w:rsidRDefault="005305BF" w:rsidP="005305BF">
      <w:pPr>
        <w:rPr>
          <w:rFonts w:ascii="Tahoma" w:hAnsi="Tahoma" w:cs="Tahoma"/>
          <w:b/>
          <w:sz w:val="22"/>
          <w:szCs w:val="22"/>
        </w:rPr>
      </w:pPr>
    </w:p>
    <w:p w14:paraId="3FBEFDB6" w14:textId="77777777" w:rsidR="005305BF" w:rsidRPr="00610B70" w:rsidRDefault="005305BF" w:rsidP="005305BF">
      <w:pPr>
        <w:rPr>
          <w:rFonts w:ascii="Tahoma" w:hAnsi="Tahoma" w:cs="Tahoma"/>
          <w:b/>
          <w:sz w:val="22"/>
          <w:szCs w:val="22"/>
        </w:rPr>
      </w:pPr>
    </w:p>
    <w:p w14:paraId="1D17FC5F" w14:textId="77777777" w:rsidR="005305BF" w:rsidRPr="00610B70" w:rsidRDefault="005305BF" w:rsidP="005305BF">
      <w:pPr>
        <w:rPr>
          <w:rFonts w:ascii="Tahoma" w:hAnsi="Tahoma" w:cs="Tahoma"/>
          <w:b/>
          <w:sz w:val="22"/>
          <w:szCs w:val="22"/>
        </w:rPr>
      </w:pPr>
    </w:p>
    <w:p w14:paraId="3C398667" w14:textId="77777777" w:rsidR="005305BF" w:rsidRPr="00610B70" w:rsidRDefault="005305BF" w:rsidP="005305BF">
      <w:pPr>
        <w:rPr>
          <w:rFonts w:ascii="Tahoma" w:hAnsi="Tahoma" w:cs="Tahoma"/>
          <w:b/>
          <w:sz w:val="22"/>
          <w:szCs w:val="22"/>
        </w:rPr>
      </w:pPr>
    </w:p>
    <w:p w14:paraId="05E5F89C" w14:textId="77777777" w:rsidR="005305BF" w:rsidRPr="00610B70" w:rsidRDefault="005305BF" w:rsidP="005305BF">
      <w:pPr>
        <w:rPr>
          <w:rFonts w:ascii="Tahoma" w:hAnsi="Tahoma" w:cs="Tahoma"/>
          <w:b/>
          <w:sz w:val="22"/>
          <w:szCs w:val="22"/>
        </w:rPr>
      </w:pPr>
    </w:p>
    <w:p w14:paraId="76429119" w14:textId="77777777" w:rsidR="005305BF" w:rsidRPr="00610B70" w:rsidRDefault="005305BF" w:rsidP="005305BF">
      <w:pPr>
        <w:rPr>
          <w:rFonts w:ascii="Tahoma" w:hAnsi="Tahoma" w:cs="Tahoma"/>
          <w:b/>
          <w:sz w:val="22"/>
          <w:szCs w:val="22"/>
        </w:rPr>
      </w:pPr>
    </w:p>
    <w:p w14:paraId="72C56A09" w14:textId="77777777" w:rsidR="005305BF" w:rsidRPr="00610B70" w:rsidRDefault="005305BF" w:rsidP="005305BF">
      <w:pPr>
        <w:rPr>
          <w:rFonts w:ascii="Tahoma" w:hAnsi="Tahoma" w:cs="Tahoma"/>
          <w:b/>
          <w:sz w:val="22"/>
          <w:szCs w:val="22"/>
        </w:rPr>
      </w:pPr>
    </w:p>
    <w:p w14:paraId="1A81C226" w14:textId="77777777" w:rsidR="005305BF" w:rsidRPr="00610B70" w:rsidRDefault="005305BF" w:rsidP="005305BF">
      <w:pPr>
        <w:rPr>
          <w:rFonts w:ascii="Tahoma" w:hAnsi="Tahoma" w:cs="Tahoma"/>
          <w:b/>
          <w:sz w:val="22"/>
          <w:szCs w:val="22"/>
        </w:rPr>
      </w:pPr>
    </w:p>
    <w:p w14:paraId="7F01EE6A" w14:textId="77777777" w:rsidR="005305BF" w:rsidRPr="00610B70" w:rsidRDefault="005305BF" w:rsidP="005305BF">
      <w:pPr>
        <w:rPr>
          <w:rFonts w:ascii="Tahoma" w:hAnsi="Tahoma" w:cs="Tahoma"/>
          <w:b/>
          <w:sz w:val="22"/>
          <w:szCs w:val="22"/>
        </w:rPr>
      </w:pPr>
    </w:p>
    <w:p w14:paraId="627F2E52" w14:textId="77777777" w:rsidR="005305BF" w:rsidRPr="00610B70" w:rsidRDefault="005305BF" w:rsidP="005305BF">
      <w:pPr>
        <w:rPr>
          <w:rFonts w:ascii="Tahoma" w:hAnsi="Tahoma" w:cs="Tahoma"/>
          <w:b/>
          <w:sz w:val="22"/>
          <w:szCs w:val="22"/>
        </w:rPr>
      </w:pPr>
      <w:r w:rsidRPr="00610B70">
        <w:rPr>
          <w:rFonts w:ascii="Tahoma" w:hAnsi="Tahoma" w:cs="Tahoma"/>
          <w:b/>
          <w:sz w:val="22"/>
          <w:szCs w:val="22"/>
        </w:rPr>
        <w:t xml:space="preserve">Despacho – </w:t>
      </w:r>
      <w:r w:rsidRPr="00610B70">
        <w:rPr>
          <w:rFonts w:ascii="Tahoma" w:hAnsi="Tahoma" w:cs="Tahoma"/>
          <w:sz w:val="22"/>
          <w:szCs w:val="22"/>
        </w:rPr>
        <w:t>Manizales ciudad con mejor calidad</w:t>
      </w:r>
    </w:p>
    <w:p w14:paraId="4420DBBA" w14:textId="77777777" w:rsidR="005305BF" w:rsidRPr="00610B70" w:rsidRDefault="005305BF" w:rsidP="005305BF">
      <w:pPr>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786240" behindDoc="0" locked="0" layoutInCell="1" allowOverlap="1" wp14:anchorId="23E62AB3" wp14:editId="5000CF3F">
            <wp:simplePos x="0" y="0"/>
            <wp:positionH relativeFrom="column">
              <wp:posOffset>8890</wp:posOffset>
            </wp:positionH>
            <wp:positionV relativeFrom="paragraph">
              <wp:posOffset>91440</wp:posOffset>
            </wp:positionV>
            <wp:extent cx="5189220" cy="1249045"/>
            <wp:effectExtent l="19050" t="19050" r="11430" b="2730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189220" cy="12490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9A438A" w14:textId="77777777" w:rsidR="005305BF" w:rsidRPr="00610B70" w:rsidRDefault="005305BF" w:rsidP="005305BF">
      <w:pPr>
        <w:rPr>
          <w:rFonts w:ascii="Tahoma" w:hAnsi="Tahoma" w:cs="Tahoma"/>
          <w:b/>
          <w:sz w:val="22"/>
          <w:szCs w:val="22"/>
        </w:rPr>
      </w:pPr>
    </w:p>
    <w:p w14:paraId="281DDE39" w14:textId="77777777" w:rsidR="005305BF" w:rsidRPr="00610B70" w:rsidRDefault="005305BF" w:rsidP="005305BF">
      <w:pPr>
        <w:rPr>
          <w:rFonts w:ascii="Tahoma" w:hAnsi="Tahoma" w:cs="Tahoma"/>
          <w:b/>
          <w:sz w:val="22"/>
          <w:szCs w:val="22"/>
        </w:rPr>
      </w:pPr>
    </w:p>
    <w:p w14:paraId="1CE3096D" w14:textId="77777777" w:rsidR="005305BF" w:rsidRPr="00610B70" w:rsidRDefault="005305BF" w:rsidP="005305BF">
      <w:pPr>
        <w:rPr>
          <w:rFonts w:ascii="Tahoma" w:hAnsi="Tahoma" w:cs="Tahoma"/>
          <w:b/>
          <w:sz w:val="22"/>
          <w:szCs w:val="22"/>
        </w:rPr>
      </w:pPr>
    </w:p>
    <w:p w14:paraId="4CED5078" w14:textId="77777777" w:rsidR="005305BF" w:rsidRPr="00610B70" w:rsidRDefault="005305BF" w:rsidP="005305BF">
      <w:pPr>
        <w:rPr>
          <w:rFonts w:ascii="Tahoma" w:hAnsi="Tahoma" w:cs="Tahoma"/>
          <w:b/>
          <w:sz w:val="22"/>
          <w:szCs w:val="22"/>
        </w:rPr>
      </w:pPr>
    </w:p>
    <w:p w14:paraId="4734FC70" w14:textId="77777777" w:rsidR="005305BF" w:rsidRPr="00610B70" w:rsidRDefault="005305BF" w:rsidP="005305BF">
      <w:pPr>
        <w:rPr>
          <w:rFonts w:ascii="Tahoma" w:hAnsi="Tahoma" w:cs="Tahoma"/>
          <w:b/>
          <w:sz w:val="22"/>
          <w:szCs w:val="22"/>
        </w:rPr>
      </w:pPr>
    </w:p>
    <w:p w14:paraId="56C51D4B" w14:textId="77777777" w:rsidR="005305BF" w:rsidRPr="00610B70" w:rsidRDefault="005305BF" w:rsidP="005305BF">
      <w:pPr>
        <w:rPr>
          <w:rFonts w:ascii="Tahoma" w:hAnsi="Tahoma" w:cs="Tahoma"/>
          <w:b/>
          <w:sz w:val="22"/>
          <w:szCs w:val="22"/>
        </w:rPr>
      </w:pPr>
    </w:p>
    <w:p w14:paraId="6301A075" w14:textId="77777777" w:rsidR="005305BF" w:rsidRPr="00610B70" w:rsidRDefault="005305BF" w:rsidP="005305BF">
      <w:pPr>
        <w:rPr>
          <w:rFonts w:ascii="Tahoma" w:hAnsi="Tahoma" w:cs="Tahoma"/>
          <w:b/>
          <w:sz w:val="22"/>
          <w:szCs w:val="22"/>
        </w:rPr>
      </w:pPr>
    </w:p>
    <w:p w14:paraId="4D12F3B9" w14:textId="77777777" w:rsidR="008540C0" w:rsidRDefault="008540C0" w:rsidP="005305BF">
      <w:pPr>
        <w:rPr>
          <w:rFonts w:ascii="Tahoma" w:hAnsi="Tahoma" w:cs="Tahoma"/>
          <w:b/>
          <w:sz w:val="22"/>
          <w:szCs w:val="22"/>
        </w:rPr>
      </w:pPr>
    </w:p>
    <w:p w14:paraId="6B1CD40D" w14:textId="77777777" w:rsidR="008540C0" w:rsidRDefault="008540C0" w:rsidP="005305BF">
      <w:pPr>
        <w:rPr>
          <w:rFonts w:ascii="Tahoma" w:hAnsi="Tahoma" w:cs="Tahoma"/>
          <w:b/>
          <w:sz w:val="22"/>
          <w:szCs w:val="22"/>
        </w:rPr>
      </w:pPr>
    </w:p>
    <w:p w14:paraId="4B158D9A" w14:textId="77777777" w:rsidR="005305BF" w:rsidRPr="00610B70" w:rsidRDefault="005305BF" w:rsidP="005305BF">
      <w:pPr>
        <w:rPr>
          <w:rFonts w:ascii="Tahoma" w:hAnsi="Tahoma" w:cs="Tahoma"/>
          <w:b/>
          <w:sz w:val="22"/>
          <w:szCs w:val="22"/>
        </w:rPr>
      </w:pPr>
      <w:r w:rsidRPr="00610B70">
        <w:rPr>
          <w:rFonts w:ascii="Tahoma" w:hAnsi="Tahoma" w:cs="Tahoma"/>
          <w:b/>
          <w:sz w:val="22"/>
          <w:szCs w:val="22"/>
        </w:rPr>
        <w:lastRenderedPageBreak/>
        <w:t xml:space="preserve">Despacho – </w:t>
      </w:r>
      <w:r w:rsidRPr="00610B70">
        <w:rPr>
          <w:rFonts w:ascii="Tahoma" w:hAnsi="Tahoma" w:cs="Tahoma"/>
          <w:sz w:val="22"/>
          <w:szCs w:val="22"/>
        </w:rPr>
        <w:t>Manizales Sobresale</w:t>
      </w:r>
    </w:p>
    <w:p w14:paraId="14E61D0C" w14:textId="77777777" w:rsidR="005305BF" w:rsidRPr="00610B70" w:rsidRDefault="005305BF" w:rsidP="005305BF">
      <w:pPr>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787264" behindDoc="0" locked="0" layoutInCell="1" allowOverlap="1" wp14:anchorId="4A1B82E5" wp14:editId="23095BEB">
            <wp:simplePos x="0" y="0"/>
            <wp:positionH relativeFrom="column">
              <wp:posOffset>15240</wp:posOffset>
            </wp:positionH>
            <wp:positionV relativeFrom="paragraph">
              <wp:posOffset>86360</wp:posOffset>
            </wp:positionV>
            <wp:extent cx="4074160" cy="1504950"/>
            <wp:effectExtent l="19050" t="19050" r="21590" b="190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074160" cy="1504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F50F81" w14:textId="77777777" w:rsidR="005305BF" w:rsidRPr="00610B70" w:rsidRDefault="005305BF" w:rsidP="005305BF">
      <w:pPr>
        <w:rPr>
          <w:rFonts w:ascii="Tahoma" w:hAnsi="Tahoma" w:cs="Tahoma"/>
          <w:b/>
          <w:sz w:val="22"/>
          <w:szCs w:val="22"/>
        </w:rPr>
      </w:pPr>
    </w:p>
    <w:p w14:paraId="06609FE8" w14:textId="77777777" w:rsidR="005305BF" w:rsidRPr="00610B70" w:rsidRDefault="005305BF" w:rsidP="005305BF">
      <w:pPr>
        <w:rPr>
          <w:rFonts w:ascii="Tahoma" w:hAnsi="Tahoma" w:cs="Tahoma"/>
          <w:b/>
          <w:sz w:val="22"/>
          <w:szCs w:val="22"/>
        </w:rPr>
      </w:pPr>
    </w:p>
    <w:p w14:paraId="43E34B2B" w14:textId="77777777" w:rsidR="005305BF" w:rsidRPr="00610B70" w:rsidRDefault="005305BF" w:rsidP="005305BF">
      <w:pPr>
        <w:rPr>
          <w:rFonts w:ascii="Tahoma" w:hAnsi="Tahoma" w:cs="Tahoma"/>
          <w:b/>
          <w:sz w:val="22"/>
          <w:szCs w:val="22"/>
        </w:rPr>
      </w:pPr>
    </w:p>
    <w:p w14:paraId="01C779D5" w14:textId="77777777" w:rsidR="005305BF" w:rsidRPr="00610B70" w:rsidRDefault="005305BF" w:rsidP="005305BF">
      <w:pPr>
        <w:rPr>
          <w:rFonts w:ascii="Tahoma" w:hAnsi="Tahoma" w:cs="Tahoma"/>
          <w:b/>
          <w:sz w:val="22"/>
          <w:szCs w:val="22"/>
        </w:rPr>
      </w:pPr>
    </w:p>
    <w:p w14:paraId="5C997F3F" w14:textId="77777777" w:rsidR="005305BF" w:rsidRPr="00610B70" w:rsidRDefault="005305BF" w:rsidP="005305BF">
      <w:pPr>
        <w:rPr>
          <w:rFonts w:ascii="Tahoma" w:hAnsi="Tahoma" w:cs="Tahoma"/>
          <w:b/>
          <w:sz w:val="22"/>
          <w:szCs w:val="22"/>
        </w:rPr>
      </w:pPr>
    </w:p>
    <w:p w14:paraId="07B38DCD" w14:textId="77777777" w:rsidR="005305BF" w:rsidRPr="00610B70" w:rsidRDefault="005305BF" w:rsidP="005305BF">
      <w:pPr>
        <w:rPr>
          <w:rFonts w:ascii="Tahoma" w:hAnsi="Tahoma" w:cs="Tahoma"/>
          <w:b/>
          <w:sz w:val="22"/>
          <w:szCs w:val="22"/>
        </w:rPr>
      </w:pPr>
    </w:p>
    <w:p w14:paraId="7A773F6A" w14:textId="77777777" w:rsidR="00B4332A" w:rsidRPr="00610B70" w:rsidRDefault="00B4332A" w:rsidP="006D4D8D">
      <w:pPr>
        <w:jc w:val="both"/>
        <w:rPr>
          <w:rFonts w:ascii="Tahoma" w:hAnsi="Tahoma" w:cs="Tahoma"/>
          <w:b/>
          <w:sz w:val="22"/>
          <w:szCs w:val="22"/>
        </w:rPr>
      </w:pPr>
    </w:p>
    <w:p w14:paraId="5FA0EC06" w14:textId="77777777" w:rsidR="005305BF" w:rsidRPr="00610B70" w:rsidRDefault="005305BF" w:rsidP="006D4D8D">
      <w:pPr>
        <w:pStyle w:val="Ttulo1"/>
        <w:spacing w:line="240" w:lineRule="auto"/>
        <w:jc w:val="center"/>
        <w:rPr>
          <w:rFonts w:ascii="Tahoma" w:hAnsi="Tahoma" w:cs="Tahoma"/>
          <w:sz w:val="22"/>
          <w:szCs w:val="22"/>
        </w:rPr>
      </w:pPr>
    </w:p>
    <w:p w14:paraId="36EB72AB" w14:textId="4BFFDA60" w:rsidR="003B69BB" w:rsidRPr="00610B70" w:rsidRDefault="003B69BB" w:rsidP="003B69BB">
      <w:pPr>
        <w:jc w:val="both"/>
        <w:rPr>
          <w:rFonts w:ascii="Tahoma" w:hAnsi="Tahoma" w:cs="Tahoma"/>
          <w:b/>
          <w:sz w:val="22"/>
          <w:szCs w:val="22"/>
        </w:rPr>
      </w:pPr>
      <w:r w:rsidRPr="00610B70">
        <w:rPr>
          <w:rFonts w:ascii="Tahoma" w:hAnsi="Tahoma" w:cs="Tahoma"/>
          <w:sz w:val="22"/>
          <w:szCs w:val="22"/>
        </w:rPr>
        <w:t>Además de las grandes campañas</w:t>
      </w:r>
      <w:r w:rsidR="008540C0">
        <w:rPr>
          <w:rFonts w:ascii="Tahoma" w:hAnsi="Tahoma" w:cs="Tahoma"/>
          <w:sz w:val="22"/>
          <w:szCs w:val="22"/>
        </w:rPr>
        <w:t>,</w:t>
      </w:r>
      <w:r w:rsidRPr="00610B70">
        <w:rPr>
          <w:rFonts w:ascii="Tahoma" w:hAnsi="Tahoma" w:cs="Tahoma"/>
          <w:sz w:val="22"/>
          <w:szCs w:val="22"/>
        </w:rPr>
        <w:t xml:space="preserve"> hemos apoyado a las diferentes Secretarías en el diseño de más de 250 piezas gráficas que han sido usadas para volantes, afiches, pendones, publicaciones en redes sociales, etc. </w:t>
      </w:r>
    </w:p>
    <w:p w14:paraId="019ADC2C" w14:textId="77777777" w:rsidR="003B69BB" w:rsidRPr="00610B70" w:rsidRDefault="003B69BB" w:rsidP="003B69BB">
      <w:pPr>
        <w:jc w:val="both"/>
        <w:rPr>
          <w:rFonts w:ascii="Tahoma" w:hAnsi="Tahoma" w:cs="Tahoma"/>
          <w:sz w:val="22"/>
          <w:szCs w:val="22"/>
        </w:rPr>
      </w:pPr>
    </w:p>
    <w:p w14:paraId="2CFD337E" w14:textId="77777777" w:rsidR="003B69BB" w:rsidRPr="00610B70" w:rsidRDefault="003B69BB" w:rsidP="003B69BB">
      <w:pPr>
        <w:jc w:val="both"/>
        <w:rPr>
          <w:rFonts w:ascii="Tahoma" w:hAnsi="Tahoma" w:cs="Tahoma"/>
          <w:sz w:val="22"/>
          <w:szCs w:val="22"/>
        </w:rPr>
      </w:pPr>
      <w:r w:rsidRPr="00610B70">
        <w:rPr>
          <w:rFonts w:ascii="Tahoma" w:hAnsi="Tahoma" w:cs="Tahoma"/>
          <w:sz w:val="22"/>
          <w:szCs w:val="22"/>
        </w:rPr>
        <w:t>A continuación relacionamos algunas de las piezas por secretarías:</w:t>
      </w:r>
    </w:p>
    <w:p w14:paraId="08AD2266" w14:textId="77777777" w:rsidR="003B69BB" w:rsidRPr="00610B70" w:rsidRDefault="003B69BB" w:rsidP="003B69BB">
      <w:pPr>
        <w:rPr>
          <w:rFonts w:ascii="Tahoma" w:hAnsi="Tahoma" w:cs="Tahoma"/>
          <w:sz w:val="22"/>
          <w:szCs w:val="22"/>
        </w:rPr>
      </w:pPr>
    </w:p>
    <w:p w14:paraId="750D55D1" w14:textId="77777777" w:rsidR="003B69BB" w:rsidRPr="00610B70" w:rsidRDefault="003B69BB" w:rsidP="003B69BB">
      <w:pPr>
        <w:rPr>
          <w:rFonts w:ascii="Tahoma" w:hAnsi="Tahoma" w:cs="Tahoma"/>
          <w:sz w:val="22"/>
          <w:szCs w:val="22"/>
        </w:rPr>
      </w:pPr>
      <w:r w:rsidRPr="00610B70">
        <w:rPr>
          <w:rFonts w:ascii="Tahoma" w:hAnsi="Tahoma" w:cs="Tahoma"/>
          <w:b/>
          <w:noProof/>
          <w:sz w:val="22"/>
          <w:szCs w:val="22"/>
          <w:lang w:val="en-US"/>
        </w:rPr>
        <w:drawing>
          <wp:anchor distT="0" distB="0" distL="114300" distR="114300" simplePos="0" relativeHeight="251791360" behindDoc="0" locked="0" layoutInCell="1" allowOverlap="1" wp14:anchorId="0D4FEF21" wp14:editId="4E957C36">
            <wp:simplePos x="0" y="0"/>
            <wp:positionH relativeFrom="column">
              <wp:posOffset>-55245</wp:posOffset>
            </wp:positionH>
            <wp:positionV relativeFrom="paragraph">
              <wp:posOffset>244475</wp:posOffset>
            </wp:positionV>
            <wp:extent cx="5612130" cy="1332865"/>
            <wp:effectExtent l="19050" t="19050" r="26670" b="1968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12130" cy="1332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b/>
          <w:sz w:val="22"/>
          <w:szCs w:val="22"/>
        </w:rPr>
        <w:t xml:space="preserve">Primera Gestora Social </w:t>
      </w:r>
      <w:r w:rsidRPr="00610B70">
        <w:rPr>
          <w:rFonts w:ascii="Tahoma" w:hAnsi="Tahoma" w:cs="Tahoma"/>
          <w:sz w:val="22"/>
          <w:szCs w:val="22"/>
        </w:rPr>
        <w:t>– Salas amigas para la lactancia materna</w:t>
      </w:r>
    </w:p>
    <w:p w14:paraId="1BA2224F" w14:textId="77777777" w:rsidR="003B69BB" w:rsidRPr="00610B70" w:rsidRDefault="003B69BB" w:rsidP="003B69BB">
      <w:pPr>
        <w:rPr>
          <w:rFonts w:ascii="Tahoma" w:hAnsi="Tahoma" w:cs="Tahoma"/>
          <w:sz w:val="22"/>
          <w:szCs w:val="22"/>
        </w:rPr>
      </w:pPr>
    </w:p>
    <w:p w14:paraId="360AF7A8" w14:textId="77777777" w:rsidR="003B69BB" w:rsidRPr="00610B70" w:rsidRDefault="003B69BB" w:rsidP="003B69BB">
      <w:pPr>
        <w:rPr>
          <w:rFonts w:ascii="Tahoma" w:hAnsi="Tahoma" w:cs="Tahoma"/>
          <w:b/>
          <w:sz w:val="22"/>
          <w:szCs w:val="22"/>
        </w:rPr>
      </w:pPr>
      <w:r w:rsidRPr="00610B70">
        <w:rPr>
          <w:rFonts w:ascii="Tahoma" w:hAnsi="Tahoma" w:cs="Tahoma"/>
          <w:b/>
          <w:sz w:val="22"/>
          <w:szCs w:val="22"/>
        </w:rPr>
        <w:t xml:space="preserve">Unidad de Desarrollo Rural </w:t>
      </w:r>
      <w:r w:rsidRPr="00610B70">
        <w:rPr>
          <w:rFonts w:ascii="Tahoma" w:hAnsi="Tahoma" w:cs="Tahoma"/>
          <w:sz w:val="22"/>
          <w:szCs w:val="22"/>
        </w:rPr>
        <w:t>– Día del Campesino</w:t>
      </w:r>
    </w:p>
    <w:p w14:paraId="5DCBC265" w14:textId="77777777"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792384" behindDoc="0" locked="0" layoutInCell="1" allowOverlap="1" wp14:anchorId="57CAF86F" wp14:editId="20A9ABD8">
            <wp:simplePos x="0" y="0"/>
            <wp:positionH relativeFrom="column">
              <wp:posOffset>-46990</wp:posOffset>
            </wp:positionH>
            <wp:positionV relativeFrom="paragraph">
              <wp:posOffset>118110</wp:posOffset>
            </wp:positionV>
            <wp:extent cx="4986020" cy="1080135"/>
            <wp:effectExtent l="19050" t="19050" r="24130" b="2476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b="51609"/>
                    <a:stretch/>
                  </pic:blipFill>
                  <pic:spPr bwMode="auto">
                    <a:xfrm>
                      <a:off x="0" y="0"/>
                      <a:ext cx="4986020" cy="10801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D78C7" w14:textId="77777777" w:rsidR="003B69BB" w:rsidRPr="00610B70" w:rsidRDefault="003B69BB" w:rsidP="003B69BB">
      <w:pPr>
        <w:rPr>
          <w:rFonts w:ascii="Tahoma" w:hAnsi="Tahoma" w:cs="Tahoma"/>
          <w:sz w:val="22"/>
          <w:szCs w:val="22"/>
        </w:rPr>
      </w:pPr>
    </w:p>
    <w:p w14:paraId="6D3F4D32" w14:textId="77777777" w:rsidR="003B69BB" w:rsidRPr="00610B70" w:rsidRDefault="003B69BB" w:rsidP="003B69BB">
      <w:pPr>
        <w:rPr>
          <w:rFonts w:ascii="Tahoma" w:hAnsi="Tahoma" w:cs="Tahoma"/>
          <w:sz w:val="22"/>
          <w:szCs w:val="22"/>
        </w:rPr>
      </w:pPr>
    </w:p>
    <w:p w14:paraId="30816E60" w14:textId="77777777" w:rsidR="003B69BB" w:rsidRPr="00610B70" w:rsidRDefault="003B69BB" w:rsidP="003B69BB">
      <w:pPr>
        <w:rPr>
          <w:rFonts w:ascii="Tahoma" w:hAnsi="Tahoma" w:cs="Tahoma"/>
          <w:sz w:val="22"/>
          <w:szCs w:val="22"/>
        </w:rPr>
      </w:pPr>
    </w:p>
    <w:p w14:paraId="70743269" w14:textId="77777777" w:rsidR="003B69BB" w:rsidRPr="00610B70" w:rsidRDefault="003B69BB" w:rsidP="003B69BB">
      <w:pPr>
        <w:rPr>
          <w:rFonts w:ascii="Tahoma" w:hAnsi="Tahoma" w:cs="Tahoma"/>
          <w:sz w:val="22"/>
          <w:szCs w:val="22"/>
        </w:rPr>
      </w:pPr>
    </w:p>
    <w:p w14:paraId="34BEE8AC" w14:textId="77777777" w:rsidR="003B69BB" w:rsidRPr="00610B70" w:rsidRDefault="003B69BB" w:rsidP="003B69BB">
      <w:pPr>
        <w:rPr>
          <w:rFonts w:ascii="Tahoma" w:hAnsi="Tahoma" w:cs="Tahoma"/>
          <w:sz w:val="22"/>
          <w:szCs w:val="22"/>
        </w:rPr>
      </w:pPr>
    </w:p>
    <w:p w14:paraId="1AF0D1FF" w14:textId="77777777" w:rsidR="003B69BB" w:rsidRPr="00610B70" w:rsidRDefault="003B69BB" w:rsidP="003B69BB">
      <w:pPr>
        <w:rPr>
          <w:rFonts w:ascii="Tahoma" w:hAnsi="Tahoma" w:cs="Tahoma"/>
          <w:sz w:val="22"/>
          <w:szCs w:val="22"/>
        </w:rPr>
      </w:pPr>
    </w:p>
    <w:p w14:paraId="154C67AA" w14:textId="77777777" w:rsidR="003B69BB" w:rsidRPr="00610B70" w:rsidRDefault="003B69BB" w:rsidP="003B69BB">
      <w:pPr>
        <w:rPr>
          <w:rFonts w:ascii="Tahoma" w:hAnsi="Tahoma" w:cs="Tahoma"/>
          <w:sz w:val="22"/>
          <w:szCs w:val="22"/>
        </w:rPr>
      </w:pPr>
    </w:p>
    <w:p w14:paraId="31698532" w14:textId="77777777" w:rsidR="008540C0" w:rsidRDefault="008540C0" w:rsidP="003B69BB">
      <w:pPr>
        <w:rPr>
          <w:rFonts w:ascii="Tahoma" w:hAnsi="Tahoma" w:cs="Tahoma"/>
          <w:sz w:val="22"/>
          <w:szCs w:val="22"/>
        </w:rPr>
      </w:pPr>
    </w:p>
    <w:p w14:paraId="38278D5B" w14:textId="77777777" w:rsidR="008540C0" w:rsidRDefault="008540C0" w:rsidP="003B69BB">
      <w:pPr>
        <w:rPr>
          <w:rFonts w:ascii="Tahoma" w:hAnsi="Tahoma" w:cs="Tahoma"/>
          <w:sz w:val="22"/>
          <w:szCs w:val="22"/>
        </w:rPr>
      </w:pPr>
    </w:p>
    <w:p w14:paraId="6066ACC1" w14:textId="77777777" w:rsidR="008540C0" w:rsidRDefault="008540C0" w:rsidP="003B69BB">
      <w:pPr>
        <w:rPr>
          <w:rFonts w:ascii="Tahoma" w:hAnsi="Tahoma" w:cs="Tahoma"/>
          <w:sz w:val="22"/>
          <w:szCs w:val="22"/>
        </w:rPr>
      </w:pPr>
    </w:p>
    <w:p w14:paraId="5DFE5A01" w14:textId="77777777" w:rsidR="008540C0" w:rsidRDefault="008540C0" w:rsidP="003B69BB">
      <w:pPr>
        <w:rPr>
          <w:rFonts w:ascii="Tahoma" w:hAnsi="Tahoma" w:cs="Tahoma"/>
          <w:sz w:val="22"/>
          <w:szCs w:val="22"/>
        </w:rPr>
      </w:pPr>
    </w:p>
    <w:p w14:paraId="23B4F05E" w14:textId="77777777" w:rsidR="003B69BB" w:rsidRPr="008540C0" w:rsidRDefault="003B69BB" w:rsidP="003B69BB">
      <w:pPr>
        <w:rPr>
          <w:rFonts w:ascii="Tahoma" w:hAnsi="Tahoma" w:cs="Tahoma"/>
          <w:sz w:val="22"/>
          <w:szCs w:val="22"/>
        </w:rPr>
      </w:pPr>
      <w:r w:rsidRPr="008540C0">
        <w:rPr>
          <w:rFonts w:ascii="Tahoma" w:hAnsi="Tahoma" w:cs="Tahoma"/>
          <w:sz w:val="22"/>
          <w:szCs w:val="22"/>
        </w:rPr>
        <w:lastRenderedPageBreak/>
        <w:t>Aprendiendo con Ruralito</w:t>
      </w:r>
    </w:p>
    <w:p w14:paraId="6F75F99F" w14:textId="77777777"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798528" behindDoc="0" locked="0" layoutInCell="1" allowOverlap="1" wp14:anchorId="28323811" wp14:editId="299D994D">
            <wp:simplePos x="0" y="0"/>
            <wp:positionH relativeFrom="column">
              <wp:posOffset>-46990</wp:posOffset>
            </wp:positionH>
            <wp:positionV relativeFrom="paragraph">
              <wp:posOffset>119380</wp:posOffset>
            </wp:positionV>
            <wp:extent cx="1887855" cy="158940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87855" cy="1589405"/>
                    </a:xfrm>
                    <a:prstGeom prst="rect">
                      <a:avLst/>
                    </a:prstGeom>
                  </pic:spPr>
                </pic:pic>
              </a:graphicData>
            </a:graphic>
            <wp14:sizeRelH relativeFrom="page">
              <wp14:pctWidth>0</wp14:pctWidth>
            </wp14:sizeRelH>
            <wp14:sizeRelV relativeFrom="page">
              <wp14:pctHeight>0</wp14:pctHeight>
            </wp14:sizeRelV>
          </wp:anchor>
        </w:drawing>
      </w:r>
    </w:p>
    <w:p w14:paraId="1BF640CD" w14:textId="77777777" w:rsidR="003B69BB" w:rsidRPr="00610B70" w:rsidRDefault="003B69BB" w:rsidP="003B69BB">
      <w:pPr>
        <w:rPr>
          <w:rFonts w:ascii="Tahoma" w:hAnsi="Tahoma" w:cs="Tahoma"/>
          <w:sz w:val="22"/>
          <w:szCs w:val="22"/>
        </w:rPr>
      </w:pPr>
    </w:p>
    <w:p w14:paraId="5120AB80" w14:textId="77777777" w:rsidR="003B69BB" w:rsidRPr="00610B70" w:rsidRDefault="003B69BB" w:rsidP="003B69BB">
      <w:pPr>
        <w:rPr>
          <w:rFonts w:ascii="Tahoma" w:hAnsi="Tahoma" w:cs="Tahoma"/>
          <w:sz w:val="22"/>
          <w:szCs w:val="22"/>
        </w:rPr>
      </w:pPr>
    </w:p>
    <w:p w14:paraId="6D601BB9" w14:textId="77777777" w:rsidR="003B69BB" w:rsidRPr="00610B70" w:rsidRDefault="003B69BB" w:rsidP="003B69BB">
      <w:pPr>
        <w:rPr>
          <w:rFonts w:ascii="Tahoma" w:hAnsi="Tahoma" w:cs="Tahoma"/>
          <w:sz w:val="22"/>
          <w:szCs w:val="22"/>
        </w:rPr>
      </w:pPr>
    </w:p>
    <w:p w14:paraId="1B147A53" w14:textId="77777777" w:rsidR="003B69BB" w:rsidRPr="00610B70" w:rsidRDefault="003B69BB" w:rsidP="003B69BB">
      <w:pPr>
        <w:rPr>
          <w:rFonts w:ascii="Tahoma" w:hAnsi="Tahoma" w:cs="Tahoma"/>
          <w:sz w:val="22"/>
          <w:szCs w:val="22"/>
        </w:rPr>
      </w:pPr>
    </w:p>
    <w:p w14:paraId="187E405C" w14:textId="77777777" w:rsidR="008540C0" w:rsidRDefault="008540C0" w:rsidP="003B69BB">
      <w:pPr>
        <w:rPr>
          <w:rFonts w:ascii="Tahoma" w:hAnsi="Tahoma" w:cs="Tahoma"/>
          <w:sz w:val="22"/>
          <w:szCs w:val="22"/>
        </w:rPr>
      </w:pPr>
    </w:p>
    <w:p w14:paraId="3E77B675" w14:textId="77777777" w:rsidR="008540C0" w:rsidRDefault="008540C0" w:rsidP="003B69BB">
      <w:pPr>
        <w:rPr>
          <w:rFonts w:ascii="Tahoma" w:hAnsi="Tahoma" w:cs="Tahoma"/>
          <w:sz w:val="22"/>
          <w:szCs w:val="22"/>
        </w:rPr>
      </w:pPr>
    </w:p>
    <w:p w14:paraId="119F775B" w14:textId="77777777" w:rsidR="008540C0" w:rsidRDefault="008540C0" w:rsidP="003B69BB">
      <w:pPr>
        <w:rPr>
          <w:rFonts w:ascii="Tahoma" w:hAnsi="Tahoma" w:cs="Tahoma"/>
          <w:sz w:val="22"/>
          <w:szCs w:val="22"/>
        </w:rPr>
      </w:pPr>
    </w:p>
    <w:p w14:paraId="2DB29129" w14:textId="77777777" w:rsidR="008540C0" w:rsidRDefault="008540C0" w:rsidP="003B69BB">
      <w:pPr>
        <w:rPr>
          <w:rFonts w:ascii="Tahoma" w:hAnsi="Tahoma" w:cs="Tahoma"/>
          <w:sz w:val="22"/>
          <w:szCs w:val="22"/>
        </w:rPr>
      </w:pPr>
    </w:p>
    <w:p w14:paraId="3677A717" w14:textId="77777777" w:rsidR="008540C0" w:rsidRDefault="008540C0" w:rsidP="003B69BB">
      <w:pPr>
        <w:rPr>
          <w:rFonts w:ascii="Tahoma" w:hAnsi="Tahoma" w:cs="Tahoma"/>
          <w:sz w:val="22"/>
          <w:szCs w:val="22"/>
        </w:rPr>
      </w:pPr>
    </w:p>
    <w:p w14:paraId="2751E4FD" w14:textId="77777777" w:rsidR="008540C0" w:rsidRDefault="008540C0" w:rsidP="003B69BB">
      <w:pPr>
        <w:rPr>
          <w:rFonts w:ascii="Tahoma" w:hAnsi="Tahoma" w:cs="Tahoma"/>
          <w:sz w:val="22"/>
          <w:szCs w:val="22"/>
        </w:rPr>
      </w:pPr>
    </w:p>
    <w:p w14:paraId="7BA58E34" w14:textId="01CFB5CE" w:rsidR="003B69BB" w:rsidRPr="00610B70" w:rsidRDefault="003B69BB" w:rsidP="003B69BB">
      <w:pPr>
        <w:rPr>
          <w:rFonts w:ascii="Tahoma" w:hAnsi="Tahoma" w:cs="Tahoma"/>
          <w:b/>
          <w:sz w:val="22"/>
          <w:szCs w:val="22"/>
        </w:rPr>
      </w:pPr>
      <w:r w:rsidRPr="00610B70">
        <w:rPr>
          <w:rFonts w:ascii="Tahoma" w:hAnsi="Tahoma" w:cs="Tahoma"/>
          <w:b/>
          <w:sz w:val="22"/>
          <w:szCs w:val="22"/>
        </w:rPr>
        <w:t>Secretaría de Salud</w:t>
      </w:r>
    </w:p>
    <w:p w14:paraId="52DC0BAC" w14:textId="77777777" w:rsidR="00D67324" w:rsidRPr="00610B70" w:rsidRDefault="00D67324" w:rsidP="003B69BB">
      <w:pPr>
        <w:rPr>
          <w:rFonts w:ascii="Tahoma" w:hAnsi="Tahoma" w:cs="Tahoma"/>
          <w:sz w:val="22"/>
          <w:szCs w:val="22"/>
        </w:rPr>
      </w:pPr>
    </w:p>
    <w:p w14:paraId="194D48BE" w14:textId="2F31AC51" w:rsidR="003B69BB" w:rsidRPr="00610B70" w:rsidRDefault="003B69BB" w:rsidP="003B69BB">
      <w:pPr>
        <w:rPr>
          <w:rFonts w:ascii="Tahoma" w:hAnsi="Tahoma" w:cs="Tahoma"/>
          <w:sz w:val="22"/>
          <w:szCs w:val="22"/>
        </w:rPr>
      </w:pPr>
      <w:r w:rsidRPr="00610B70">
        <w:rPr>
          <w:rFonts w:ascii="Tahoma" w:hAnsi="Tahoma" w:cs="Tahoma"/>
          <w:sz w:val="22"/>
          <w:szCs w:val="22"/>
        </w:rPr>
        <w:t>Cuidado de los oídos                        Signos de Alarma</w:t>
      </w:r>
    </w:p>
    <w:p w14:paraId="1FAC64D0" w14:textId="77777777" w:rsidR="003B69BB" w:rsidRPr="00610B70" w:rsidRDefault="003B69BB" w:rsidP="003B69BB">
      <w:pPr>
        <w:rPr>
          <w:rFonts w:ascii="Tahoma" w:hAnsi="Tahoma" w:cs="Tahoma"/>
          <w:sz w:val="22"/>
          <w:szCs w:val="22"/>
        </w:rPr>
      </w:pPr>
    </w:p>
    <w:p w14:paraId="44EC716C" w14:textId="77777777" w:rsidR="003B69BB" w:rsidRPr="00610B70" w:rsidRDefault="003B69BB" w:rsidP="003B69BB">
      <w:pPr>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800576" behindDoc="0" locked="0" layoutInCell="1" allowOverlap="1" wp14:anchorId="1E0EF07F" wp14:editId="3E2D0397">
            <wp:simplePos x="0" y="0"/>
            <wp:positionH relativeFrom="column">
              <wp:posOffset>2197100</wp:posOffset>
            </wp:positionH>
            <wp:positionV relativeFrom="paragraph">
              <wp:posOffset>54610</wp:posOffset>
            </wp:positionV>
            <wp:extent cx="1348740" cy="1994535"/>
            <wp:effectExtent l="0" t="0" r="3810" b="571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48740" cy="1994535"/>
                    </a:xfrm>
                    <a:prstGeom prst="rect">
                      <a:avLst/>
                    </a:prstGeom>
                  </pic:spPr>
                </pic:pic>
              </a:graphicData>
            </a:graphic>
            <wp14:sizeRelH relativeFrom="page">
              <wp14:pctWidth>0</wp14:pctWidth>
            </wp14:sizeRelH>
            <wp14:sizeRelV relativeFrom="page">
              <wp14:pctHeight>0</wp14:pctHeight>
            </wp14:sizeRelV>
          </wp:anchor>
        </w:drawing>
      </w:r>
      <w:r w:rsidRPr="00610B70">
        <w:rPr>
          <w:rFonts w:ascii="Tahoma" w:hAnsi="Tahoma" w:cs="Tahoma"/>
          <w:noProof/>
          <w:sz w:val="22"/>
          <w:szCs w:val="22"/>
          <w:lang w:val="en-US"/>
        </w:rPr>
        <w:drawing>
          <wp:anchor distT="0" distB="0" distL="114300" distR="114300" simplePos="0" relativeHeight="251793408" behindDoc="0" locked="0" layoutInCell="1" allowOverlap="1" wp14:anchorId="5FEF8E52" wp14:editId="0433D129">
            <wp:simplePos x="0" y="0"/>
            <wp:positionH relativeFrom="column">
              <wp:posOffset>0</wp:posOffset>
            </wp:positionH>
            <wp:positionV relativeFrom="paragraph">
              <wp:posOffset>54610</wp:posOffset>
            </wp:positionV>
            <wp:extent cx="1958975" cy="1905635"/>
            <wp:effectExtent l="0" t="0" r="317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1792" b="2333"/>
                    <a:stretch/>
                  </pic:blipFill>
                  <pic:spPr bwMode="auto">
                    <a:xfrm>
                      <a:off x="0" y="0"/>
                      <a:ext cx="1958975" cy="190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81241" w14:textId="77777777" w:rsidR="003B69BB" w:rsidRPr="00610B70" w:rsidRDefault="003B69BB" w:rsidP="003B69BB">
      <w:pPr>
        <w:rPr>
          <w:rFonts w:ascii="Tahoma" w:hAnsi="Tahoma" w:cs="Tahoma"/>
          <w:b/>
          <w:sz w:val="22"/>
          <w:szCs w:val="22"/>
        </w:rPr>
      </w:pPr>
    </w:p>
    <w:p w14:paraId="3F710F2C" w14:textId="77777777" w:rsidR="003B69BB" w:rsidRPr="00610B70" w:rsidRDefault="003B69BB" w:rsidP="003B69BB">
      <w:pPr>
        <w:rPr>
          <w:rFonts w:ascii="Tahoma" w:hAnsi="Tahoma" w:cs="Tahoma"/>
          <w:b/>
          <w:sz w:val="22"/>
          <w:szCs w:val="22"/>
        </w:rPr>
      </w:pPr>
    </w:p>
    <w:p w14:paraId="6F5FD05E" w14:textId="77777777" w:rsidR="003B69BB" w:rsidRPr="00610B70" w:rsidRDefault="003B69BB" w:rsidP="003B69BB">
      <w:pPr>
        <w:rPr>
          <w:rFonts w:ascii="Tahoma" w:hAnsi="Tahoma" w:cs="Tahoma"/>
          <w:b/>
          <w:sz w:val="22"/>
          <w:szCs w:val="22"/>
        </w:rPr>
      </w:pPr>
    </w:p>
    <w:p w14:paraId="49C987A1" w14:textId="77777777" w:rsidR="003B69BB" w:rsidRPr="00610B70" w:rsidRDefault="003B69BB" w:rsidP="003B69BB">
      <w:pPr>
        <w:rPr>
          <w:rFonts w:ascii="Tahoma" w:hAnsi="Tahoma" w:cs="Tahoma"/>
          <w:b/>
          <w:sz w:val="22"/>
          <w:szCs w:val="22"/>
        </w:rPr>
      </w:pPr>
    </w:p>
    <w:p w14:paraId="53651177" w14:textId="77777777" w:rsidR="003B69BB" w:rsidRPr="00610B70" w:rsidRDefault="003B69BB" w:rsidP="003B69BB">
      <w:pPr>
        <w:rPr>
          <w:rFonts w:ascii="Tahoma" w:hAnsi="Tahoma" w:cs="Tahoma"/>
          <w:b/>
          <w:sz w:val="22"/>
          <w:szCs w:val="22"/>
        </w:rPr>
      </w:pPr>
    </w:p>
    <w:p w14:paraId="675BE43C" w14:textId="77777777" w:rsidR="003B69BB" w:rsidRPr="00610B70" w:rsidRDefault="003B69BB" w:rsidP="003B69BB">
      <w:pPr>
        <w:rPr>
          <w:rFonts w:ascii="Tahoma" w:hAnsi="Tahoma" w:cs="Tahoma"/>
          <w:b/>
          <w:sz w:val="22"/>
          <w:szCs w:val="22"/>
        </w:rPr>
      </w:pPr>
    </w:p>
    <w:p w14:paraId="4B4FC21D" w14:textId="77777777" w:rsidR="003B69BB" w:rsidRPr="00610B70" w:rsidRDefault="003B69BB" w:rsidP="003B69BB">
      <w:pPr>
        <w:rPr>
          <w:rFonts w:ascii="Tahoma" w:hAnsi="Tahoma" w:cs="Tahoma"/>
          <w:b/>
          <w:sz w:val="22"/>
          <w:szCs w:val="22"/>
        </w:rPr>
      </w:pPr>
    </w:p>
    <w:p w14:paraId="4DD6B717" w14:textId="77777777" w:rsidR="003B69BB" w:rsidRPr="00610B70" w:rsidRDefault="003B69BB" w:rsidP="003B69BB">
      <w:pPr>
        <w:rPr>
          <w:rFonts w:ascii="Tahoma" w:hAnsi="Tahoma" w:cs="Tahoma"/>
          <w:b/>
          <w:sz w:val="22"/>
          <w:szCs w:val="22"/>
        </w:rPr>
      </w:pPr>
    </w:p>
    <w:p w14:paraId="413ABE0E" w14:textId="77777777" w:rsidR="003B69BB" w:rsidRPr="00610B70" w:rsidRDefault="003B69BB" w:rsidP="003B69BB">
      <w:pPr>
        <w:rPr>
          <w:rFonts w:ascii="Tahoma" w:hAnsi="Tahoma" w:cs="Tahoma"/>
          <w:b/>
          <w:sz w:val="22"/>
          <w:szCs w:val="22"/>
        </w:rPr>
      </w:pPr>
    </w:p>
    <w:p w14:paraId="0599EA9E" w14:textId="77777777" w:rsidR="003B69BB" w:rsidRPr="00610B70" w:rsidRDefault="003B69BB" w:rsidP="003B69BB">
      <w:pPr>
        <w:rPr>
          <w:rFonts w:ascii="Tahoma" w:hAnsi="Tahoma" w:cs="Tahoma"/>
          <w:b/>
          <w:sz w:val="22"/>
          <w:szCs w:val="22"/>
        </w:rPr>
      </w:pPr>
    </w:p>
    <w:p w14:paraId="7CCA6678" w14:textId="77777777" w:rsidR="003B69BB" w:rsidRPr="00610B70" w:rsidRDefault="003B69BB" w:rsidP="003B69BB">
      <w:pPr>
        <w:rPr>
          <w:rFonts w:ascii="Tahoma" w:hAnsi="Tahoma" w:cs="Tahoma"/>
          <w:b/>
          <w:sz w:val="22"/>
          <w:szCs w:val="22"/>
        </w:rPr>
      </w:pPr>
    </w:p>
    <w:p w14:paraId="33A43AAF" w14:textId="77777777" w:rsidR="003B69BB" w:rsidRPr="00610B70" w:rsidRDefault="003B69BB" w:rsidP="003B69BB">
      <w:pPr>
        <w:rPr>
          <w:rFonts w:ascii="Tahoma" w:hAnsi="Tahoma" w:cs="Tahoma"/>
          <w:sz w:val="22"/>
          <w:szCs w:val="22"/>
        </w:rPr>
      </w:pPr>
    </w:p>
    <w:p w14:paraId="79E7FF79" w14:textId="77777777" w:rsidR="003B69BB" w:rsidRPr="008540C0" w:rsidRDefault="003B69BB" w:rsidP="003B69BB">
      <w:pPr>
        <w:rPr>
          <w:rFonts w:ascii="Tahoma" w:hAnsi="Tahoma" w:cs="Tahoma"/>
          <w:sz w:val="22"/>
          <w:szCs w:val="22"/>
        </w:rPr>
      </w:pPr>
      <w:r w:rsidRPr="008540C0">
        <w:rPr>
          <w:rFonts w:ascii="Tahoma" w:hAnsi="Tahoma" w:cs="Tahoma"/>
          <w:sz w:val="22"/>
          <w:szCs w:val="22"/>
        </w:rPr>
        <w:t>Logo Salud Visual y Auditiva – Logo Salud Bucal</w:t>
      </w:r>
    </w:p>
    <w:p w14:paraId="556535CB" w14:textId="77777777" w:rsidR="003B69BB" w:rsidRPr="00610B70" w:rsidRDefault="003B69BB" w:rsidP="003B69BB">
      <w:pPr>
        <w:rPr>
          <w:rFonts w:ascii="Tahoma" w:hAnsi="Tahoma" w:cs="Tahoma"/>
          <w:sz w:val="22"/>
          <w:szCs w:val="22"/>
        </w:rPr>
      </w:pPr>
    </w:p>
    <w:p w14:paraId="0E0F6981" w14:textId="5440CF80" w:rsidR="003B69BB" w:rsidRPr="00610B70" w:rsidRDefault="003B69BB" w:rsidP="003B69BB">
      <w:pPr>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808768" behindDoc="0" locked="0" layoutInCell="1" allowOverlap="1" wp14:anchorId="52EBBE8D" wp14:editId="38FA0AF4">
            <wp:simplePos x="0" y="0"/>
            <wp:positionH relativeFrom="column">
              <wp:posOffset>0</wp:posOffset>
            </wp:positionH>
            <wp:positionV relativeFrom="paragraph">
              <wp:posOffset>47625</wp:posOffset>
            </wp:positionV>
            <wp:extent cx="3360420" cy="1151255"/>
            <wp:effectExtent l="19050" t="19050" r="11430" b="10795"/>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6734"/>
                    <a:stretch/>
                  </pic:blipFill>
                  <pic:spPr bwMode="auto">
                    <a:xfrm>
                      <a:off x="0" y="0"/>
                      <a:ext cx="3360420" cy="11512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F33C9" w14:textId="77777777" w:rsidR="003B69BB" w:rsidRPr="00610B70" w:rsidRDefault="003B69BB" w:rsidP="003B69BB">
      <w:pPr>
        <w:rPr>
          <w:rFonts w:ascii="Tahoma" w:hAnsi="Tahoma" w:cs="Tahoma"/>
          <w:b/>
          <w:sz w:val="22"/>
          <w:szCs w:val="22"/>
        </w:rPr>
      </w:pPr>
    </w:p>
    <w:p w14:paraId="79826927" w14:textId="77777777" w:rsidR="003B69BB" w:rsidRPr="00610B70" w:rsidRDefault="003B69BB" w:rsidP="003B69BB">
      <w:pPr>
        <w:rPr>
          <w:rFonts w:ascii="Tahoma" w:hAnsi="Tahoma" w:cs="Tahoma"/>
          <w:b/>
          <w:sz w:val="22"/>
          <w:szCs w:val="22"/>
        </w:rPr>
      </w:pPr>
    </w:p>
    <w:p w14:paraId="1B08F3C9" w14:textId="77777777" w:rsidR="003B69BB" w:rsidRPr="00610B70" w:rsidRDefault="003B69BB" w:rsidP="003B69BB">
      <w:pPr>
        <w:rPr>
          <w:rFonts w:ascii="Tahoma" w:hAnsi="Tahoma" w:cs="Tahoma"/>
          <w:b/>
          <w:sz w:val="22"/>
          <w:szCs w:val="22"/>
        </w:rPr>
      </w:pPr>
    </w:p>
    <w:p w14:paraId="417D160C" w14:textId="77777777" w:rsidR="003B69BB" w:rsidRPr="00610B70" w:rsidRDefault="003B69BB" w:rsidP="003B69BB">
      <w:pPr>
        <w:rPr>
          <w:rFonts w:ascii="Tahoma" w:hAnsi="Tahoma" w:cs="Tahoma"/>
          <w:b/>
          <w:sz w:val="22"/>
          <w:szCs w:val="22"/>
        </w:rPr>
      </w:pPr>
    </w:p>
    <w:p w14:paraId="76C3B4C1" w14:textId="77777777" w:rsidR="003B69BB" w:rsidRPr="00610B70" w:rsidRDefault="003B69BB" w:rsidP="003B69BB">
      <w:pPr>
        <w:rPr>
          <w:rFonts w:ascii="Tahoma" w:hAnsi="Tahoma" w:cs="Tahoma"/>
          <w:b/>
          <w:sz w:val="22"/>
          <w:szCs w:val="22"/>
        </w:rPr>
      </w:pPr>
    </w:p>
    <w:p w14:paraId="4CFA4D9E" w14:textId="77777777" w:rsidR="003B69BB" w:rsidRPr="00610B70" w:rsidRDefault="003B69BB" w:rsidP="003B69BB">
      <w:pPr>
        <w:rPr>
          <w:rFonts w:ascii="Tahoma" w:hAnsi="Tahoma" w:cs="Tahoma"/>
          <w:b/>
          <w:sz w:val="22"/>
          <w:szCs w:val="22"/>
        </w:rPr>
      </w:pPr>
    </w:p>
    <w:p w14:paraId="26CD93D9" w14:textId="77777777" w:rsidR="003B69BB" w:rsidRPr="00610B70" w:rsidRDefault="003B69BB" w:rsidP="003B69BB">
      <w:pPr>
        <w:rPr>
          <w:rFonts w:ascii="Tahoma" w:hAnsi="Tahoma" w:cs="Tahoma"/>
          <w:b/>
          <w:sz w:val="22"/>
          <w:szCs w:val="22"/>
        </w:rPr>
      </w:pPr>
    </w:p>
    <w:p w14:paraId="6FD2B623" w14:textId="77777777" w:rsidR="00D67324" w:rsidRPr="00610B70" w:rsidRDefault="00D67324" w:rsidP="003B69BB">
      <w:pPr>
        <w:rPr>
          <w:rFonts w:ascii="Tahoma" w:hAnsi="Tahoma" w:cs="Tahoma"/>
          <w:b/>
          <w:sz w:val="22"/>
          <w:szCs w:val="22"/>
        </w:rPr>
      </w:pPr>
    </w:p>
    <w:p w14:paraId="398089D4" w14:textId="77777777" w:rsidR="003B69BB" w:rsidRPr="00610B70" w:rsidRDefault="003B69BB" w:rsidP="003B69BB">
      <w:pPr>
        <w:rPr>
          <w:rFonts w:ascii="Tahoma" w:hAnsi="Tahoma" w:cs="Tahoma"/>
          <w:b/>
          <w:sz w:val="22"/>
          <w:szCs w:val="22"/>
        </w:rPr>
      </w:pPr>
      <w:r w:rsidRPr="00610B70">
        <w:rPr>
          <w:rFonts w:ascii="Tahoma" w:hAnsi="Tahoma" w:cs="Tahoma"/>
          <w:b/>
          <w:sz w:val="22"/>
          <w:szCs w:val="22"/>
        </w:rPr>
        <w:lastRenderedPageBreak/>
        <w:t>Secretaría de Medio Ambiente</w:t>
      </w:r>
    </w:p>
    <w:p w14:paraId="5EB8BA5F" w14:textId="77777777" w:rsidR="00D67324" w:rsidRPr="00610B70" w:rsidRDefault="00D67324" w:rsidP="003B69BB">
      <w:pPr>
        <w:rPr>
          <w:rFonts w:ascii="Tahoma" w:hAnsi="Tahoma" w:cs="Tahoma"/>
          <w:b/>
          <w:sz w:val="22"/>
          <w:szCs w:val="22"/>
        </w:rPr>
      </w:pPr>
    </w:p>
    <w:p w14:paraId="13346548" w14:textId="77777777" w:rsidR="003B69BB" w:rsidRPr="00610B70" w:rsidRDefault="003B69BB" w:rsidP="003B69BB">
      <w:pPr>
        <w:rPr>
          <w:rFonts w:ascii="Tahoma" w:hAnsi="Tahoma" w:cs="Tahoma"/>
          <w:sz w:val="22"/>
          <w:szCs w:val="22"/>
        </w:rPr>
      </w:pPr>
      <w:r w:rsidRPr="00610B70">
        <w:rPr>
          <w:rFonts w:ascii="Tahoma" w:hAnsi="Tahoma" w:cs="Tahoma"/>
          <w:sz w:val="22"/>
          <w:szCs w:val="22"/>
        </w:rPr>
        <w:t>Adoptante Feliz</w:t>
      </w:r>
      <w:r w:rsidRPr="00610B70">
        <w:rPr>
          <w:rFonts w:ascii="Tahoma" w:hAnsi="Tahoma" w:cs="Tahoma"/>
          <w:sz w:val="22"/>
          <w:szCs w:val="22"/>
        </w:rPr>
        <w:tab/>
      </w:r>
    </w:p>
    <w:p w14:paraId="5C1E37C6" w14:textId="77777777" w:rsidR="003B69BB" w:rsidRPr="00610B70" w:rsidRDefault="003B69BB" w:rsidP="003B69BB">
      <w:pPr>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794432" behindDoc="0" locked="0" layoutInCell="1" allowOverlap="1" wp14:anchorId="6B830369" wp14:editId="522DC1DD">
            <wp:simplePos x="0" y="0"/>
            <wp:positionH relativeFrom="column">
              <wp:posOffset>-3810</wp:posOffset>
            </wp:positionH>
            <wp:positionV relativeFrom="paragraph">
              <wp:posOffset>71120</wp:posOffset>
            </wp:positionV>
            <wp:extent cx="4145915" cy="1724025"/>
            <wp:effectExtent l="19050" t="19050" r="26035" b="285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b="68667"/>
                    <a:stretch/>
                  </pic:blipFill>
                  <pic:spPr bwMode="auto">
                    <a:xfrm>
                      <a:off x="0" y="0"/>
                      <a:ext cx="4145915" cy="17240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E7EC0" w14:textId="77777777" w:rsidR="003B69BB" w:rsidRPr="00610B70" w:rsidRDefault="003B69BB" w:rsidP="003B69BB">
      <w:pPr>
        <w:rPr>
          <w:rFonts w:ascii="Tahoma" w:hAnsi="Tahoma" w:cs="Tahoma"/>
          <w:b/>
          <w:sz w:val="22"/>
          <w:szCs w:val="22"/>
        </w:rPr>
      </w:pPr>
    </w:p>
    <w:p w14:paraId="74613ABA" w14:textId="77777777" w:rsidR="003B69BB" w:rsidRPr="00610B70" w:rsidRDefault="003B69BB" w:rsidP="003B69BB">
      <w:pPr>
        <w:rPr>
          <w:rFonts w:ascii="Tahoma" w:hAnsi="Tahoma" w:cs="Tahoma"/>
          <w:b/>
          <w:sz w:val="22"/>
          <w:szCs w:val="22"/>
        </w:rPr>
      </w:pPr>
    </w:p>
    <w:p w14:paraId="5116ED80" w14:textId="77777777" w:rsidR="003B69BB" w:rsidRPr="00610B70" w:rsidRDefault="003B69BB" w:rsidP="003B69BB">
      <w:pPr>
        <w:rPr>
          <w:rFonts w:ascii="Tahoma" w:hAnsi="Tahoma" w:cs="Tahoma"/>
          <w:b/>
          <w:sz w:val="22"/>
          <w:szCs w:val="22"/>
        </w:rPr>
      </w:pPr>
    </w:p>
    <w:p w14:paraId="77A231F8" w14:textId="77777777" w:rsidR="003B69BB" w:rsidRPr="00610B70" w:rsidRDefault="003B69BB" w:rsidP="003B69BB">
      <w:pPr>
        <w:rPr>
          <w:rFonts w:ascii="Tahoma" w:hAnsi="Tahoma" w:cs="Tahoma"/>
          <w:b/>
          <w:sz w:val="22"/>
          <w:szCs w:val="22"/>
        </w:rPr>
      </w:pPr>
    </w:p>
    <w:p w14:paraId="2463FB92" w14:textId="77777777" w:rsidR="003B69BB" w:rsidRPr="00610B70" w:rsidRDefault="003B69BB" w:rsidP="003B69BB">
      <w:pPr>
        <w:rPr>
          <w:rFonts w:ascii="Tahoma" w:hAnsi="Tahoma" w:cs="Tahoma"/>
          <w:b/>
          <w:sz w:val="22"/>
          <w:szCs w:val="22"/>
        </w:rPr>
      </w:pPr>
    </w:p>
    <w:p w14:paraId="20292D4C" w14:textId="77777777" w:rsidR="003B69BB" w:rsidRPr="00610B70" w:rsidRDefault="003B69BB" w:rsidP="003B69BB">
      <w:pPr>
        <w:rPr>
          <w:rFonts w:ascii="Tahoma" w:hAnsi="Tahoma" w:cs="Tahoma"/>
          <w:sz w:val="22"/>
          <w:szCs w:val="22"/>
        </w:rPr>
      </w:pPr>
    </w:p>
    <w:p w14:paraId="66BB806B" w14:textId="77777777" w:rsidR="003B69BB" w:rsidRPr="00610B70" w:rsidRDefault="003B69BB" w:rsidP="003B69BB">
      <w:pPr>
        <w:rPr>
          <w:rFonts w:ascii="Tahoma" w:hAnsi="Tahoma" w:cs="Tahoma"/>
          <w:sz w:val="22"/>
          <w:szCs w:val="22"/>
        </w:rPr>
      </w:pPr>
    </w:p>
    <w:p w14:paraId="4DEFFEBA" w14:textId="77777777" w:rsidR="00D67324" w:rsidRPr="00610B70" w:rsidRDefault="00D67324" w:rsidP="003B69BB">
      <w:pPr>
        <w:rPr>
          <w:rFonts w:ascii="Tahoma" w:hAnsi="Tahoma" w:cs="Tahoma"/>
          <w:sz w:val="22"/>
          <w:szCs w:val="22"/>
        </w:rPr>
      </w:pPr>
    </w:p>
    <w:p w14:paraId="0B0BFBAB" w14:textId="77777777" w:rsidR="00D67324" w:rsidRPr="00610B70" w:rsidRDefault="00D67324" w:rsidP="003B69BB">
      <w:pPr>
        <w:rPr>
          <w:rFonts w:ascii="Tahoma" w:hAnsi="Tahoma" w:cs="Tahoma"/>
          <w:sz w:val="22"/>
          <w:szCs w:val="22"/>
        </w:rPr>
      </w:pPr>
    </w:p>
    <w:p w14:paraId="65C27748" w14:textId="77777777" w:rsidR="00D67324" w:rsidRPr="00610B70" w:rsidRDefault="00D67324" w:rsidP="003B69BB">
      <w:pPr>
        <w:rPr>
          <w:rFonts w:ascii="Tahoma" w:hAnsi="Tahoma" w:cs="Tahoma"/>
          <w:sz w:val="22"/>
          <w:szCs w:val="22"/>
        </w:rPr>
      </w:pPr>
    </w:p>
    <w:p w14:paraId="7066ECC8" w14:textId="77777777" w:rsidR="00D67324" w:rsidRPr="00610B70" w:rsidRDefault="00D67324" w:rsidP="003B69BB">
      <w:pPr>
        <w:rPr>
          <w:rFonts w:ascii="Tahoma" w:hAnsi="Tahoma" w:cs="Tahoma"/>
          <w:sz w:val="22"/>
          <w:szCs w:val="22"/>
        </w:rPr>
      </w:pPr>
    </w:p>
    <w:p w14:paraId="2AB6C8E9" w14:textId="77777777" w:rsidR="003B69BB" w:rsidRPr="00610B70" w:rsidRDefault="003B69BB" w:rsidP="003B69BB">
      <w:pPr>
        <w:rPr>
          <w:rFonts w:ascii="Tahoma" w:hAnsi="Tahoma" w:cs="Tahoma"/>
          <w:sz w:val="22"/>
          <w:szCs w:val="22"/>
        </w:rPr>
      </w:pPr>
      <w:r w:rsidRPr="00610B70">
        <w:rPr>
          <w:rFonts w:ascii="Tahoma" w:hAnsi="Tahoma" w:cs="Tahoma"/>
          <w:sz w:val="22"/>
          <w:szCs w:val="22"/>
        </w:rPr>
        <w:t>Unidad de Protección Animal – UPA</w:t>
      </w:r>
    </w:p>
    <w:p w14:paraId="40731B91" w14:textId="0EE977E5" w:rsidR="00D67324" w:rsidRPr="00610B70" w:rsidRDefault="00D67324"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797504" behindDoc="0" locked="0" layoutInCell="1" allowOverlap="1" wp14:anchorId="176D1BC1" wp14:editId="7837F821">
            <wp:simplePos x="0" y="0"/>
            <wp:positionH relativeFrom="column">
              <wp:posOffset>5715</wp:posOffset>
            </wp:positionH>
            <wp:positionV relativeFrom="paragraph">
              <wp:posOffset>212090</wp:posOffset>
            </wp:positionV>
            <wp:extent cx="5255895" cy="1647825"/>
            <wp:effectExtent l="19050" t="19050" r="20955" b="2857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255895" cy="1647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1466750" w14:textId="378BF2AC" w:rsidR="003B69BB" w:rsidRPr="00610B70" w:rsidRDefault="003B69BB" w:rsidP="003B69BB">
      <w:pPr>
        <w:rPr>
          <w:rFonts w:ascii="Tahoma" w:hAnsi="Tahoma" w:cs="Tahoma"/>
          <w:b/>
          <w:sz w:val="22"/>
          <w:szCs w:val="22"/>
        </w:rPr>
      </w:pPr>
    </w:p>
    <w:p w14:paraId="43AC95B3" w14:textId="77777777" w:rsidR="003B69BB" w:rsidRPr="00610B70" w:rsidRDefault="003B69BB" w:rsidP="003B69BB">
      <w:pPr>
        <w:rPr>
          <w:rFonts w:ascii="Tahoma" w:hAnsi="Tahoma" w:cs="Tahoma"/>
          <w:sz w:val="22"/>
          <w:szCs w:val="22"/>
        </w:rPr>
      </w:pPr>
      <w:r w:rsidRPr="00610B70">
        <w:rPr>
          <w:rFonts w:ascii="Tahoma" w:hAnsi="Tahoma" w:cs="Tahoma"/>
          <w:sz w:val="22"/>
          <w:szCs w:val="22"/>
        </w:rPr>
        <w:t>Sensibilización Ambiental</w:t>
      </w:r>
    </w:p>
    <w:p w14:paraId="423A7179" w14:textId="77777777" w:rsidR="003B69BB" w:rsidRPr="00610B70" w:rsidRDefault="003B69BB" w:rsidP="003B69BB">
      <w:pPr>
        <w:rPr>
          <w:rFonts w:ascii="Tahoma" w:hAnsi="Tahoma" w:cs="Tahoma"/>
          <w:sz w:val="22"/>
          <w:szCs w:val="22"/>
        </w:rPr>
      </w:pPr>
    </w:p>
    <w:p w14:paraId="4EF7BBE2" w14:textId="77777777"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03648" behindDoc="0" locked="0" layoutInCell="1" allowOverlap="1" wp14:anchorId="41779A5C" wp14:editId="38C16E29">
            <wp:simplePos x="0" y="0"/>
            <wp:positionH relativeFrom="column">
              <wp:posOffset>5715</wp:posOffset>
            </wp:positionH>
            <wp:positionV relativeFrom="paragraph">
              <wp:posOffset>27305</wp:posOffset>
            </wp:positionV>
            <wp:extent cx="4857750" cy="1609090"/>
            <wp:effectExtent l="19050" t="19050" r="19050" b="1016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857750" cy="16090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EFAE5D" w14:textId="77777777" w:rsidR="003B69BB" w:rsidRPr="00610B70" w:rsidRDefault="003B69BB" w:rsidP="003B69BB">
      <w:pPr>
        <w:rPr>
          <w:rFonts w:ascii="Tahoma" w:hAnsi="Tahoma" w:cs="Tahoma"/>
          <w:sz w:val="22"/>
          <w:szCs w:val="22"/>
        </w:rPr>
      </w:pPr>
    </w:p>
    <w:p w14:paraId="5600D06B" w14:textId="77777777" w:rsidR="003B69BB" w:rsidRPr="00610B70" w:rsidRDefault="003B69BB" w:rsidP="003B69BB">
      <w:pPr>
        <w:rPr>
          <w:rFonts w:ascii="Tahoma" w:hAnsi="Tahoma" w:cs="Tahoma"/>
          <w:sz w:val="22"/>
          <w:szCs w:val="22"/>
        </w:rPr>
      </w:pPr>
    </w:p>
    <w:p w14:paraId="78488045" w14:textId="77777777" w:rsidR="003B69BB" w:rsidRPr="00610B70" w:rsidRDefault="003B69BB" w:rsidP="003B69BB">
      <w:pPr>
        <w:rPr>
          <w:rFonts w:ascii="Tahoma" w:hAnsi="Tahoma" w:cs="Tahoma"/>
          <w:sz w:val="22"/>
          <w:szCs w:val="22"/>
        </w:rPr>
      </w:pPr>
    </w:p>
    <w:p w14:paraId="106DCA62" w14:textId="77777777" w:rsidR="003B69BB" w:rsidRPr="00610B70" w:rsidRDefault="003B69BB" w:rsidP="003B69BB">
      <w:pPr>
        <w:rPr>
          <w:rFonts w:ascii="Tahoma" w:hAnsi="Tahoma" w:cs="Tahoma"/>
          <w:sz w:val="22"/>
          <w:szCs w:val="22"/>
        </w:rPr>
      </w:pPr>
    </w:p>
    <w:p w14:paraId="5EF9DA0E" w14:textId="77777777" w:rsidR="003B69BB" w:rsidRPr="00610B70" w:rsidRDefault="003B69BB" w:rsidP="003B69BB">
      <w:pPr>
        <w:rPr>
          <w:rFonts w:ascii="Tahoma" w:hAnsi="Tahoma" w:cs="Tahoma"/>
          <w:sz w:val="22"/>
          <w:szCs w:val="22"/>
        </w:rPr>
      </w:pPr>
    </w:p>
    <w:p w14:paraId="322F3DBA" w14:textId="77777777" w:rsidR="003B69BB" w:rsidRPr="00610B70" w:rsidRDefault="003B69BB" w:rsidP="003B69BB">
      <w:pPr>
        <w:rPr>
          <w:rFonts w:ascii="Tahoma" w:hAnsi="Tahoma" w:cs="Tahoma"/>
          <w:b/>
          <w:sz w:val="22"/>
          <w:szCs w:val="22"/>
        </w:rPr>
      </w:pPr>
    </w:p>
    <w:p w14:paraId="595FDEF6" w14:textId="77777777" w:rsidR="003B69BB" w:rsidRPr="00610B70" w:rsidRDefault="003B69BB" w:rsidP="003B69BB">
      <w:pPr>
        <w:rPr>
          <w:rFonts w:ascii="Tahoma" w:hAnsi="Tahoma" w:cs="Tahoma"/>
          <w:b/>
          <w:sz w:val="22"/>
          <w:szCs w:val="22"/>
        </w:rPr>
      </w:pPr>
    </w:p>
    <w:p w14:paraId="6BF17F47" w14:textId="77777777" w:rsidR="003B69BB" w:rsidRPr="00610B70" w:rsidRDefault="003B69BB" w:rsidP="003B69BB">
      <w:pPr>
        <w:rPr>
          <w:rFonts w:ascii="Tahoma" w:hAnsi="Tahoma" w:cs="Tahoma"/>
          <w:b/>
          <w:sz w:val="22"/>
          <w:szCs w:val="22"/>
        </w:rPr>
      </w:pPr>
    </w:p>
    <w:p w14:paraId="207451A7" w14:textId="77777777" w:rsidR="003B69BB" w:rsidRPr="00610B70" w:rsidRDefault="003B69BB" w:rsidP="003B69BB">
      <w:pPr>
        <w:rPr>
          <w:rFonts w:ascii="Tahoma" w:hAnsi="Tahoma" w:cs="Tahoma"/>
          <w:b/>
          <w:sz w:val="22"/>
          <w:szCs w:val="22"/>
        </w:rPr>
      </w:pPr>
    </w:p>
    <w:p w14:paraId="4DF96DC4" w14:textId="77777777" w:rsidR="003B69BB" w:rsidRPr="00610B70" w:rsidRDefault="003B69BB" w:rsidP="003B69BB">
      <w:pPr>
        <w:rPr>
          <w:rFonts w:ascii="Tahoma" w:hAnsi="Tahoma" w:cs="Tahoma"/>
          <w:b/>
          <w:sz w:val="22"/>
          <w:szCs w:val="22"/>
        </w:rPr>
      </w:pPr>
      <w:r w:rsidRPr="00610B70">
        <w:rPr>
          <w:rFonts w:ascii="Tahoma" w:hAnsi="Tahoma" w:cs="Tahoma"/>
          <w:b/>
          <w:sz w:val="22"/>
          <w:szCs w:val="22"/>
        </w:rPr>
        <w:lastRenderedPageBreak/>
        <w:t>Secretaría del Deporte</w:t>
      </w:r>
    </w:p>
    <w:p w14:paraId="77934029" w14:textId="77777777" w:rsidR="00D67324" w:rsidRPr="00610B70" w:rsidRDefault="00D67324" w:rsidP="003B69BB">
      <w:pPr>
        <w:rPr>
          <w:rFonts w:ascii="Tahoma" w:hAnsi="Tahoma" w:cs="Tahoma"/>
          <w:b/>
          <w:sz w:val="22"/>
          <w:szCs w:val="22"/>
        </w:rPr>
      </w:pPr>
    </w:p>
    <w:p w14:paraId="74F4CF58" w14:textId="77777777"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795456" behindDoc="0" locked="0" layoutInCell="1" allowOverlap="1" wp14:anchorId="7F7C34EF" wp14:editId="319A9747">
            <wp:simplePos x="0" y="0"/>
            <wp:positionH relativeFrom="column">
              <wp:posOffset>-127635</wp:posOffset>
            </wp:positionH>
            <wp:positionV relativeFrom="paragraph">
              <wp:posOffset>350520</wp:posOffset>
            </wp:positionV>
            <wp:extent cx="5467350" cy="1666875"/>
            <wp:effectExtent l="19050" t="19050" r="19050" b="2857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467350" cy="1666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sz w:val="22"/>
          <w:szCs w:val="22"/>
        </w:rPr>
        <w:t>Estrellas del Bario Más Oportunidades</w:t>
      </w:r>
    </w:p>
    <w:p w14:paraId="571FF850" w14:textId="77777777" w:rsidR="003B69BB" w:rsidRPr="00610B70" w:rsidRDefault="003B69BB" w:rsidP="003B69BB">
      <w:pPr>
        <w:rPr>
          <w:rFonts w:ascii="Tahoma" w:hAnsi="Tahoma" w:cs="Tahoma"/>
          <w:sz w:val="22"/>
          <w:szCs w:val="22"/>
        </w:rPr>
      </w:pPr>
    </w:p>
    <w:p w14:paraId="0F63A698" w14:textId="77777777" w:rsidR="003B69BB" w:rsidRPr="00610B70" w:rsidRDefault="003B69BB" w:rsidP="003B69BB">
      <w:pPr>
        <w:rPr>
          <w:rFonts w:ascii="Tahoma" w:hAnsi="Tahoma" w:cs="Tahoma"/>
          <w:b/>
          <w:sz w:val="22"/>
          <w:szCs w:val="22"/>
        </w:rPr>
      </w:pPr>
      <w:r w:rsidRPr="00610B70">
        <w:rPr>
          <w:rFonts w:ascii="Tahoma" w:hAnsi="Tahoma" w:cs="Tahoma"/>
          <w:b/>
          <w:sz w:val="22"/>
          <w:szCs w:val="22"/>
        </w:rPr>
        <w:t>Oficina de Juventud</w:t>
      </w:r>
    </w:p>
    <w:p w14:paraId="6FABE3DF" w14:textId="77777777" w:rsidR="00D67324" w:rsidRPr="00610B70" w:rsidRDefault="00D67324" w:rsidP="003B69BB">
      <w:pPr>
        <w:rPr>
          <w:rFonts w:ascii="Tahoma" w:hAnsi="Tahoma" w:cs="Tahoma"/>
          <w:b/>
          <w:sz w:val="22"/>
          <w:szCs w:val="22"/>
        </w:rPr>
      </w:pPr>
    </w:p>
    <w:p w14:paraId="7CFACD43" w14:textId="77777777" w:rsidR="003B69BB" w:rsidRPr="00610B70" w:rsidRDefault="003B69BB" w:rsidP="003B69BB">
      <w:pPr>
        <w:rPr>
          <w:rFonts w:ascii="Tahoma" w:hAnsi="Tahoma" w:cs="Tahoma"/>
          <w:sz w:val="22"/>
          <w:szCs w:val="22"/>
        </w:rPr>
      </w:pPr>
      <w:r w:rsidRPr="00610B70">
        <w:rPr>
          <w:rFonts w:ascii="Tahoma" w:hAnsi="Tahoma" w:cs="Tahoma"/>
          <w:sz w:val="22"/>
          <w:szCs w:val="22"/>
        </w:rPr>
        <w:t>Día Mundial Contra el Trabajo Infantil                 Logo Gabinete Juvenil</w:t>
      </w:r>
    </w:p>
    <w:p w14:paraId="2AACBB29" w14:textId="77777777" w:rsidR="003B69BB" w:rsidRPr="00610B70" w:rsidRDefault="003B69BB" w:rsidP="003B69BB">
      <w:pPr>
        <w:rPr>
          <w:rFonts w:ascii="Tahoma" w:hAnsi="Tahoma" w:cs="Tahoma"/>
          <w:sz w:val="22"/>
          <w:szCs w:val="22"/>
        </w:rPr>
      </w:pPr>
    </w:p>
    <w:p w14:paraId="3CA17E73" w14:textId="77777777" w:rsidR="003B69BB" w:rsidRPr="00610B70" w:rsidRDefault="003B69BB" w:rsidP="003B69BB">
      <w:pPr>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801600" behindDoc="0" locked="0" layoutInCell="1" allowOverlap="1" wp14:anchorId="50EC8865" wp14:editId="1D397C23">
            <wp:simplePos x="0" y="0"/>
            <wp:positionH relativeFrom="column">
              <wp:posOffset>3081020</wp:posOffset>
            </wp:positionH>
            <wp:positionV relativeFrom="paragraph">
              <wp:posOffset>175260</wp:posOffset>
            </wp:positionV>
            <wp:extent cx="2505075" cy="1332865"/>
            <wp:effectExtent l="19050" t="19050" r="28575" b="196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505075" cy="1332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noProof/>
          <w:sz w:val="22"/>
          <w:szCs w:val="22"/>
          <w:lang w:val="en-US"/>
        </w:rPr>
        <w:drawing>
          <wp:anchor distT="0" distB="0" distL="114300" distR="114300" simplePos="0" relativeHeight="251796480" behindDoc="0" locked="0" layoutInCell="1" allowOverlap="1" wp14:anchorId="415BFE57" wp14:editId="01392F38">
            <wp:simplePos x="0" y="0"/>
            <wp:positionH relativeFrom="column">
              <wp:posOffset>-635</wp:posOffset>
            </wp:positionH>
            <wp:positionV relativeFrom="paragraph">
              <wp:posOffset>96520</wp:posOffset>
            </wp:positionV>
            <wp:extent cx="1638300" cy="1650365"/>
            <wp:effectExtent l="19050" t="19050" r="19050" b="2603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638300" cy="16503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CC60A" w14:textId="77777777" w:rsidR="003B69BB" w:rsidRPr="00610B70" w:rsidRDefault="003B69BB" w:rsidP="003B69BB">
      <w:pPr>
        <w:rPr>
          <w:rFonts w:ascii="Tahoma" w:hAnsi="Tahoma" w:cs="Tahoma"/>
          <w:b/>
          <w:sz w:val="22"/>
          <w:szCs w:val="22"/>
        </w:rPr>
      </w:pPr>
    </w:p>
    <w:p w14:paraId="3FC63351" w14:textId="77777777" w:rsidR="003B69BB" w:rsidRPr="00610B70" w:rsidRDefault="003B69BB" w:rsidP="003B69BB">
      <w:pPr>
        <w:rPr>
          <w:rFonts w:ascii="Tahoma" w:hAnsi="Tahoma" w:cs="Tahoma"/>
          <w:b/>
          <w:sz w:val="22"/>
          <w:szCs w:val="22"/>
        </w:rPr>
      </w:pPr>
    </w:p>
    <w:p w14:paraId="31AB816B" w14:textId="77777777" w:rsidR="003B69BB" w:rsidRPr="00610B70" w:rsidRDefault="003B69BB" w:rsidP="003B69BB">
      <w:pPr>
        <w:rPr>
          <w:rFonts w:ascii="Tahoma" w:hAnsi="Tahoma" w:cs="Tahoma"/>
          <w:b/>
          <w:sz w:val="22"/>
          <w:szCs w:val="22"/>
        </w:rPr>
      </w:pPr>
    </w:p>
    <w:p w14:paraId="1B90BB4B" w14:textId="77777777" w:rsidR="003B69BB" w:rsidRPr="00610B70" w:rsidRDefault="003B69BB" w:rsidP="003B69BB">
      <w:pPr>
        <w:rPr>
          <w:rFonts w:ascii="Tahoma" w:hAnsi="Tahoma" w:cs="Tahoma"/>
          <w:b/>
          <w:sz w:val="22"/>
          <w:szCs w:val="22"/>
        </w:rPr>
      </w:pPr>
    </w:p>
    <w:p w14:paraId="1A6DE26C" w14:textId="77777777" w:rsidR="003B69BB" w:rsidRPr="00610B70" w:rsidRDefault="003B69BB" w:rsidP="003B69BB">
      <w:pPr>
        <w:rPr>
          <w:rFonts w:ascii="Tahoma" w:hAnsi="Tahoma" w:cs="Tahoma"/>
          <w:b/>
          <w:sz w:val="22"/>
          <w:szCs w:val="22"/>
        </w:rPr>
      </w:pPr>
    </w:p>
    <w:p w14:paraId="0494093A" w14:textId="77777777" w:rsidR="003B69BB" w:rsidRPr="00610B70" w:rsidRDefault="003B69BB" w:rsidP="003B69BB">
      <w:pPr>
        <w:rPr>
          <w:rFonts w:ascii="Tahoma" w:hAnsi="Tahoma" w:cs="Tahoma"/>
          <w:b/>
          <w:sz w:val="22"/>
          <w:szCs w:val="22"/>
        </w:rPr>
      </w:pPr>
    </w:p>
    <w:p w14:paraId="3E32AE31" w14:textId="77777777" w:rsidR="003B69BB" w:rsidRPr="00610B70" w:rsidRDefault="003B69BB" w:rsidP="003B69BB">
      <w:pPr>
        <w:rPr>
          <w:rFonts w:ascii="Tahoma" w:hAnsi="Tahoma" w:cs="Tahoma"/>
          <w:b/>
          <w:sz w:val="22"/>
          <w:szCs w:val="22"/>
        </w:rPr>
      </w:pPr>
    </w:p>
    <w:p w14:paraId="39516984" w14:textId="77777777" w:rsidR="003B69BB" w:rsidRPr="00610B70" w:rsidRDefault="003B69BB" w:rsidP="003B69BB">
      <w:pPr>
        <w:rPr>
          <w:rFonts w:ascii="Tahoma" w:hAnsi="Tahoma" w:cs="Tahoma"/>
          <w:b/>
          <w:sz w:val="22"/>
          <w:szCs w:val="22"/>
        </w:rPr>
      </w:pPr>
    </w:p>
    <w:p w14:paraId="0349AD05" w14:textId="77777777" w:rsidR="003B69BB" w:rsidRPr="00610B70" w:rsidRDefault="003B69BB" w:rsidP="003B69BB">
      <w:pPr>
        <w:rPr>
          <w:rFonts w:ascii="Tahoma" w:hAnsi="Tahoma" w:cs="Tahoma"/>
          <w:b/>
          <w:sz w:val="22"/>
          <w:szCs w:val="22"/>
        </w:rPr>
      </w:pPr>
    </w:p>
    <w:p w14:paraId="3C7F57E8" w14:textId="77777777" w:rsidR="003B69BB" w:rsidRPr="00610B70" w:rsidRDefault="003B69BB" w:rsidP="003B69BB">
      <w:pPr>
        <w:rPr>
          <w:rFonts w:ascii="Tahoma" w:hAnsi="Tahoma" w:cs="Tahoma"/>
          <w:b/>
          <w:sz w:val="22"/>
          <w:szCs w:val="22"/>
        </w:rPr>
      </w:pPr>
    </w:p>
    <w:p w14:paraId="4FE76F29" w14:textId="77777777" w:rsidR="00D67324" w:rsidRPr="00610B70" w:rsidRDefault="00D67324" w:rsidP="003B69BB">
      <w:pPr>
        <w:rPr>
          <w:rFonts w:ascii="Tahoma" w:hAnsi="Tahoma" w:cs="Tahoma"/>
          <w:b/>
          <w:sz w:val="22"/>
          <w:szCs w:val="22"/>
        </w:rPr>
      </w:pPr>
    </w:p>
    <w:p w14:paraId="742709B3" w14:textId="77777777" w:rsidR="008540C0" w:rsidRDefault="008540C0">
      <w:pPr>
        <w:rPr>
          <w:rFonts w:ascii="Tahoma" w:hAnsi="Tahoma" w:cs="Tahoma"/>
          <w:b/>
          <w:sz w:val="22"/>
          <w:szCs w:val="22"/>
        </w:rPr>
      </w:pPr>
      <w:r>
        <w:rPr>
          <w:rFonts w:ascii="Tahoma" w:hAnsi="Tahoma" w:cs="Tahoma"/>
          <w:b/>
          <w:sz w:val="22"/>
          <w:szCs w:val="22"/>
        </w:rPr>
        <w:br w:type="page"/>
      </w:r>
    </w:p>
    <w:p w14:paraId="34AA0781" w14:textId="0BCA8A44" w:rsidR="003B69BB" w:rsidRPr="00610B70" w:rsidRDefault="003B69BB" w:rsidP="003B69BB">
      <w:pPr>
        <w:rPr>
          <w:rFonts w:ascii="Tahoma" w:hAnsi="Tahoma" w:cs="Tahoma"/>
          <w:b/>
          <w:sz w:val="22"/>
          <w:szCs w:val="22"/>
        </w:rPr>
      </w:pPr>
      <w:r w:rsidRPr="00610B70">
        <w:rPr>
          <w:rFonts w:ascii="Tahoma" w:hAnsi="Tahoma" w:cs="Tahoma"/>
          <w:b/>
          <w:sz w:val="22"/>
          <w:szCs w:val="22"/>
        </w:rPr>
        <w:lastRenderedPageBreak/>
        <w:t>Desarrollo Social</w:t>
      </w:r>
    </w:p>
    <w:p w14:paraId="3051DF11" w14:textId="77777777" w:rsidR="00D67324" w:rsidRPr="008540C0" w:rsidRDefault="00D67324" w:rsidP="003B69BB">
      <w:pPr>
        <w:rPr>
          <w:rFonts w:ascii="Tahoma" w:hAnsi="Tahoma" w:cs="Tahoma"/>
          <w:b/>
          <w:sz w:val="12"/>
          <w:szCs w:val="12"/>
        </w:rPr>
      </w:pPr>
    </w:p>
    <w:p w14:paraId="79EEA4F2" w14:textId="1B6A1638" w:rsidR="003B69BB" w:rsidRPr="00610B70" w:rsidRDefault="003B69BB" w:rsidP="003B69BB">
      <w:pPr>
        <w:rPr>
          <w:rFonts w:ascii="Tahoma" w:hAnsi="Tahoma" w:cs="Tahoma"/>
          <w:sz w:val="22"/>
          <w:szCs w:val="22"/>
          <w:lang w:val="es-CO"/>
        </w:rPr>
      </w:pPr>
      <w:r w:rsidRPr="00610B70">
        <w:rPr>
          <w:rFonts w:ascii="Tahoma" w:hAnsi="Tahoma" w:cs="Tahoma"/>
          <w:sz w:val="22"/>
          <w:szCs w:val="22"/>
        </w:rPr>
        <w:t>Rendición de Cuentas                             Ediles</w:t>
      </w:r>
      <w:r w:rsidRPr="00610B70">
        <w:rPr>
          <w:rFonts w:ascii="Tahoma" w:hAnsi="Tahoma" w:cs="Tahoma"/>
          <w:sz w:val="22"/>
          <w:szCs w:val="22"/>
        </w:rPr>
        <w:tab/>
      </w:r>
      <w:r w:rsidRPr="00610B70">
        <w:rPr>
          <w:rFonts w:ascii="Tahoma" w:hAnsi="Tahoma" w:cs="Tahoma"/>
          <w:sz w:val="22"/>
          <w:szCs w:val="22"/>
        </w:rPr>
        <w:tab/>
      </w:r>
      <w:r w:rsidRPr="00610B70">
        <w:rPr>
          <w:rFonts w:ascii="Tahoma" w:hAnsi="Tahoma" w:cs="Tahoma"/>
          <w:sz w:val="22"/>
          <w:szCs w:val="22"/>
        </w:rPr>
        <w:tab/>
        <w:t xml:space="preserve"> Capacitaciones</w:t>
      </w:r>
    </w:p>
    <w:p w14:paraId="533AC3E3" w14:textId="5415E0B8" w:rsidR="003B69BB" w:rsidRPr="00610B70" w:rsidRDefault="008540C0" w:rsidP="003B69BB">
      <w:pPr>
        <w:rPr>
          <w:rFonts w:ascii="Tahoma" w:hAnsi="Tahoma" w:cs="Tahoma"/>
          <w:b/>
          <w:sz w:val="22"/>
          <w:szCs w:val="22"/>
        </w:rPr>
      </w:pPr>
      <w:r w:rsidRPr="00610B70">
        <w:rPr>
          <w:rFonts w:ascii="Tahoma" w:hAnsi="Tahoma" w:cs="Tahoma"/>
          <w:noProof/>
          <w:sz w:val="22"/>
          <w:szCs w:val="22"/>
          <w:lang w:val="en-US"/>
        </w:rPr>
        <w:drawing>
          <wp:anchor distT="0" distB="0" distL="114300" distR="114300" simplePos="0" relativeHeight="251804672" behindDoc="0" locked="0" layoutInCell="1" allowOverlap="1" wp14:anchorId="039645F2" wp14:editId="05996FFC">
            <wp:simplePos x="0" y="0"/>
            <wp:positionH relativeFrom="column">
              <wp:posOffset>2015490</wp:posOffset>
            </wp:positionH>
            <wp:positionV relativeFrom="paragraph">
              <wp:posOffset>189865</wp:posOffset>
            </wp:positionV>
            <wp:extent cx="1650365" cy="1524000"/>
            <wp:effectExtent l="19050" t="19050" r="26035" b="1905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0365" cy="15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noProof/>
          <w:sz w:val="22"/>
          <w:szCs w:val="22"/>
          <w:lang w:val="en-US"/>
        </w:rPr>
        <w:drawing>
          <wp:anchor distT="0" distB="0" distL="114300" distR="114300" simplePos="0" relativeHeight="251799552" behindDoc="0" locked="0" layoutInCell="1" allowOverlap="1" wp14:anchorId="7D2F197D" wp14:editId="63BC7CB1">
            <wp:simplePos x="0" y="0"/>
            <wp:positionH relativeFrom="column">
              <wp:posOffset>-3810</wp:posOffset>
            </wp:positionH>
            <wp:positionV relativeFrom="paragraph">
              <wp:posOffset>161290</wp:posOffset>
            </wp:positionV>
            <wp:extent cx="1638300" cy="1562100"/>
            <wp:effectExtent l="19050" t="19050" r="19050" b="1905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38300" cy="1562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79AB91" w14:textId="7435EEC5"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11840" behindDoc="0" locked="0" layoutInCell="1" allowOverlap="1" wp14:anchorId="09D52222" wp14:editId="665AD513">
            <wp:simplePos x="0" y="0"/>
            <wp:positionH relativeFrom="column">
              <wp:posOffset>3870960</wp:posOffset>
            </wp:positionH>
            <wp:positionV relativeFrom="paragraph">
              <wp:posOffset>31115</wp:posOffset>
            </wp:positionV>
            <wp:extent cx="2054225" cy="1389380"/>
            <wp:effectExtent l="19050" t="19050" r="22225" b="2032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225" cy="1389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6B793D2" w14:textId="77777777" w:rsidR="003B69BB" w:rsidRPr="00610B70" w:rsidRDefault="003B69BB" w:rsidP="003B69BB">
      <w:pPr>
        <w:rPr>
          <w:rFonts w:ascii="Tahoma" w:hAnsi="Tahoma" w:cs="Tahoma"/>
          <w:sz w:val="22"/>
          <w:szCs w:val="22"/>
        </w:rPr>
      </w:pPr>
    </w:p>
    <w:p w14:paraId="28BBFBC4" w14:textId="77777777" w:rsidR="003B69BB" w:rsidRDefault="003B69BB" w:rsidP="003B69BB">
      <w:pPr>
        <w:rPr>
          <w:rFonts w:ascii="Tahoma" w:hAnsi="Tahoma" w:cs="Tahoma"/>
          <w:b/>
          <w:sz w:val="22"/>
          <w:szCs w:val="22"/>
        </w:rPr>
      </w:pPr>
      <w:r w:rsidRPr="00610B70">
        <w:rPr>
          <w:rFonts w:ascii="Tahoma" w:hAnsi="Tahoma" w:cs="Tahoma"/>
          <w:b/>
          <w:sz w:val="22"/>
          <w:szCs w:val="22"/>
        </w:rPr>
        <w:t>Secretaría de Gobierno</w:t>
      </w:r>
    </w:p>
    <w:p w14:paraId="67138CC6" w14:textId="77777777" w:rsidR="008540C0" w:rsidRPr="008540C0" w:rsidRDefault="008540C0" w:rsidP="003B69BB">
      <w:pPr>
        <w:rPr>
          <w:rFonts w:ascii="Tahoma" w:hAnsi="Tahoma" w:cs="Tahoma"/>
          <w:sz w:val="12"/>
          <w:szCs w:val="12"/>
        </w:rPr>
      </w:pPr>
    </w:p>
    <w:p w14:paraId="4EB65768" w14:textId="312577AB" w:rsidR="003B69BB" w:rsidRPr="00610B70" w:rsidRDefault="003B69BB" w:rsidP="003B69BB">
      <w:pPr>
        <w:rPr>
          <w:rFonts w:ascii="Tahoma" w:hAnsi="Tahoma" w:cs="Tahoma"/>
          <w:sz w:val="22"/>
          <w:szCs w:val="22"/>
        </w:rPr>
      </w:pPr>
      <w:r w:rsidRPr="00610B70">
        <w:rPr>
          <w:rFonts w:ascii="Tahoma" w:hAnsi="Tahoma" w:cs="Tahoma"/>
          <w:sz w:val="22"/>
          <w:szCs w:val="22"/>
        </w:rPr>
        <w:t xml:space="preserve">Caravanas de Seguridad           </w:t>
      </w:r>
      <w:r w:rsidR="007D7CB2" w:rsidRPr="00610B70">
        <w:rPr>
          <w:rFonts w:ascii="Tahoma" w:hAnsi="Tahoma" w:cs="Tahoma"/>
          <w:sz w:val="22"/>
          <w:szCs w:val="22"/>
        </w:rPr>
        <w:t xml:space="preserve">         </w:t>
      </w:r>
      <w:r w:rsidRPr="00610B70">
        <w:rPr>
          <w:rFonts w:ascii="Tahoma" w:hAnsi="Tahoma" w:cs="Tahoma"/>
          <w:sz w:val="22"/>
          <w:szCs w:val="22"/>
        </w:rPr>
        <w:t>Código de Policía</w:t>
      </w:r>
    </w:p>
    <w:p w14:paraId="4FE32268" w14:textId="056CB4F7" w:rsidR="003B69BB" w:rsidRPr="00610B70" w:rsidRDefault="008540C0"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02624" behindDoc="0" locked="0" layoutInCell="1" allowOverlap="1" wp14:anchorId="61391014" wp14:editId="0B4F624F">
            <wp:simplePos x="0" y="0"/>
            <wp:positionH relativeFrom="column">
              <wp:posOffset>-3810</wp:posOffset>
            </wp:positionH>
            <wp:positionV relativeFrom="paragraph">
              <wp:posOffset>71120</wp:posOffset>
            </wp:positionV>
            <wp:extent cx="1895475" cy="1524000"/>
            <wp:effectExtent l="19050" t="19050" r="28575" b="1905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475" cy="15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noProof/>
          <w:sz w:val="22"/>
          <w:szCs w:val="22"/>
          <w:lang w:val="en-US"/>
        </w:rPr>
        <w:drawing>
          <wp:anchor distT="0" distB="0" distL="114300" distR="114300" simplePos="0" relativeHeight="251805696" behindDoc="0" locked="0" layoutInCell="1" allowOverlap="1" wp14:anchorId="314A1B1C" wp14:editId="257F2D6C">
            <wp:simplePos x="0" y="0"/>
            <wp:positionH relativeFrom="column">
              <wp:posOffset>2133600</wp:posOffset>
            </wp:positionH>
            <wp:positionV relativeFrom="paragraph">
              <wp:posOffset>201295</wp:posOffset>
            </wp:positionV>
            <wp:extent cx="3848100" cy="1343025"/>
            <wp:effectExtent l="19050" t="19050" r="19050" b="2857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848100" cy="1343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947CDEE" w14:textId="77777777" w:rsidR="008540C0" w:rsidRDefault="008540C0" w:rsidP="003B69BB">
      <w:pPr>
        <w:rPr>
          <w:rFonts w:ascii="Tahoma" w:hAnsi="Tahoma" w:cs="Tahoma"/>
          <w:b/>
          <w:sz w:val="22"/>
          <w:szCs w:val="22"/>
        </w:rPr>
      </w:pPr>
    </w:p>
    <w:p w14:paraId="6A6E55F5" w14:textId="77777777" w:rsidR="003B69BB" w:rsidRPr="00610B70" w:rsidRDefault="003B69BB" w:rsidP="003B69BB">
      <w:pPr>
        <w:rPr>
          <w:rFonts w:ascii="Tahoma" w:hAnsi="Tahoma" w:cs="Tahoma"/>
          <w:b/>
          <w:sz w:val="22"/>
          <w:szCs w:val="22"/>
        </w:rPr>
      </w:pPr>
      <w:r w:rsidRPr="00610B70">
        <w:rPr>
          <w:rFonts w:ascii="Tahoma" w:hAnsi="Tahoma" w:cs="Tahoma"/>
          <w:b/>
          <w:sz w:val="22"/>
          <w:szCs w:val="22"/>
        </w:rPr>
        <w:t>Secretaría de Tic y Competitividad</w:t>
      </w:r>
    </w:p>
    <w:p w14:paraId="37529398" w14:textId="77777777" w:rsidR="00D67324" w:rsidRPr="008540C0" w:rsidRDefault="00D67324" w:rsidP="003B69BB">
      <w:pPr>
        <w:rPr>
          <w:rFonts w:ascii="Tahoma" w:hAnsi="Tahoma" w:cs="Tahoma"/>
          <w:b/>
          <w:sz w:val="12"/>
          <w:szCs w:val="12"/>
        </w:rPr>
      </w:pPr>
    </w:p>
    <w:p w14:paraId="25E47F08" w14:textId="6AEF6D25" w:rsidR="003B69BB" w:rsidRPr="00610B70" w:rsidRDefault="003B69BB" w:rsidP="003B69BB">
      <w:pPr>
        <w:rPr>
          <w:rFonts w:ascii="Tahoma" w:hAnsi="Tahoma" w:cs="Tahoma"/>
          <w:sz w:val="22"/>
          <w:szCs w:val="22"/>
        </w:rPr>
      </w:pPr>
      <w:r w:rsidRPr="00610B70">
        <w:rPr>
          <w:rFonts w:ascii="Tahoma" w:hAnsi="Tahoma" w:cs="Tahoma"/>
          <w:sz w:val="22"/>
          <w:szCs w:val="22"/>
        </w:rPr>
        <w:t>Programa de Confecciones</w:t>
      </w:r>
      <w:r w:rsidRPr="00610B70">
        <w:rPr>
          <w:rFonts w:ascii="Tahoma" w:hAnsi="Tahoma" w:cs="Tahoma"/>
          <w:sz w:val="22"/>
          <w:szCs w:val="22"/>
        </w:rPr>
        <w:tab/>
      </w:r>
      <w:r w:rsidRPr="00610B70">
        <w:rPr>
          <w:rFonts w:ascii="Tahoma" w:hAnsi="Tahoma" w:cs="Tahoma"/>
          <w:sz w:val="22"/>
          <w:szCs w:val="22"/>
        </w:rPr>
        <w:tab/>
        <w:t xml:space="preserve">  </w:t>
      </w:r>
      <w:r w:rsidR="007D7CB2" w:rsidRPr="00610B70">
        <w:rPr>
          <w:rFonts w:ascii="Tahoma" w:hAnsi="Tahoma" w:cs="Tahoma"/>
          <w:sz w:val="22"/>
          <w:szCs w:val="22"/>
        </w:rPr>
        <w:t xml:space="preserve">           </w:t>
      </w:r>
      <w:r w:rsidRPr="00610B70">
        <w:rPr>
          <w:rFonts w:ascii="Tahoma" w:hAnsi="Tahoma" w:cs="Tahoma"/>
          <w:sz w:val="22"/>
          <w:szCs w:val="22"/>
        </w:rPr>
        <w:t xml:space="preserve"> Política Pública</w:t>
      </w:r>
    </w:p>
    <w:p w14:paraId="34F9B708" w14:textId="77777777" w:rsidR="007D7CB2" w:rsidRPr="00610B70" w:rsidRDefault="007D7CB2" w:rsidP="003B69BB">
      <w:pPr>
        <w:rPr>
          <w:rFonts w:ascii="Tahoma" w:hAnsi="Tahoma" w:cs="Tahoma"/>
          <w:sz w:val="22"/>
          <w:szCs w:val="22"/>
        </w:rPr>
      </w:pPr>
    </w:p>
    <w:p w14:paraId="49EA2661" w14:textId="77777777"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12864" behindDoc="0" locked="0" layoutInCell="1" allowOverlap="1" wp14:anchorId="055E7CB0" wp14:editId="6BE9C2F4">
            <wp:simplePos x="0" y="0"/>
            <wp:positionH relativeFrom="column">
              <wp:posOffset>2778125</wp:posOffset>
            </wp:positionH>
            <wp:positionV relativeFrom="paragraph">
              <wp:posOffset>71755</wp:posOffset>
            </wp:positionV>
            <wp:extent cx="1163320" cy="1244600"/>
            <wp:effectExtent l="19050" t="19050" r="17780" b="1270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3320" cy="1244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noProof/>
          <w:sz w:val="22"/>
          <w:szCs w:val="22"/>
          <w:lang w:val="en-US"/>
        </w:rPr>
        <w:drawing>
          <wp:anchor distT="0" distB="0" distL="114300" distR="114300" simplePos="0" relativeHeight="251806720" behindDoc="0" locked="0" layoutInCell="1" allowOverlap="1" wp14:anchorId="442953AB" wp14:editId="0BC283C9">
            <wp:simplePos x="0" y="0"/>
            <wp:positionH relativeFrom="column">
              <wp:posOffset>-36195</wp:posOffset>
            </wp:positionH>
            <wp:positionV relativeFrom="paragraph">
              <wp:posOffset>72390</wp:posOffset>
            </wp:positionV>
            <wp:extent cx="2245995" cy="1282065"/>
            <wp:effectExtent l="19050" t="19050" r="20955" b="1333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5995" cy="1282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CF343A" w14:textId="77777777" w:rsidR="003B69BB" w:rsidRPr="00610B70" w:rsidRDefault="003B69BB" w:rsidP="003B69BB">
      <w:pPr>
        <w:rPr>
          <w:rFonts w:ascii="Tahoma" w:hAnsi="Tahoma" w:cs="Tahoma"/>
          <w:sz w:val="22"/>
          <w:szCs w:val="22"/>
        </w:rPr>
      </w:pPr>
    </w:p>
    <w:p w14:paraId="46135881" w14:textId="77777777" w:rsidR="003B69BB" w:rsidRPr="00610B70" w:rsidRDefault="003B69BB" w:rsidP="003B69BB">
      <w:pPr>
        <w:rPr>
          <w:rFonts w:ascii="Tahoma" w:hAnsi="Tahoma" w:cs="Tahoma"/>
          <w:sz w:val="22"/>
          <w:szCs w:val="22"/>
        </w:rPr>
      </w:pPr>
    </w:p>
    <w:p w14:paraId="6F3738FB" w14:textId="77777777" w:rsidR="003B69BB" w:rsidRPr="00610B70" w:rsidRDefault="003B69BB" w:rsidP="003B69BB">
      <w:pPr>
        <w:rPr>
          <w:rFonts w:ascii="Tahoma" w:hAnsi="Tahoma" w:cs="Tahoma"/>
          <w:sz w:val="22"/>
          <w:szCs w:val="22"/>
        </w:rPr>
      </w:pPr>
    </w:p>
    <w:p w14:paraId="3491F982" w14:textId="77777777" w:rsidR="003B69BB" w:rsidRPr="00610B70" w:rsidRDefault="003B69BB" w:rsidP="003B69BB">
      <w:pPr>
        <w:rPr>
          <w:rFonts w:ascii="Tahoma" w:hAnsi="Tahoma" w:cs="Tahoma"/>
          <w:sz w:val="22"/>
          <w:szCs w:val="22"/>
        </w:rPr>
      </w:pPr>
    </w:p>
    <w:p w14:paraId="5F1DC186" w14:textId="77777777" w:rsidR="003B69BB" w:rsidRPr="00610B70" w:rsidRDefault="003B69BB" w:rsidP="003B69BB">
      <w:pPr>
        <w:rPr>
          <w:rFonts w:ascii="Tahoma" w:hAnsi="Tahoma" w:cs="Tahoma"/>
          <w:sz w:val="22"/>
          <w:szCs w:val="22"/>
        </w:rPr>
      </w:pPr>
    </w:p>
    <w:p w14:paraId="13960E98" w14:textId="77777777" w:rsidR="003B69BB" w:rsidRPr="00610B70" w:rsidRDefault="003B69BB" w:rsidP="003B69BB">
      <w:pPr>
        <w:rPr>
          <w:rFonts w:ascii="Tahoma" w:hAnsi="Tahoma" w:cs="Tahoma"/>
          <w:sz w:val="22"/>
          <w:szCs w:val="22"/>
        </w:rPr>
      </w:pPr>
    </w:p>
    <w:p w14:paraId="7EBA99AF" w14:textId="77777777" w:rsidR="003B69BB" w:rsidRPr="00610B70" w:rsidRDefault="003B69BB" w:rsidP="003B69BB">
      <w:pPr>
        <w:rPr>
          <w:rFonts w:ascii="Tahoma" w:hAnsi="Tahoma" w:cs="Tahoma"/>
          <w:b/>
          <w:sz w:val="22"/>
          <w:szCs w:val="22"/>
        </w:rPr>
      </w:pPr>
    </w:p>
    <w:p w14:paraId="30D59B65" w14:textId="77777777" w:rsidR="007D7CB2" w:rsidRPr="00610B70" w:rsidRDefault="007D7CB2" w:rsidP="003B69BB">
      <w:pPr>
        <w:rPr>
          <w:rFonts w:ascii="Tahoma" w:hAnsi="Tahoma" w:cs="Tahoma"/>
          <w:b/>
          <w:sz w:val="22"/>
          <w:szCs w:val="22"/>
        </w:rPr>
      </w:pPr>
    </w:p>
    <w:p w14:paraId="4B667740" w14:textId="77777777" w:rsidR="007D7CB2" w:rsidRPr="00610B70" w:rsidRDefault="007D7CB2" w:rsidP="003B69BB">
      <w:pPr>
        <w:rPr>
          <w:rFonts w:ascii="Tahoma" w:hAnsi="Tahoma" w:cs="Tahoma"/>
          <w:b/>
          <w:sz w:val="22"/>
          <w:szCs w:val="22"/>
        </w:rPr>
      </w:pPr>
    </w:p>
    <w:p w14:paraId="57A6BED1" w14:textId="77777777" w:rsidR="003B69BB" w:rsidRPr="00610B70" w:rsidRDefault="003B69BB" w:rsidP="003B69BB">
      <w:pPr>
        <w:rPr>
          <w:rFonts w:ascii="Tahoma" w:hAnsi="Tahoma" w:cs="Tahoma"/>
          <w:b/>
          <w:sz w:val="22"/>
          <w:szCs w:val="22"/>
        </w:rPr>
      </w:pPr>
      <w:r w:rsidRPr="00610B70">
        <w:rPr>
          <w:rFonts w:ascii="Tahoma" w:hAnsi="Tahoma" w:cs="Tahoma"/>
          <w:b/>
          <w:sz w:val="22"/>
          <w:szCs w:val="22"/>
        </w:rPr>
        <w:lastRenderedPageBreak/>
        <w:t xml:space="preserve">Secretaría de Tránsito </w:t>
      </w:r>
    </w:p>
    <w:p w14:paraId="1362D724" w14:textId="77777777" w:rsidR="007D7CB2" w:rsidRPr="00610B70" w:rsidRDefault="007D7CB2" w:rsidP="003B69BB">
      <w:pPr>
        <w:rPr>
          <w:rFonts w:ascii="Tahoma" w:hAnsi="Tahoma" w:cs="Tahoma"/>
          <w:sz w:val="22"/>
          <w:szCs w:val="22"/>
        </w:rPr>
      </w:pPr>
    </w:p>
    <w:p w14:paraId="7E3B09F7" w14:textId="76C71ED7" w:rsidR="007D7CB2" w:rsidRPr="00610B70" w:rsidRDefault="003B69BB" w:rsidP="003B69BB">
      <w:pPr>
        <w:rPr>
          <w:rFonts w:ascii="Tahoma" w:hAnsi="Tahoma" w:cs="Tahoma"/>
          <w:sz w:val="22"/>
          <w:szCs w:val="22"/>
        </w:rPr>
      </w:pPr>
      <w:r w:rsidRPr="00610B70">
        <w:rPr>
          <w:rFonts w:ascii="Tahoma" w:hAnsi="Tahoma" w:cs="Tahoma"/>
          <w:sz w:val="22"/>
          <w:szCs w:val="22"/>
        </w:rPr>
        <w:t xml:space="preserve">Programa de Pedagogía Vial        </w:t>
      </w:r>
      <w:r w:rsidR="008540C0">
        <w:rPr>
          <w:rFonts w:ascii="Tahoma" w:hAnsi="Tahoma" w:cs="Tahoma"/>
          <w:sz w:val="22"/>
          <w:szCs w:val="22"/>
        </w:rPr>
        <w:t xml:space="preserve">           Señales Pico y Placa</w:t>
      </w:r>
      <w:r w:rsidR="00AB542C" w:rsidRPr="00610B70">
        <w:rPr>
          <w:rFonts w:ascii="Tahoma" w:hAnsi="Tahoma" w:cs="Tahoma"/>
          <w:noProof/>
          <w:sz w:val="22"/>
          <w:szCs w:val="22"/>
          <w:lang w:val="en-US"/>
        </w:rPr>
        <w:drawing>
          <wp:anchor distT="0" distB="0" distL="114300" distR="114300" simplePos="0" relativeHeight="251809792" behindDoc="0" locked="0" layoutInCell="1" allowOverlap="1" wp14:anchorId="0ECFE4D3" wp14:editId="3858F92E">
            <wp:simplePos x="0" y="0"/>
            <wp:positionH relativeFrom="column">
              <wp:posOffset>2225040</wp:posOffset>
            </wp:positionH>
            <wp:positionV relativeFrom="paragraph">
              <wp:posOffset>334010</wp:posOffset>
            </wp:positionV>
            <wp:extent cx="3209925" cy="1419225"/>
            <wp:effectExtent l="19050" t="19050" r="28575" b="28575"/>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209925" cy="1419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58B769" w14:textId="77777777"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07744" behindDoc="0" locked="0" layoutInCell="1" allowOverlap="1" wp14:anchorId="1F29A607" wp14:editId="1BD328C6">
            <wp:simplePos x="0" y="0"/>
            <wp:positionH relativeFrom="column">
              <wp:posOffset>-635</wp:posOffset>
            </wp:positionH>
            <wp:positionV relativeFrom="paragraph">
              <wp:posOffset>24765</wp:posOffset>
            </wp:positionV>
            <wp:extent cx="1859915" cy="1567180"/>
            <wp:effectExtent l="19050" t="19050" r="26035" b="1397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59915" cy="1567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D41FE91" w14:textId="77777777" w:rsidR="003B69BB" w:rsidRPr="00610B70" w:rsidRDefault="003B69BB" w:rsidP="003B69BB">
      <w:pPr>
        <w:rPr>
          <w:rFonts w:ascii="Tahoma" w:hAnsi="Tahoma" w:cs="Tahoma"/>
          <w:b/>
          <w:sz w:val="22"/>
          <w:szCs w:val="22"/>
        </w:rPr>
      </w:pPr>
      <w:r w:rsidRPr="00610B70">
        <w:rPr>
          <w:rFonts w:ascii="Tahoma" w:hAnsi="Tahoma" w:cs="Tahoma"/>
          <w:b/>
          <w:sz w:val="22"/>
          <w:szCs w:val="22"/>
        </w:rPr>
        <w:t>Oficina de Discapacidad</w:t>
      </w:r>
    </w:p>
    <w:p w14:paraId="4A1E9C66" w14:textId="77777777" w:rsidR="007D7CB2" w:rsidRPr="00610B70" w:rsidRDefault="007D7CB2" w:rsidP="003B69BB">
      <w:pPr>
        <w:rPr>
          <w:rFonts w:ascii="Tahoma" w:hAnsi="Tahoma" w:cs="Tahoma"/>
          <w:sz w:val="22"/>
          <w:szCs w:val="22"/>
        </w:rPr>
      </w:pPr>
    </w:p>
    <w:p w14:paraId="57CFDC29" w14:textId="77777777"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10816" behindDoc="0" locked="0" layoutInCell="1" allowOverlap="1" wp14:anchorId="4703C04D" wp14:editId="75F531AC">
            <wp:simplePos x="0" y="0"/>
            <wp:positionH relativeFrom="column">
              <wp:posOffset>-635</wp:posOffset>
            </wp:positionH>
            <wp:positionV relativeFrom="paragraph">
              <wp:posOffset>283210</wp:posOffset>
            </wp:positionV>
            <wp:extent cx="4038600" cy="1343025"/>
            <wp:effectExtent l="19050" t="19050" r="19050" b="28575"/>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038600" cy="1343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sz w:val="22"/>
          <w:szCs w:val="22"/>
        </w:rPr>
        <w:t xml:space="preserve">Accidentes de tránsito </w:t>
      </w:r>
    </w:p>
    <w:p w14:paraId="5C3E08C7" w14:textId="77777777" w:rsidR="003B69BB" w:rsidRPr="00610B70" w:rsidRDefault="003B69BB" w:rsidP="003B69BB">
      <w:pPr>
        <w:rPr>
          <w:rFonts w:ascii="Tahoma" w:hAnsi="Tahoma" w:cs="Tahoma"/>
          <w:sz w:val="22"/>
          <w:szCs w:val="22"/>
        </w:rPr>
      </w:pPr>
    </w:p>
    <w:p w14:paraId="52E3AC1C" w14:textId="77777777" w:rsidR="003B69BB" w:rsidRPr="00610B70" w:rsidRDefault="003B69BB" w:rsidP="003B69BB">
      <w:pPr>
        <w:rPr>
          <w:rFonts w:ascii="Tahoma" w:hAnsi="Tahoma" w:cs="Tahoma"/>
          <w:sz w:val="22"/>
          <w:szCs w:val="22"/>
        </w:rPr>
      </w:pPr>
    </w:p>
    <w:p w14:paraId="034E84A5" w14:textId="77777777" w:rsidR="003B69BB" w:rsidRPr="00610B70" w:rsidRDefault="003B69BB" w:rsidP="003B69BB">
      <w:pPr>
        <w:rPr>
          <w:rFonts w:ascii="Tahoma" w:hAnsi="Tahoma" w:cs="Tahoma"/>
          <w:sz w:val="22"/>
          <w:szCs w:val="22"/>
        </w:rPr>
      </w:pPr>
    </w:p>
    <w:p w14:paraId="76435294" w14:textId="77777777" w:rsidR="003B69BB" w:rsidRPr="00610B70" w:rsidRDefault="003B69BB" w:rsidP="003B69BB">
      <w:pPr>
        <w:rPr>
          <w:rFonts w:ascii="Tahoma" w:hAnsi="Tahoma" w:cs="Tahoma"/>
          <w:sz w:val="22"/>
          <w:szCs w:val="22"/>
        </w:rPr>
      </w:pPr>
    </w:p>
    <w:p w14:paraId="0FC3F128" w14:textId="77777777" w:rsidR="003B69BB" w:rsidRPr="00610B70" w:rsidRDefault="003B69BB" w:rsidP="003B69BB">
      <w:pPr>
        <w:rPr>
          <w:rFonts w:ascii="Tahoma" w:hAnsi="Tahoma" w:cs="Tahoma"/>
          <w:sz w:val="22"/>
          <w:szCs w:val="22"/>
        </w:rPr>
      </w:pPr>
    </w:p>
    <w:p w14:paraId="6B073976" w14:textId="77777777" w:rsidR="003B69BB" w:rsidRPr="00610B70" w:rsidRDefault="003B69BB" w:rsidP="003B69BB">
      <w:pPr>
        <w:rPr>
          <w:rFonts w:ascii="Tahoma" w:hAnsi="Tahoma" w:cs="Tahoma"/>
          <w:sz w:val="22"/>
          <w:szCs w:val="22"/>
        </w:rPr>
      </w:pPr>
    </w:p>
    <w:p w14:paraId="0F344AF9" w14:textId="77777777" w:rsidR="003B69BB" w:rsidRPr="00610B70" w:rsidRDefault="003B69BB" w:rsidP="003B69BB">
      <w:pPr>
        <w:rPr>
          <w:rFonts w:ascii="Tahoma" w:hAnsi="Tahoma" w:cs="Tahoma"/>
          <w:sz w:val="22"/>
          <w:szCs w:val="22"/>
        </w:rPr>
      </w:pPr>
    </w:p>
    <w:p w14:paraId="642CE388" w14:textId="77777777" w:rsidR="003B69BB" w:rsidRPr="00610B70" w:rsidRDefault="003B69BB" w:rsidP="003B69BB">
      <w:pPr>
        <w:rPr>
          <w:rFonts w:ascii="Tahoma" w:hAnsi="Tahoma" w:cs="Tahoma"/>
          <w:sz w:val="22"/>
          <w:szCs w:val="22"/>
        </w:rPr>
      </w:pPr>
    </w:p>
    <w:p w14:paraId="2921D7A3" w14:textId="77777777" w:rsidR="003B69BB" w:rsidRPr="00610B70" w:rsidRDefault="003B69BB" w:rsidP="003B69BB">
      <w:pPr>
        <w:rPr>
          <w:rFonts w:ascii="Tahoma" w:hAnsi="Tahoma" w:cs="Tahoma"/>
          <w:sz w:val="22"/>
          <w:szCs w:val="22"/>
        </w:rPr>
      </w:pPr>
    </w:p>
    <w:p w14:paraId="39FA4DBB" w14:textId="77777777" w:rsidR="007D7CB2" w:rsidRPr="00610B70" w:rsidRDefault="007D7CB2" w:rsidP="003B69BB">
      <w:pPr>
        <w:rPr>
          <w:rFonts w:ascii="Tahoma" w:hAnsi="Tahoma" w:cs="Tahoma"/>
          <w:b/>
          <w:sz w:val="22"/>
          <w:szCs w:val="22"/>
        </w:rPr>
      </w:pPr>
    </w:p>
    <w:p w14:paraId="125A4C07" w14:textId="77777777" w:rsidR="003B69BB" w:rsidRPr="00610B70" w:rsidRDefault="003B69BB" w:rsidP="003B69BB">
      <w:pPr>
        <w:rPr>
          <w:rFonts w:ascii="Tahoma" w:hAnsi="Tahoma" w:cs="Tahoma"/>
          <w:b/>
          <w:sz w:val="22"/>
          <w:szCs w:val="22"/>
        </w:rPr>
      </w:pPr>
      <w:r w:rsidRPr="00610B70">
        <w:rPr>
          <w:rFonts w:ascii="Tahoma" w:hAnsi="Tahoma" w:cs="Tahoma"/>
          <w:b/>
          <w:sz w:val="22"/>
          <w:szCs w:val="22"/>
        </w:rPr>
        <w:t>Secretaría de Servicios Administrativos</w:t>
      </w:r>
    </w:p>
    <w:p w14:paraId="5284C24B" w14:textId="77777777" w:rsidR="007D7CB2" w:rsidRPr="008540C0" w:rsidRDefault="007D7CB2" w:rsidP="003B69BB">
      <w:pPr>
        <w:rPr>
          <w:rFonts w:ascii="Tahoma" w:hAnsi="Tahoma" w:cs="Tahoma"/>
          <w:b/>
          <w:sz w:val="12"/>
          <w:szCs w:val="12"/>
        </w:rPr>
      </w:pPr>
    </w:p>
    <w:p w14:paraId="2D236AC8" w14:textId="77777777" w:rsidR="003B69BB" w:rsidRPr="00610B70" w:rsidRDefault="003B69BB" w:rsidP="003B69BB">
      <w:pPr>
        <w:rPr>
          <w:rFonts w:ascii="Tahoma" w:hAnsi="Tahoma" w:cs="Tahoma"/>
          <w:sz w:val="22"/>
          <w:szCs w:val="22"/>
        </w:rPr>
      </w:pPr>
      <w:r w:rsidRPr="00610B70">
        <w:rPr>
          <w:rFonts w:ascii="Tahoma" w:hAnsi="Tahoma" w:cs="Tahoma"/>
          <w:sz w:val="22"/>
          <w:szCs w:val="22"/>
        </w:rPr>
        <w:t>Te Escuchamos</w:t>
      </w:r>
      <w:r w:rsidRPr="00610B70">
        <w:rPr>
          <w:rFonts w:ascii="Tahoma" w:hAnsi="Tahoma" w:cs="Tahoma"/>
          <w:sz w:val="22"/>
          <w:szCs w:val="22"/>
        </w:rPr>
        <w:tab/>
      </w:r>
      <w:r w:rsidRPr="00610B70">
        <w:rPr>
          <w:rFonts w:ascii="Tahoma" w:hAnsi="Tahoma" w:cs="Tahoma"/>
          <w:sz w:val="22"/>
          <w:szCs w:val="22"/>
        </w:rPr>
        <w:tab/>
      </w:r>
      <w:r w:rsidRPr="00610B70">
        <w:rPr>
          <w:rFonts w:ascii="Tahoma" w:hAnsi="Tahoma" w:cs="Tahoma"/>
          <w:sz w:val="22"/>
          <w:szCs w:val="22"/>
        </w:rPr>
        <w:tab/>
        <w:t>Día de la Secretaria</w:t>
      </w:r>
    </w:p>
    <w:p w14:paraId="42C44403" w14:textId="77777777"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13888" behindDoc="0" locked="0" layoutInCell="1" allowOverlap="1" wp14:anchorId="5A7F7C4F" wp14:editId="544827BF">
            <wp:simplePos x="0" y="0"/>
            <wp:positionH relativeFrom="column">
              <wp:posOffset>-70485</wp:posOffset>
            </wp:positionH>
            <wp:positionV relativeFrom="paragraph">
              <wp:posOffset>118110</wp:posOffset>
            </wp:positionV>
            <wp:extent cx="1786890" cy="1666875"/>
            <wp:effectExtent l="19050" t="19050" r="22860" b="28575"/>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86890" cy="1666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29B24BC" w14:textId="77777777" w:rsidR="00D67324"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15936" behindDoc="0" locked="0" layoutInCell="1" allowOverlap="1" wp14:anchorId="4E8A440B" wp14:editId="25B26EA7">
            <wp:simplePos x="0" y="0"/>
            <wp:positionH relativeFrom="column">
              <wp:posOffset>2177415</wp:posOffset>
            </wp:positionH>
            <wp:positionV relativeFrom="paragraph">
              <wp:posOffset>45720</wp:posOffset>
            </wp:positionV>
            <wp:extent cx="2279650" cy="1468755"/>
            <wp:effectExtent l="19050" t="19050" r="25400" b="17145"/>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79650" cy="1468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AB8BA5" w14:textId="77777777" w:rsidR="00D67324" w:rsidRPr="00610B70" w:rsidRDefault="00D67324" w:rsidP="003B69BB">
      <w:pPr>
        <w:rPr>
          <w:rFonts w:ascii="Tahoma" w:hAnsi="Tahoma" w:cs="Tahoma"/>
          <w:sz w:val="22"/>
          <w:szCs w:val="22"/>
        </w:rPr>
      </w:pPr>
    </w:p>
    <w:p w14:paraId="5918F63B" w14:textId="77777777" w:rsidR="00D67324" w:rsidRPr="00610B70" w:rsidRDefault="00D67324" w:rsidP="003B69BB">
      <w:pPr>
        <w:rPr>
          <w:rFonts w:ascii="Tahoma" w:hAnsi="Tahoma" w:cs="Tahoma"/>
          <w:sz w:val="22"/>
          <w:szCs w:val="22"/>
        </w:rPr>
      </w:pPr>
    </w:p>
    <w:p w14:paraId="2DAB259A" w14:textId="77777777" w:rsidR="00D67324" w:rsidRPr="00610B70" w:rsidRDefault="00D67324" w:rsidP="003B69BB">
      <w:pPr>
        <w:rPr>
          <w:rFonts w:ascii="Tahoma" w:hAnsi="Tahoma" w:cs="Tahoma"/>
          <w:sz w:val="22"/>
          <w:szCs w:val="22"/>
        </w:rPr>
      </w:pPr>
    </w:p>
    <w:p w14:paraId="19CE5B91" w14:textId="77777777" w:rsidR="00D67324" w:rsidRPr="00610B70" w:rsidRDefault="00D67324" w:rsidP="003B69BB">
      <w:pPr>
        <w:rPr>
          <w:rFonts w:ascii="Tahoma" w:hAnsi="Tahoma" w:cs="Tahoma"/>
          <w:sz w:val="22"/>
          <w:szCs w:val="22"/>
        </w:rPr>
      </w:pPr>
    </w:p>
    <w:p w14:paraId="1C9B7C41" w14:textId="77777777" w:rsidR="00D67324" w:rsidRPr="00610B70" w:rsidRDefault="00D67324" w:rsidP="003B69BB">
      <w:pPr>
        <w:rPr>
          <w:rFonts w:ascii="Tahoma" w:hAnsi="Tahoma" w:cs="Tahoma"/>
          <w:sz w:val="22"/>
          <w:szCs w:val="22"/>
        </w:rPr>
      </w:pPr>
    </w:p>
    <w:p w14:paraId="13FA9465" w14:textId="77777777" w:rsidR="00D67324" w:rsidRPr="00610B70" w:rsidRDefault="00D67324" w:rsidP="003B69BB">
      <w:pPr>
        <w:rPr>
          <w:rFonts w:ascii="Tahoma" w:hAnsi="Tahoma" w:cs="Tahoma"/>
          <w:sz w:val="22"/>
          <w:szCs w:val="22"/>
        </w:rPr>
      </w:pPr>
    </w:p>
    <w:p w14:paraId="0F1BA4CF" w14:textId="77777777" w:rsidR="00D67324" w:rsidRPr="00610B70" w:rsidRDefault="00D67324" w:rsidP="003B69BB">
      <w:pPr>
        <w:rPr>
          <w:rFonts w:ascii="Tahoma" w:hAnsi="Tahoma" w:cs="Tahoma"/>
          <w:sz w:val="22"/>
          <w:szCs w:val="22"/>
        </w:rPr>
      </w:pPr>
    </w:p>
    <w:p w14:paraId="328E62EE" w14:textId="77777777" w:rsidR="00D67324" w:rsidRPr="00610B70" w:rsidRDefault="00D67324" w:rsidP="003B69BB">
      <w:pPr>
        <w:rPr>
          <w:rFonts w:ascii="Tahoma" w:hAnsi="Tahoma" w:cs="Tahoma"/>
          <w:sz w:val="22"/>
          <w:szCs w:val="22"/>
        </w:rPr>
      </w:pPr>
    </w:p>
    <w:p w14:paraId="1B76141D" w14:textId="77777777" w:rsidR="00D67324" w:rsidRPr="00610B70" w:rsidRDefault="00D67324" w:rsidP="003B69BB">
      <w:pPr>
        <w:rPr>
          <w:rFonts w:ascii="Tahoma" w:hAnsi="Tahoma" w:cs="Tahoma"/>
          <w:sz w:val="22"/>
          <w:szCs w:val="22"/>
        </w:rPr>
      </w:pPr>
    </w:p>
    <w:p w14:paraId="1BEE533C" w14:textId="77777777" w:rsidR="00D67324" w:rsidRPr="00610B70" w:rsidRDefault="00D67324" w:rsidP="003B69BB">
      <w:pPr>
        <w:rPr>
          <w:rFonts w:ascii="Tahoma" w:hAnsi="Tahoma" w:cs="Tahoma"/>
          <w:sz w:val="22"/>
          <w:szCs w:val="22"/>
        </w:rPr>
      </w:pPr>
    </w:p>
    <w:p w14:paraId="20FBEF34" w14:textId="77777777" w:rsidR="00D67324" w:rsidRPr="00610B70" w:rsidRDefault="00D67324" w:rsidP="003B69BB">
      <w:pPr>
        <w:rPr>
          <w:rFonts w:ascii="Tahoma" w:hAnsi="Tahoma" w:cs="Tahoma"/>
          <w:sz w:val="22"/>
          <w:szCs w:val="22"/>
        </w:rPr>
      </w:pPr>
    </w:p>
    <w:p w14:paraId="759AA7A4" w14:textId="34DD023C" w:rsidR="003B69BB" w:rsidRPr="00610B70" w:rsidRDefault="003B69BB" w:rsidP="003B69BB">
      <w:pPr>
        <w:rPr>
          <w:rFonts w:ascii="Tahoma" w:hAnsi="Tahoma" w:cs="Tahoma"/>
          <w:sz w:val="22"/>
          <w:szCs w:val="22"/>
        </w:rPr>
      </w:pPr>
      <w:r w:rsidRPr="00610B70">
        <w:rPr>
          <w:rFonts w:ascii="Tahoma" w:hAnsi="Tahoma" w:cs="Tahoma"/>
          <w:sz w:val="22"/>
          <w:szCs w:val="22"/>
        </w:rPr>
        <w:t xml:space="preserve">Instructivo cómo solicitar                         </w:t>
      </w:r>
      <w:r w:rsidR="007D7CB2" w:rsidRPr="00610B70">
        <w:rPr>
          <w:rFonts w:ascii="Tahoma" w:hAnsi="Tahoma" w:cs="Tahoma"/>
          <w:sz w:val="22"/>
          <w:szCs w:val="22"/>
        </w:rPr>
        <w:t xml:space="preserve"> </w:t>
      </w:r>
      <w:r w:rsidRPr="00610B70">
        <w:rPr>
          <w:rFonts w:ascii="Tahoma" w:hAnsi="Tahoma" w:cs="Tahoma"/>
          <w:sz w:val="22"/>
          <w:szCs w:val="22"/>
        </w:rPr>
        <w:t>Sabias Qué</w:t>
      </w:r>
    </w:p>
    <w:p w14:paraId="491E2D8C" w14:textId="77777777" w:rsidR="003B69BB" w:rsidRPr="00610B70" w:rsidRDefault="003B69BB" w:rsidP="003B69BB">
      <w:pPr>
        <w:rPr>
          <w:rFonts w:ascii="Tahoma" w:hAnsi="Tahoma" w:cs="Tahoma"/>
          <w:sz w:val="22"/>
          <w:szCs w:val="22"/>
        </w:rPr>
      </w:pPr>
      <w:r w:rsidRPr="00610B70">
        <w:rPr>
          <w:rFonts w:ascii="Tahoma" w:hAnsi="Tahoma" w:cs="Tahoma"/>
          <w:sz w:val="22"/>
          <w:szCs w:val="22"/>
        </w:rPr>
        <w:t>Certificados Laborales</w:t>
      </w:r>
    </w:p>
    <w:p w14:paraId="74F44D4D" w14:textId="3CAFC97E" w:rsidR="002016CA" w:rsidRPr="00610B70" w:rsidRDefault="00D67324"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19008" behindDoc="0" locked="0" layoutInCell="1" allowOverlap="1" wp14:anchorId="142D8677" wp14:editId="04225E42">
            <wp:simplePos x="0" y="0"/>
            <wp:positionH relativeFrom="column">
              <wp:posOffset>2348865</wp:posOffset>
            </wp:positionH>
            <wp:positionV relativeFrom="paragraph">
              <wp:posOffset>311150</wp:posOffset>
            </wp:positionV>
            <wp:extent cx="3333750" cy="1323975"/>
            <wp:effectExtent l="19050" t="19050" r="19050" b="28575"/>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333750" cy="1323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C62E26" w14:textId="5EB40EFC" w:rsidR="003B69BB" w:rsidRPr="00610B70" w:rsidRDefault="003B69BB" w:rsidP="003B69BB">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14912" behindDoc="0" locked="0" layoutInCell="1" allowOverlap="1" wp14:anchorId="6BD38726" wp14:editId="2CF49AFE">
            <wp:simplePos x="0" y="0"/>
            <wp:positionH relativeFrom="column">
              <wp:posOffset>0</wp:posOffset>
            </wp:positionH>
            <wp:positionV relativeFrom="paragraph">
              <wp:posOffset>50800</wp:posOffset>
            </wp:positionV>
            <wp:extent cx="2185035" cy="1489075"/>
            <wp:effectExtent l="19050" t="19050" r="24765" b="15875"/>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5035" cy="1489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E53CEC" w14:textId="77777777" w:rsidR="003B69BB" w:rsidRPr="00610B70" w:rsidRDefault="003B69BB" w:rsidP="003B69BB">
      <w:pPr>
        <w:rPr>
          <w:rFonts w:ascii="Tahoma" w:hAnsi="Tahoma" w:cs="Tahoma"/>
          <w:sz w:val="22"/>
          <w:szCs w:val="22"/>
        </w:rPr>
      </w:pPr>
    </w:p>
    <w:p w14:paraId="7B5F10C2" w14:textId="77777777" w:rsidR="003B69BB" w:rsidRPr="00610B70" w:rsidRDefault="003B69BB" w:rsidP="003B69BB">
      <w:pPr>
        <w:rPr>
          <w:rFonts w:ascii="Tahoma" w:hAnsi="Tahoma" w:cs="Tahoma"/>
          <w:sz w:val="22"/>
          <w:szCs w:val="22"/>
        </w:rPr>
      </w:pPr>
      <w:r w:rsidRPr="00610B70">
        <w:rPr>
          <w:rFonts w:ascii="Tahoma" w:hAnsi="Tahoma" w:cs="Tahoma"/>
          <w:sz w:val="22"/>
          <w:szCs w:val="22"/>
        </w:rPr>
        <w:t xml:space="preserve">Día del Servidor Público </w:t>
      </w:r>
      <w:r w:rsidRPr="00610B70">
        <w:rPr>
          <w:rFonts w:ascii="Tahoma" w:hAnsi="Tahoma" w:cs="Tahoma"/>
          <w:sz w:val="22"/>
          <w:szCs w:val="22"/>
        </w:rPr>
        <w:tab/>
      </w:r>
      <w:r w:rsidRPr="00610B70">
        <w:rPr>
          <w:rFonts w:ascii="Tahoma" w:hAnsi="Tahoma" w:cs="Tahoma"/>
          <w:sz w:val="22"/>
          <w:szCs w:val="22"/>
        </w:rPr>
        <w:tab/>
        <w:t>Torneos Internos</w:t>
      </w:r>
    </w:p>
    <w:p w14:paraId="0016DBAF" w14:textId="7BA62FCE" w:rsidR="003B69BB" w:rsidRPr="00610B70" w:rsidRDefault="003B69BB" w:rsidP="00D67324">
      <w:pPr>
        <w:rPr>
          <w:rFonts w:ascii="Tahoma" w:hAnsi="Tahoma" w:cs="Tahoma"/>
          <w:sz w:val="22"/>
          <w:szCs w:val="22"/>
        </w:rPr>
      </w:pPr>
      <w:r w:rsidRPr="00610B70">
        <w:rPr>
          <w:rFonts w:ascii="Tahoma" w:hAnsi="Tahoma" w:cs="Tahoma"/>
          <w:noProof/>
          <w:sz w:val="22"/>
          <w:szCs w:val="22"/>
          <w:lang w:val="en-US"/>
        </w:rPr>
        <w:drawing>
          <wp:anchor distT="0" distB="0" distL="114300" distR="114300" simplePos="0" relativeHeight="251817984" behindDoc="0" locked="0" layoutInCell="1" allowOverlap="1" wp14:anchorId="3EEAC230" wp14:editId="4F2882F4">
            <wp:simplePos x="0" y="0"/>
            <wp:positionH relativeFrom="column">
              <wp:posOffset>2190750</wp:posOffset>
            </wp:positionH>
            <wp:positionV relativeFrom="paragraph">
              <wp:posOffset>78740</wp:posOffset>
            </wp:positionV>
            <wp:extent cx="1186180" cy="1709420"/>
            <wp:effectExtent l="19050" t="19050" r="13970" b="2413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86180" cy="1709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noProof/>
          <w:sz w:val="22"/>
          <w:szCs w:val="22"/>
          <w:lang w:val="en-US"/>
        </w:rPr>
        <w:drawing>
          <wp:anchor distT="0" distB="0" distL="114300" distR="114300" simplePos="0" relativeHeight="251816960" behindDoc="0" locked="0" layoutInCell="1" allowOverlap="1" wp14:anchorId="6034AA79" wp14:editId="5F7CCA02">
            <wp:simplePos x="0" y="0"/>
            <wp:positionH relativeFrom="column">
              <wp:posOffset>0</wp:posOffset>
            </wp:positionH>
            <wp:positionV relativeFrom="paragraph">
              <wp:posOffset>168275</wp:posOffset>
            </wp:positionV>
            <wp:extent cx="1519555" cy="1531620"/>
            <wp:effectExtent l="19050" t="19050" r="23495" b="1143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19555" cy="1531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F67F20" w14:textId="77777777" w:rsidR="003B69BB" w:rsidRPr="00610B70" w:rsidRDefault="003B69BB" w:rsidP="006D4D8D">
      <w:pPr>
        <w:pStyle w:val="Ttulo1"/>
        <w:spacing w:line="240" w:lineRule="auto"/>
        <w:jc w:val="center"/>
        <w:rPr>
          <w:rFonts w:ascii="Tahoma" w:hAnsi="Tahoma" w:cs="Tahoma"/>
          <w:sz w:val="22"/>
          <w:szCs w:val="22"/>
        </w:rPr>
      </w:pPr>
    </w:p>
    <w:p w14:paraId="2DCDE0EE" w14:textId="77777777" w:rsidR="003B69BB" w:rsidRPr="00610B70" w:rsidRDefault="003B69BB" w:rsidP="006D4D8D">
      <w:pPr>
        <w:pStyle w:val="Ttulo1"/>
        <w:spacing w:line="240" w:lineRule="auto"/>
        <w:jc w:val="center"/>
        <w:rPr>
          <w:rFonts w:ascii="Tahoma" w:hAnsi="Tahoma" w:cs="Tahoma"/>
          <w:sz w:val="22"/>
          <w:szCs w:val="22"/>
        </w:rPr>
      </w:pPr>
    </w:p>
    <w:p w14:paraId="3586B8F5" w14:textId="77777777" w:rsidR="00D67324" w:rsidRPr="00610B70" w:rsidRDefault="00D67324" w:rsidP="00D67324">
      <w:pPr>
        <w:rPr>
          <w:lang w:val="es-CO" w:eastAsia="es-CO"/>
        </w:rPr>
      </w:pPr>
    </w:p>
    <w:p w14:paraId="0C726493" w14:textId="77777777" w:rsidR="00D67324" w:rsidRPr="00610B70" w:rsidRDefault="00D67324" w:rsidP="00D67324">
      <w:pPr>
        <w:rPr>
          <w:lang w:val="es-CO" w:eastAsia="es-CO"/>
        </w:rPr>
      </w:pPr>
    </w:p>
    <w:p w14:paraId="1B891F84" w14:textId="77777777" w:rsidR="00D67324" w:rsidRPr="00610B70" w:rsidRDefault="00D67324" w:rsidP="00D67324">
      <w:pPr>
        <w:rPr>
          <w:lang w:val="es-CO" w:eastAsia="es-CO"/>
        </w:rPr>
      </w:pPr>
    </w:p>
    <w:p w14:paraId="768AC2B2" w14:textId="77777777" w:rsidR="00D67324" w:rsidRPr="00610B70" w:rsidRDefault="00D67324" w:rsidP="00D67324">
      <w:pPr>
        <w:rPr>
          <w:lang w:val="es-CO" w:eastAsia="es-CO"/>
        </w:rPr>
      </w:pPr>
    </w:p>
    <w:p w14:paraId="445C2C43" w14:textId="77777777" w:rsidR="00D67324" w:rsidRPr="00610B70" w:rsidRDefault="00D67324" w:rsidP="00D67324">
      <w:pPr>
        <w:rPr>
          <w:lang w:val="es-CO" w:eastAsia="es-CO"/>
        </w:rPr>
      </w:pPr>
    </w:p>
    <w:p w14:paraId="1F1ADB16" w14:textId="77777777" w:rsidR="00D67324" w:rsidRPr="00610B70" w:rsidRDefault="00D67324" w:rsidP="00D67324">
      <w:pPr>
        <w:rPr>
          <w:lang w:val="es-CO" w:eastAsia="es-CO"/>
        </w:rPr>
      </w:pPr>
    </w:p>
    <w:p w14:paraId="7BEE1AEB" w14:textId="77777777" w:rsidR="006D4D8D" w:rsidRPr="00610B70" w:rsidRDefault="006D4D8D" w:rsidP="006D4D8D">
      <w:pPr>
        <w:pStyle w:val="Ttulo1"/>
        <w:spacing w:line="240" w:lineRule="auto"/>
        <w:jc w:val="center"/>
        <w:rPr>
          <w:rFonts w:ascii="Tahoma" w:hAnsi="Tahoma" w:cs="Tahoma"/>
          <w:sz w:val="22"/>
          <w:szCs w:val="22"/>
        </w:rPr>
      </w:pPr>
      <w:r w:rsidRPr="00610B70">
        <w:rPr>
          <w:rFonts w:ascii="Tahoma" w:hAnsi="Tahoma" w:cs="Tahoma"/>
          <w:sz w:val="22"/>
          <w:szCs w:val="22"/>
        </w:rPr>
        <w:t>CANALES DIGITALES INFORMATIVOS E INTERACTIVOS DE LA ALCALDÍA DE MANIZALES.</w:t>
      </w:r>
    </w:p>
    <w:p w14:paraId="3A49D76C" w14:textId="77777777" w:rsidR="00804EDE" w:rsidRPr="00610B70" w:rsidRDefault="00804EDE" w:rsidP="006D4D8D">
      <w:pPr>
        <w:pStyle w:val="Sinespaciado"/>
        <w:jc w:val="both"/>
        <w:rPr>
          <w:rFonts w:ascii="Tahoma" w:hAnsi="Tahoma" w:cs="Tahoma"/>
          <w:b/>
        </w:rPr>
      </w:pPr>
    </w:p>
    <w:p w14:paraId="218217BD" w14:textId="77777777" w:rsidR="006D4D8D" w:rsidRPr="00610B70" w:rsidRDefault="006D4D8D" w:rsidP="006D4D8D">
      <w:pPr>
        <w:pStyle w:val="Sinespaciado"/>
        <w:jc w:val="both"/>
        <w:rPr>
          <w:rFonts w:ascii="Tahoma" w:hAnsi="Tahoma" w:cs="Tahoma"/>
          <w:b/>
        </w:rPr>
      </w:pPr>
      <w:r w:rsidRPr="00610B70">
        <w:rPr>
          <w:rFonts w:ascii="Tahoma" w:hAnsi="Tahoma" w:cs="Tahoma"/>
          <w:b/>
        </w:rPr>
        <w:t>Redes Sociales:</w:t>
      </w:r>
    </w:p>
    <w:p w14:paraId="16D57D03" w14:textId="77777777" w:rsidR="006D4D8D" w:rsidRPr="00610B70" w:rsidRDefault="006D4D8D" w:rsidP="006D4D8D">
      <w:pPr>
        <w:pStyle w:val="Sinespaciado"/>
        <w:jc w:val="both"/>
        <w:rPr>
          <w:rFonts w:ascii="Tahoma" w:hAnsi="Tahoma" w:cs="Tahoma"/>
          <w:b/>
        </w:rPr>
      </w:pPr>
    </w:p>
    <w:p w14:paraId="17299D48" w14:textId="2252B359" w:rsidR="006D4D8D" w:rsidRPr="00610B70" w:rsidRDefault="006D4D8D" w:rsidP="006D4D8D">
      <w:pPr>
        <w:pStyle w:val="Sinespaciado"/>
        <w:jc w:val="both"/>
        <w:rPr>
          <w:rFonts w:ascii="Tahoma" w:hAnsi="Tahoma" w:cs="Tahoma"/>
        </w:rPr>
      </w:pPr>
      <w:r w:rsidRPr="00610B70">
        <w:rPr>
          <w:rFonts w:ascii="Tahoma" w:hAnsi="Tahoma" w:cs="Tahoma"/>
        </w:rPr>
        <w:t xml:space="preserve">En los siguientes cuadros se encuentran resumidos los avances presentados en las redes sociales oficiales de la Alcaldía de Manizales </w:t>
      </w:r>
      <w:r w:rsidR="00AB542C" w:rsidRPr="00610B70">
        <w:rPr>
          <w:rFonts w:ascii="Tahoma" w:hAnsi="Tahoma" w:cs="Tahoma"/>
        </w:rPr>
        <w:t>de los meses de Mayo</w:t>
      </w:r>
      <w:r w:rsidR="006227FA" w:rsidRPr="00610B70">
        <w:rPr>
          <w:rFonts w:ascii="Tahoma" w:hAnsi="Tahoma" w:cs="Tahoma"/>
        </w:rPr>
        <w:t xml:space="preserve"> a </w:t>
      </w:r>
      <w:r w:rsidR="00AB542C" w:rsidRPr="00610B70">
        <w:rPr>
          <w:rFonts w:ascii="Tahoma" w:hAnsi="Tahoma" w:cs="Tahoma"/>
        </w:rPr>
        <w:t>Agosto</w:t>
      </w:r>
      <w:r w:rsidR="006227FA" w:rsidRPr="00610B70">
        <w:rPr>
          <w:rFonts w:ascii="Tahoma" w:hAnsi="Tahoma" w:cs="Tahoma"/>
        </w:rPr>
        <w:t xml:space="preserve"> de 2017</w:t>
      </w:r>
      <w:r w:rsidRPr="00610B70">
        <w:rPr>
          <w:rFonts w:ascii="Tahoma" w:hAnsi="Tahoma" w:cs="Tahoma"/>
        </w:rPr>
        <w:t xml:space="preserve">. </w:t>
      </w:r>
    </w:p>
    <w:p w14:paraId="328387AF" w14:textId="77777777" w:rsidR="006D4D8D" w:rsidRPr="00610B70" w:rsidRDefault="006D4D8D" w:rsidP="006D4D8D">
      <w:pPr>
        <w:pStyle w:val="Sinespaciado"/>
        <w:jc w:val="both"/>
        <w:rPr>
          <w:rFonts w:ascii="Tahoma" w:hAnsi="Tahoma" w:cs="Tahoma"/>
        </w:rPr>
      </w:pPr>
    </w:p>
    <w:p w14:paraId="7AF904B6" w14:textId="77777777" w:rsidR="006D4D8D" w:rsidRPr="00610B70" w:rsidRDefault="006D4D8D" w:rsidP="006D4D8D">
      <w:pPr>
        <w:pStyle w:val="Sinespaciado"/>
        <w:jc w:val="both"/>
        <w:rPr>
          <w:rFonts w:ascii="Tahoma" w:hAnsi="Tahoma" w:cs="Tahoma"/>
        </w:rPr>
      </w:pPr>
      <w:r w:rsidRPr="00610B70">
        <w:rPr>
          <w:rFonts w:ascii="Tahoma" w:hAnsi="Tahoma" w:cs="Tahoma"/>
        </w:rPr>
        <w:t xml:space="preserve">La información recopilada es arrojada directamente por las plataformas de analítica de cada red social y ningún dato ha sido modificado. </w:t>
      </w:r>
    </w:p>
    <w:p w14:paraId="3E36A68A" w14:textId="77777777" w:rsidR="006D4D8D" w:rsidRPr="00610B70" w:rsidRDefault="006D4D8D" w:rsidP="006D4D8D">
      <w:pPr>
        <w:pStyle w:val="Sinespaciado"/>
        <w:jc w:val="both"/>
        <w:rPr>
          <w:rFonts w:ascii="Tahoma" w:hAnsi="Tahoma" w:cs="Tahoma"/>
        </w:rPr>
      </w:pPr>
    </w:p>
    <w:p w14:paraId="7390EB54" w14:textId="77777777" w:rsidR="00FD1E0D" w:rsidRPr="00610B70" w:rsidRDefault="00FD1E0D" w:rsidP="006D4D8D">
      <w:pPr>
        <w:pStyle w:val="Sinespaciado"/>
        <w:jc w:val="both"/>
        <w:rPr>
          <w:rFonts w:ascii="Tahoma" w:hAnsi="Tahoma" w:cs="Tahoma"/>
          <w:b/>
        </w:rPr>
      </w:pPr>
    </w:p>
    <w:p w14:paraId="519FCFAD" w14:textId="77777777" w:rsidR="006D4D8D" w:rsidRPr="00610B70" w:rsidRDefault="006D4D8D" w:rsidP="006D4D8D">
      <w:pPr>
        <w:pStyle w:val="Sinespaciado"/>
        <w:jc w:val="both"/>
        <w:rPr>
          <w:rFonts w:ascii="Tahoma" w:hAnsi="Tahoma" w:cs="Tahoma"/>
          <w:b/>
        </w:rPr>
      </w:pPr>
      <w:r w:rsidRPr="00610B70">
        <w:rPr>
          <w:rFonts w:ascii="Tahoma" w:hAnsi="Tahoma" w:cs="Tahoma"/>
          <w:b/>
        </w:rPr>
        <w:t>Facebook Alcaldía de Manizales:</w:t>
      </w:r>
    </w:p>
    <w:p w14:paraId="7AEF0DFD" w14:textId="77777777" w:rsidR="006D4D8D" w:rsidRPr="00610B70" w:rsidRDefault="006D4D8D" w:rsidP="006D4D8D">
      <w:pPr>
        <w:pStyle w:val="Sinespaciado"/>
        <w:jc w:val="both"/>
        <w:rPr>
          <w:rFonts w:ascii="Tahoma" w:hAnsi="Tahoma" w:cs="Tahoma"/>
          <w:b/>
        </w:rPr>
      </w:pPr>
    </w:p>
    <w:tbl>
      <w:tblPr>
        <w:tblStyle w:val="Tablaconcuadrcula"/>
        <w:tblW w:w="0" w:type="auto"/>
        <w:tblInd w:w="108" w:type="dxa"/>
        <w:tblLayout w:type="fixed"/>
        <w:tblLook w:val="04A0" w:firstRow="1" w:lastRow="0" w:firstColumn="1" w:lastColumn="0" w:noHBand="0" w:noVBand="1"/>
      </w:tblPr>
      <w:tblGrid>
        <w:gridCol w:w="1620"/>
        <w:gridCol w:w="1260"/>
        <w:gridCol w:w="1440"/>
        <w:gridCol w:w="1530"/>
        <w:gridCol w:w="2610"/>
      </w:tblGrid>
      <w:tr w:rsidR="00FD1E0D" w:rsidRPr="00610B70" w14:paraId="22138B88" w14:textId="77777777" w:rsidTr="00FD1E0D">
        <w:tc>
          <w:tcPr>
            <w:tcW w:w="1620" w:type="dxa"/>
            <w:shd w:val="clear" w:color="auto" w:fill="F7CAAC" w:themeFill="accent2" w:themeFillTint="66"/>
          </w:tcPr>
          <w:p w14:paraId="3FF8A390" w14:textId="77777777" w:rsidR="006D4D8D" w:rsidRPr="00610B70" w:rsidRDefault="006D4D8D" w:rsidP="006D4D8D">
            <w:pPr>
              <w:jc w:val="center"/>
              <w:rPr>
                <w:rFonts w:ascii="Tahoma" w:hAnsi="Tahoma" w:cs="Tahoma"/>
                <w:b/>
                <w:sz w:val="22"/>
                <w:szCs w:val="22"/>
              </w:rPr>
            </w:pPr>
            <w:r w:rsidRPr="00610B70">
              <w:rPr>
                <w:rFonts w:ascii="Tahoma" w:hAnsi="Tahoma" w:cs="Tahoma"/>
                <w:b/>
                <w:sz w:val="22"/>
                <w:szCs w:val="22"/>
              </w:rPr>
              <w:t>Mes</w:t>
            </w:r>
          </w:p>
        </w:tc>
        <w:tc>
          <w:tcPr>
            <w:tcW w:w="1260" w:type="dxa"/>
            <w:shd w:val="clear" w:color="auto" w:fill="F7CAAC" w:themeFill="accent2" w:themeFillTint="66"/>
          </w:tcPr>
          <w:p w14:paraId="40A7A082" w14:textId="77777777" w:rsidR="006D4D8D" w:rsidRPr="00610B70" w:rsidRDefault="006D4D8D" w:rsidP="006D4D8D">
            <w:pPr>
              <w:jc w:val="center"/>
              <w:rPr>
                <w:rFonts w:ascii="Tahoma" w:hAnsi="Tahoma" w:cs="Tahoma"/>
                <w:b/>
                <w:sz w:val="22"/>
                <w:szCs w:val="22"/>
              </w:rPr>
            </w:pPr>
            <w:r w:rsidRPr="00610B70">
              <w:rPr>
                <w:rFonts w:ascii="Tahoma" w:hAnsi="Tahoma" w:cs="Tahoma"/>
                <w:b/>
                <w:sz w:val="22"/>
                <w:szCs w:val="22"/>
              </w:rPr>
              <w:t>Likes</w:t>
            </w:r>
          </w:p>
        </w:tc>
        <w:tc>
          <w:tcPr>
            <w:tcW w:w="1440" w:type="dxa"/>
            <w:shd w:val="clear" w:color="auto" w:fill="F7CAAC" w:themeFill="accent2" w:themeFillTint="66"/>
          </w:tcPr>
          <w:p w14:paraId="79C562DB" w14:textId="77777777" w:rsidR="006D4D8D" w:rsidRPr="00610B70" w:rsidRDefault="006D4D8D" w:rsidP="006D4D8D">
            <w:pPr>
              <w:jc w:val="center"/>
              <w:rPr>
                <w:rFonts w:ascii="Tahoma" w:hAnsi="Tahoma" w:cs="Tahoma"/>
                <w:b/>
                <w:sz w:val="22"/>
                <w:szCs w:val="22"/>
              </w:rPr>
            </w:pPr>
            <w:r w:rsidRPr="00610B70">
              <w:rPr>
                <w:rFonts w:ascii="Tahoma" w:hAnsi="Tahoma" w:cs="Tahoma"/>
                <w:b/>
                <w:sz w:val="22"/>
                <w:szCs w:val="22"/>
              </w:rPr>
              <w:t>Alcance</w:t>
            </w:r>
          </w:p>
        </w:tc>
        <w:tc>
          <w:tcPr>
            <w:tcW w:w="1530" w:type="dxa"/>
            <w:shd w:val="clear" w:color="auto" w:fill="F7CAAC" w:themeFill="accent2" w:themeFillTint="66"/>
          </w:tcPr>
          <w:p w14:paraId="246E5E47" w14:textId="77777777" w:rsidR="006D4D8D" w:rsidRPr="00610B70" w:rsidRDefault="006D4D8D" w:rsidP="006D4D8D">
            <w:pPr>
              <w:jc w:val="center"/>
              <w:rPr>
                <w:rFonts w:ascii="Tahoma" w:hAnsi="Tahoma" w:cs="Tahoma"/>
                <w:b/>
                <w:sz w:val="22"/>
                <w:szCs w:val="22"/>
              </w:rPr>
            </w:pPr>
            <w:r w:rsidRPr="00610B70">
              <w:rPr>
                <w:rFonts w:ascii="Tahoma" w:hAnsi="Tahoma" w:cs="Tahoma"/>
                <w:b/>
                <w:sz w:val="22"/>
                <w:szCs w:val="22"/>
              </w:rPr>
              <w:t>Interacción</w:t>
            </w:r>
          </w:p>
        </w:tc>
        <w:tc>
          <w:tcPr>
            <w:tcW w:w="2610" w:type="dxa"/>
            <w:shd w:val="clear" w:color="auto" w:fill="F7CAAC" w:themeFill="accent2" w:themeFillTint="66"/>
          </w:tcPr>
          <w:p w14:paraId="392380DE" w14:textId="77777777" w:rsidR="006D4D8D" w:rsidRPr="00610B70" w:rsidRDefault="006D4D8D" w:rsidP="006D4D8D">
            <w:pPr>
              <w:jc w:val="center"/>
              <w:rPr>
                <w:rFonts w:ascii="Tahoma" w:hAnsi="Tahoma" w:cs="Tahoma"/>
                <w:b/>
                <w:sz w:val="22"/>
                <w:szCs w:val="22"/>
              </w:rPr>
            </w:pPr>
            <w:r w:rsidRPr="00610B70">
              <w:rPr>
                <w:rFonts w:ascii="Tahoma" w:hAnsi="Tahoma" w:cs="Tahoma"/>
                <w:b/>
                <w:sz w:val="22"/>
                <w:szCs w:val="22"/>
              </w:rPr>
              <w:t>Mensajes/Respuesta</w:t>
            </w:r>
          </w:p>
        </w:tc>
      </w:tr>
      <w:tr w:rsidR="00FD1E0D" w:rsidRPr="00610B70" w14:paraId="3FF22B60" w14:textId="77777777" w:rsidTr="00FD1E0D">
        <w:tc>
          <w:tcPr>
            <w:tcW w:w="1620" w:type="dxa"/>
          </w:tcPr>
          <w:p w14:paraId="62DCB3CD" w14:textId="5DA7E1B6" w:rsidR="00FD1E0D" w:rsidRPr="00610B70" w:rsidRDefault="00FD1E0D" w:rsidP="006D4D8D">
            <w:pPr>
              <w:rPr>
                <w:rFonts w:ascii="Tahoma" w:hAnsi="Tahoma" w:cs="Tahoma"/>
                <w:b/>
                <w:sz w:val="22"/>
                <w:szCs w:val="22"/>
              </w:rPr>
            </w:pPr>
            <w:r w:rsidRPr="00610B70">
              <w:rPr>
                <w:rFonts w:ascii="Tahoma" w:hAnsi="Tahoma" w:cs="Tahoma"/>
                <w:b/>
                <w:sz w:val="22"/>
                <w:szCs w:val="22"/>
              </w:rPr>
              <w:t>Mayo</w:t>
            </w:r>
          </w:p>
        </w:tc>
        <w:tc>
          <w:tcPr>
            <w:tcW w:w="1260" w:type="dxa"/>
          </w:tcPr>
          <w:p w14:paraId="47EA9FAE" w14:textId="464E548C" w:rsidR="00FD1E0D" w:rsidRPr="00610B70" w:rsidRDefault="00FD1E0D" w:rsidP="006D4D8D">
            <w:pPr>
              <w:rPr>
                <w:rFonts w:ascii="Tahoma" w:hAnsi="Tahoma" w:cs="Tahoma"/>
                <w:sz w:val="22"/>
                <w:szCs w:val="22"/>
              </w:rPr>
            </w:pPr>
            <w:r w:rsidRPr="00610B70">
              <w:rPr>
                <w:rFonts w:ascii="Tahoma" w:hAnsi="Tahoma" w:cs="Tahoma"/>
                <w:sz w:val="22"/>
                <w:szCs w:val="22"/>
              </w:rPr>
              <w:t>29.420</w:t>
            </w:r>
          </w:p>
        </w:tc>
        <w:tc>
          <w:tcPr>
            <w:tcW w:w="1440" w:type="dxa"/>
          </w:tcPr>
          <w:p w14:paraId="0EFCB8BF" w14:textId="2EBE4497" w:rsidR="00FD1E0D" w:rsidRPr="00610B70" w:rsidRDefault="00FD1E0D" w:rsidP="006D4D8D">
            <w:pPr>
              <w:rPr>
                <w:rFonts w:ascii="Tahoma" w:hAnsi="Tahoma" w:cs="Tahoma"/>
                <w:sz w:val="22"/>
                <w:szCs w:val="22"/>
              </w:rPr>
            </w:pPr>
            <w:r w:rsidRPr="00610B70">
              <w:rPr>
                <w:rFonts w:ascii="Tahoma" w:hAnsi="Tahoma" w:cs="Tahoma"/>
                <w:sz w:val="22"/>
                <w:szCs w:val="22"/>
              </w:rPr>
              <w:t>480.521</w:t>
            </w:r>
          </w:p>
        </w:tc>
        <w:tc>
          <w:tcPr>
            <w:tcW w:w="1530" w:type="dxa"/>
          </w:tcPr>
          <w:p w14:paraId="10482565" w14:textId="201AB2BB" w:rsidR="00FD1E0D" w:rsidRPr="00610B70" w:rsidRDefault="00FD1E0D" w:rsidP="006D4D8D">
            <w:pPr>
              <w:rPr>
                <w:rFonts w:ascii="Tahoma" w:hAnsi="Tahoma" w:cs="Tahoma"/>
                <w:sz w:val="22"/>
                <w:szCs w:val="22"/>
              </w:rPr>
            </w:pPr>
            <w:r w:rsidRPr="00610B70">
              <w:rPr>
                <w:rFonts w:ascii="Tahoma" w:hAnsi="Tahoma" w:cs="Tahoma"/>
                <w:sz w:val="22"/>
                <w:szCs w:val="22"/>
              </w:rPr>
              <w:t>303.447</w:t>
            </w:r>
          </w:p>
        </w:tc>
        <w:tc>
          <w:tcPr>
            <w:tcW w:w="2610" w:type="dxa"/>
          </w:tcPr>
          <w:p w14:paraId="3ACF5B66" w14:textId="3E13956D" w:rsidR="00FD1E0D" w:rsidRPr="00610B70" w:rsidRDefault="00FD1E0D" w:rsidP="006D4D8D">
            <w:pPr>
              <w:rPr>
                <w:rFonts w:ascii="Tahoma" w:hAnsi="Tahoma" w:cs="Tahoma"/>
                <w:sz w:val="22"/>
                <w:szCs w:val="22"/>
              </w:rPr>
            </w:pPr>
            <w:r w:rsidRPr="00610B70">
              <w:rPr>
                <w:rFonts w:ascii="Tahoma" w:hAnsi="Tahoma" w:cs="Tahoma"/>
                <w:sz w:val="22"/>
                <w:szCs w:val="22"/>
              </w:rPr>
              <w:t xml:space="preserve">98% </w:t>
            </w:r>
          </w:p>
        </w:tc>
      </w:tr>
      <w:tr w:rsidR="00FD1E0D" w:rsidRPr="00610B70" w14:paraId="46EFAA2C" w14:textId="77777777" w:rsidTr="00FD1E0D">
        <w:tc>
          <w:tcPr>
            <w:tcW w:w="1620" w:type="dxa"/>
          </w:tcPr>
          <w:p w14:paraId="4876DB1D" w14:textId="28407CC8" w:rsidR="00FD1E0D" w:rsidRPr="00610B70" w:rsidRDefault="00FD1E0D" w:rsidP="006D4D8D">
            <w:pPr>
              <w:rPr>
                <w:rFonts w:ascii="Tahoma" w:hAnsi="Tahoma" w:cs="Tahoma"/>
                <w:b/>
                <w:sz w:val="22"/>
                <w:szCs w:val="22"/>
              </w:rPr>
            </w:pPr>
            <w:r w:rsidRPr="00610B70">
              <w:rPr>
                <w:rFonts w:ascii="Tahoma" w:hAnsi="Tahoma" w:cs="Tahoma"/>
                <w:b/>
                <w:sz w:val="22"/>
                <w:szCs w:val="22"/>
              </w:rPr>
              <w:t>Junio</w:t>
            </w:r>
          </w:p>
        </w:tc>
        <w:tc>
          <w:tcPr>
            <w:tcW w:w="1260" w:type="dxa"/>
          </w:tcPr>
          <w:p w14:paraId="12C0CE31" w14:textId="0D5B3315" w:rsidR="00FD1E0D" w:rsidRPr="00610B70" w:rsidRDefault="00FD1E0D" w:rsidP="006D4D8D">
            <w:pPr>
              <w:rPr>
                <w:rFonts w:ascii="Tahoma" w:hAnsi="Tahoma" w:cs="Tahoma"/>
                <w:sz w:val="22"/>
                <w:szCs w:val="22"/>
              </w:rPr>
            </w:pPr>
            <w:r w:rsidRPr="00610B70">
              <w:rPr>
                <w:rFonts w:ascii="Tahoma" w:hAnsi="Tahoma" w:cs="Tahoma"/>
                <w:sz w:val="22"/>
                <w:szCs w:val="22"/>
              </w:rPr>
              <w:t>32.543</w:t>
            </w:r>
          </w:p>
        </w:tc>
        <w:tc>
          <w:tcPr>
            <w:tcW w:w="1440" w:type="dxa"/>
          </w:tcPr>
          <w:p w14:paraId="09B2DB70" w14:textId="28421DDF" w:rsidR="00FD1E0D" w:rsidRPr="00610B70" w:rsidRDefault="00FD1E0D" w:rsidP="006D4D8D">
            <w:pPr>
              <w:rPr>
                <w:rFonts w:ascii="Tahoma" w:hAnsi="Tahoma" w:cs="Tahoma"/>
                <w:sz w:val="22"/>
                <w:szCs w:val="22"/>
              </w:rPr>
            </w:pPr>
            <w:r w:rsidRPr="00610B70">
              <w:rPr>
                <w:rFonts w:ascii="Tahoma" w:hAnsi="Tahoma" w:cs="Tahoma"/>
                <w:sz w:val="22"/>
                <w:szCs w:val="22"/>
              </w:rPr>
              <w:t>493.658</w:t>
            </w:r>
          </w:p>
        </w:tc>
        <w:tc>
          <w:tcPr>
            <w:tcW w:w="1530" w:type="dxa"/>
          </w:tcPr>
          <w:p w14:paraId="2D98FC8E" w14:textId="63722363" w:rsidR="00FD1E0D" w:rsidRPr="00610B70" w:rsidRDefault="00FD1E0D" w:rsidP="006D4D8D">
            <w:pPr>
              <w:rPr>
                <w:rFonts w:ascii="Tahoma" w:hAnsi="Tahoma" w:cs="Tahoma"/>
                <w:sz w:val="22"/>
                <w:szCs w:val="22"/>
              </w:rPr>
            </w:pPr>
            <w:r w:rsidRPr="00610B70">
              <w:rPr>
                <w:rFonts w:ascii="Tahoma" w:hAnsi="Tahoma" w:cs="Tahoma"/>
                <w:sz w:val="22"/>
                <w:szCs w:val="22"/>
              </w:rPr>
              <w:t>352.000</w:t>
            </w:r>
          </w:p>
        </w:tc>
        <w:tc>
          <w:tcPr>
            <w:tcW w:w="2610" w:type="dxa"/>
          </w:tcPr>
          <w:p w14:paraId="611D9526" w14:textId="0A43497D" w:rsidR="00FD1E0D" w:rsidRPr="00610B70" w:rsidRDefault="00FD1E0D" w:rsidP="006D4D8D">
            <w:pPr>
              <w:rPr>
                <w:rFonts w:ascii="Tahoma" w:hAnsi="Tahoma" w:cs="Tahoma"/>
                <w:sz w:val="22"/>
                <w:szCs w:val="22"/>
              </w:rPr>
            </w:pPr>
            <w:r w:rsidRPr="00610B70">
              <w:rPr>
                <w:rFonts w:ascii="Tahoma" w:hAnsi="Tahoma" w:cs="Tahoma"/>
                <w:sz w:val="22"/>
                <w:szCs w:val="22"/>
              </w:rPr>
              <w:t>100%</w:t>
            </w:r>
          </w:p>
        </w:tc>
      </w:tr>
      <w:tr w:rsidR="00FD1E0D" w:rsidRPr="00610B70" w14:paraId="258D2F57" w14:textId="77777777" w:rsidTr="00FD1E0D">
        <w:tc>
          <w:tcPr>
            <w:tcW w:w="1620" w:type="dxa"/>
            <w:shd w:val="clear" w:color="auto" w:fill="auto"/>
          </w:tcPr>
          <w:p w14:paraId="73602BE1" w14:textId="5256A0C2" w:rsidR="00FD1E0D" w:rsidRPr="00610B70" w:rsidRDefault="00FD1E0D" w:rsidP="006D4D8D">
            <w:pPr>
              <w:rPr>
                <w:rFonts w:ascii="Tahoma" w:hAnsi="Tahoma" w:cs="Tahoma"/>
                <w:b/>
                <w:sz w:val="22"/>
                <w:szCs w:val="22"/>
              </w:rPr>
            </w:pPr>
            <w:r w:rsidRPr="00610B70">
              <w:rPr>
                <w:rFonts w:ascii="Tahoma" w:hAnsi="Tahoma" w:cs="Tahoma"/>
                <w:b/>
                <w:sz w:val="22"/>
                <w:szCs w:val="22"/>
              </w:rPr>
              <w:t>Julio</w:t>
            </w:r>
          </w:p>
        </w:tc>
        <w:tc>
          <w:tcPr>
            <w:tcW w:w="1260" w:type="dxa"/>
            <w:shd w:val="clear" w:color="auto" w:fill="auto"/>
          </w:tcPr>
          <w:p w14:paraId="4B804508" w14:textId="2C79915C" w:rsidR="00FD1E0D" w:rsidRPr="00610B70" w:rsidRDefault="00FD1E0D" w:rsidP="006D4D8D">
            <w:pPr>
              <w:rPr>
                <w:rFonts w:ascii="Tahoma" w:hAnsi="Tahoma" w:cs="Tahoma"/>
                <w:b/>
                <w:sz w:val="22"/>
                <w:szCs w:val="22"/>
              </w:rPr>
            </w:pPr>
            <w:r w:rsidRPr="00610B70">
              <w:rPr>
                <w:rFonts w:ascii="Tahoma" w:hAnsi="Tahoma" w:cs="Tahoma"/>
                <w:sz w:val="22"/>
                <w:szCs w:val="22"/>
              </w:rPr>
              <w:t>36.324</w:t>
            </w:r>
          </w:p>
        </w:tc>
        <w:tc>
          <w:tcPr>
            <w:tcW w:w="1440" w:type="dxa"/>
            <w:shd w:val="clear" w:color="auto" w:fill="auto"/>
          </w:tcPr>
          <w:p w14:paraId="12E52C22" w14:textId="3DE120C7" w:rsidR="00FD1E0D" w:rsidRPr="00610B70" w:rsidRDefault="00FD1E0D" w:rsidP="006D4D8D">
            <w:pPr>
              <w:rPr>
                <w:rFonts w:ascii="Tahoma" w:hAnsi="Tahoma" w:cs="Tahoma"/>
                <w:b/>
                <w:sz w:val="22"/>
                <w:szCs w:val="22"/>
              </w:rPr>
            </w:pPr>
            <w:r w:rsidRPr="00610B70">
              <w:rPr>
                <w:rFonts w:ascii="Tahoma" w:hAnsi="Tahoma" w:cs="Tahoma"/>
                <w:sz w:val="22"/>
                <w:szCs w:val="22"/>
              </w:rPr>
              <w:t>632.000</w:t>
            </w:r>
          </w:p>
        </w:tc>
        <w:tc>
          <w:tcPr>
            <w:tcW w:w="1530" w:type="dxa"/>
            <w:shd w:val="clear" w:color="auto" w:fill="auto"/>
          </w:tcPr>
          <w:p w14:paraId="7CDAE139" w14:textId="786E522D" w:rsidR="00FD1E0D" w:rsidRPr="00610B70" w:rsidRDefault="00FD1E0D" w:rsidP="006D4D8D">
            <w:pPr>
              <w:rPr>
                <w:rFonts w:ascii="Tahoma" w:hAnsi="Tahoma" w:cs="Tahoma"/>
                <w:b/>
                <w:sz w:val="22"/>
                <w:szCs w:val="22"/>
              </w:rPr>
            </w:pPr>
            <w:r w:rsidRPr="00610B70">
              <w:rPr>
                <w:rFonts w:ascii="Tahoma" w:hAnsi="Tahoma" w:cs="Tahoma"/>
                <w:sz w:val="22"/>
                <w:szCs w:val="22"/>
              </w:rPr>
              <w:t>556.000</w:t>
            </w:r>
          </w:p>
        </w:tc>
        <w:tc>
          <w:tcPr>
            <w:tcW w:w="2610" w:type="dxa"/>
            <w:shd w:val="clear" w:color="auto" w:fill="auto"/>
          </w:tcPr>
          <w:p w14:paraId="73FF55D8" w14:textId="0F28E0AC" w:rsidR="00FD1E0D" w:rsidRPr="00610B70" w:rsidRDefault="00FD1E0D" w:rsidP="006D4D8D">
            <w:pPr>
              <w:rPr>
                <w:rFonts w:ascii="Tahoma" w:hAnsi="Tahoma" w:cs="Tahoma"/>
                <w:sz w:val="22"/>
                <w:szCs w:val="22"/>
              </w:rPr>
            </w:pPr>
            <w:r w:rsidRPr="00610B70">
              <w:rPr>
                <w:rFonts w:ascii="Tahoma" w:hAnsi="Tahoma" w:cs="Tahoma"/>
                <w:sz w:val="22"/>
                <w:szCs w:val="22"/>
              </w:rPr>
              <w:t>98%</w:t>
            </w:r>
          </w:p>
        </w:tc>
      </w:tr>
      <w:tr w:rsidR="00FD1E0D" w:rsidRPr="00610B70" w14:paraId="67356D32" w14:textId="77777777" w:rsidTr="00FD1E0D">
        <w:tc>
          <w:tcPr>
            <w:tcW w:w="1620" w:type="dxa"/>
            <w:shd w:val="clear" w:color="auto" w:fill="auto"/>
          </w:tcPr>
          <w:p w14:paraId="015DF77C" w14:textId="62E7208C" w:rsidR="00FD1E0D" w:rsidRPr="00610B70" w:rsidRDefault="00FD1E0D" w:rsidP="006D4D8D">
            <w:pPr>
              <w:rPr>
                <w:rFonts w:ascii="Tahoma" w:hAnsi="Tahoma" w:cs="Tahoma"/>
                <w:b/>
                <w:sz w:val="22"/>
                <w:szCs w:val="22"/>
                <w:lang w:val="es-CO"/>
              </w:rPr>
            </w:pPr>
            <w:r w:rsidRPr="00610B70">
              <w:rPr>
                <w:rFonts w:ascii="Tahoma" w:hAnsi="Tahoma" w:cs="Tahoma"/>
                <w:b/>
                <w:sz w:val="22"/>
                <w:szCs w:val="22"/>
              </w:rPr>
              <w:t>Agosto (28)</w:t>
            </w:r>
          </w:p>
        </w:tc>
        <w:tc>
          <w:tcPr>
            <w:tcW w:w="1260" w:type="dxa"/>
            <w:shd w:val="clear" w:color="auto" w:fill="auto"/>
          </w:tcPr>
          <w:p w14:paraId="0CEC0A6B" w14:textId="268322E2" w:rsidR="00FD1E0D" w:rsidRPr="00610B70" w:rsidRDefault="00FD1E0D" w:rsidP="006D4D8D">
            <w:pPr>
              <w:rPr>
                <w:rFonts w:ascii="Tahoma" w:hAnsi="Tahoma" w:cs="Tahoma"/>
                <w:b/>
                <w:noProof/>
                <w:sz w:val="22"/>
                <w:szCs w:val="22"/>
                <w:lang w:val="es-CO" w:eastAsia="es-CO"/>
              </w:rPr>
            </w:pPr>
            <w:r w:rsidRPr="00610B70">
              <w:rPr>
                <w:rFonts w:ascii="Tahoma" w:hAnsi="Tahoma" w:cs="Tahoma"/>
                <w:noProof/>
                <w:sz w:val="22"/>
                <w:szCs w:val="22"/>
                <w:lang w:val="en-US"/>
              </w:rPr>
              <mc:AlternateContent>
                <mc:Choice Requires="wps">
                  <w:drawing>
                    <wp:anchor distT="0" distB="0" distL="114300" distR="114300" simplePos="0" relativeHeight="251821056" behindDoc="0" locked="0" layoutInCell="1" allowOverlap="1" wp14:anchorId="0FDDF180" wp14:editId="50867438">
                      <wp:simplePos x="0" y="0"/>
                      <wp:positionH relativeFrom="column">
                        <wp:posOffset>535305</wp:posOffset>
                      </wp:positionH>
                      <wp:positionV relativeFrom="paragraph">
                        <wp:posOffset>22415</wp:posOffset>
                      </wp:positionV>
                      <wp:extent cx="118745" cy="109220"/>
                      <wp:effectExtent l="19050" t="19050" r="33655" b="24130"/>
                      <wp:wrapNone/>
                      <wp:docPr id="67" name="Flecha arriba 3"/>
                      <wp:cNvGraphicFramePr/>
                      <a:graphic xmlns:a="http://schemas.openxmlformats.org/drawingml/2006/main">
                        <a:graphicData uri="http://schemas.microsoft.com/office/word/2010/wordprocessingShape">
                          <wps:wsp>
                            <wps:cNvSpPr/>
                            <wps:spPr>
                              <a:xfrm>
                                <a:off x="0" y="0"/>
                                <a:ext cx="118745" cy="10922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B1B80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 o:spid="_x0000_s1026" type="#_x0000_t68" style="position:absolute;margin-left:42.15pt;margin-top:1.75pt;width:9.35pt;height:8.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" adj="10800" fillcolor="#00b050" strokecolor="#92d050" strokeweight="1pt"/>
                  </w:pict>
                </mc:Fallback>
              </mc:AlternateContent>
            </w:r>
            <w:r w:rsidRPr="00610B70">
              <w:rPr>
                <w:rFonts w:ascii="Tahoma" w:hAnsi="Tahoma" w:cs="Tahoma"/>
                <w:sz w:val="22"/>
                <w:szCs w:val="22"/>
              </w:rPr>
              <w:t>38.4075</w:t>
            </w:r>
          </w:p>
        </w:tc>
        <w:tc>
          <w:tcPr>
            <w:tcW w:w="1440" w:type="dxa"/>
            <w:shd w:val="clear" w:color="auto" w:fill="auto"/>
          </w:tcPr>
          <w:p w14:paraId="56587174" w14:textId="25173583" w:rsidR="00FD1E0D" w:rsidRPr="00610B70" w:rsidRDefault="00FD1E0D" w:rsidP="006D4D8D">
            <w:pPr>
              <w:rPr>
                <w:rFonts w:ascii="Tahoma" w:hAnsi="Tahoma" w:cs="Tahoma"/>
                <w:b/>
                <w:noProof/>
                <w:sz w:val="22"/>
                <w:szCs w:val="22"/>
                <w:lang w:val="es-CO" w:eastAsia="es-CO"/>
              </w:rPr>
            </w:pPr>
            <w:r w:rsidRPr="00610B70">
              <w:rPr>
                <w:rFonts w:ascii="Tahoma" w:hAnsi="Tahoma" w:cs="Tahoma"/>
                <w:noProof/>
                <w:sz w:val="22"/>
                <w:szCs w:val="22"/>
                <w:lang w:val="en-US"/>
              </w:rPr>
              <mc:AlternateContent>
                <mc:Choice Requires="wps">
                  <w:drawing>
                    <wp:anchor distT="0" distB="0" distL="114300" distR="114300" simplePos="0" relativeHeight="251822080" behindDoc="0" locked="0" layoutInCell="1" allowOverlap="1" wp14:anchorId="066CA4AE" wp14:editId="10F662A2">
                      <wp:simplePos x="0" y="0"/>
                      <wp:positionH relativeFrom="column">
                        <wp:posOffset>629285</wp:posOffset>
                      </wp:positionH>
                      <wp:positionV relativeFrom="paragraph">
                        <wp:posOffset>42355</wp:posOffset>
                      </wp:positionV>
                      <wp:extent cx="118745" cy="109220"/>
                      <wp:effectExtent l="19050" t="19050" r="33655" b="24130"/>
                      <wp:wrapNone/>
                      <wp:docPr id="75" name="Flecha arriba 3"/>
                      <wp:cNvGraphicFramePr/>
                      <a:graphic xmlns:a="http://schemas.openxmlformats.org/drawingml/2006/main">
                        <a:graphicData uri="http://schemas.microsoft.com/office/word/2010/wordprocessingShape">
                          <wps:wsp>
                            <wps:cNvSpPr/>
                            <wps:spPr>
                              <a:xfrm>
                                <a:off x="0" y="0"/>
                                <a:ext cx="118745" cy="10922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49EFAC" id="Flecha arriba 3" o:spid="_x0000_s1026" type="#_x0000_t68" style="position:absolute;margin-left:49.55pt;margin-top:3.35pt;width:9.35pt;height:8.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" adj="10800" fillcolor="#00b050" strokecolor="#92d050" strokeweight="1pt"/>
                  </w:pict>
                </mc:Fallback>
              </mc:AlternateContent>
            </w:r>
            <w:r w:rsidRPr="00610B70">
              <w:rPr>
                <w:rFonts w:ascii="Tahoma" w:hAnsi="Tahoma" w:cs="Tahoma"/>
                <w:sz w:val="22"/>
                <w:szCs w:val="22"/>
              </w:rPr>
              <w:t>697.4051</w:t>
            </w:r>
          </w:p>
        </w:tc>
        <w:tc>
          <w:tcPr>
            <w:tcW w:w="1530" w:type="dxa"/>
            <w:shd w:val="clear" w:color="auto" w:fill="auto"/>
          </w:tcPr>
          <w:p w14:paraId="1A055888" w14:textId="4AAD8979" w:rsidR="00FD1E0D" w:rsidRPr="00610B70" w:rsidRDefault="00FD1E0D" w:rsidP="006D4D8D">
            <w:pPr>
              <w:rPr>
                <w:rFonts w:ascii="Tahoma" w:hAnsi="Tahoma" w:cs="Tahoma"/>
                <w:b/>
                <w:noProof/>
                <w:sz w:val="22"/>
                <w:szCs w:val="22"/>
                <w:lang w:val="es-CO" w:eastAsia="es-CO"/>
              </w:rPr>
            </w:pPr>
            <w:r w:rsidRPr="00610B70">
              <w:rPr>
                <w:rFonts w:ascii="Tahoma" w:hAnsi="Tahoma" w:cs="Tahoma"/>
                <w:noProof/>
                <w:sz w:val="22"/>
                <w:szCs w:val="22"/>
                <w:lang w:val="en-US"/>
              </w:rPr>
              <mc:AlternateContent>
                <mc:Choice Requires="wps">
                  <w:drawing>
                    <wp:anchor distT="0" distB="0" distL="114300" distR="114300" simplePos="0" relativeHeight="251823104" behindDoc="0" locked="0" layoutInCell="1" allowOverlap="1" wp14:anchorId="7E7FB687" wp14:editId="048A5581">
                      <wp:simplePos x="0" y="0"/>
                      <wp:positionH relativeFrom="column">
                        <wp:posOffset>628650</wp:posOffset>
                      </wp:positionH>
                      <wp:positionV relativeFrom="paragraph">
                        <wp:posOffset>42355</wp:posOffset>
                      </wp:positionV>
                      <wp:extent cx="118745" cy="109220"/>
                      <wp:effectExtent l="19050" t="19050" r="33655" b="24130"/>
                      <wp:wrapNone/>
                      <wp:docPr id="73" name="Flecha arriba 3"/>
                      <wp:cNvGraphicFramePr/>
                      <a:graphic xmlns:a="http://schemas.openxmlformats.org/drawingml/2006/main">
                        <a:graphicData uri="http://schemas.microsoft.com/office/word/2010/wordprocessingShape">
                          <wps:wsp>
                            <wps:cNvSpPr/>
                            <wps:spPr>
                              <a:xfrm>
                                <a:off x="0" y="0"/>
                                <a:ext cx="118745" cy="10922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179A48" id="Flecha arriba 3" o:spid="_x0000_s1026" type="#_x0000_t68" style="position:absolute;margin-left:49.5pt;margin-top:3.35pt;width:9.35pt;height:8.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" adj="10800" fillcolor="#00b050" strokecolor="#92d050" strokeweight="1pt"/>
                  </w:pict>
                </mc:Fallback>
              </mc:AlternateContent>
            </w:r>
            <w:r w:rsidRPr="00610B70">
              <w:rPr>
                <w:rFonts w:ascii="Tahoma" w:hAnsi="Tahoma" w:cs="Tahoma"/>
                <w:sz w:val="22"/>
                <w:szCs w:val="22"/>
              </w:rPr>
              <w:t>626.234</w:t>
            </w:r>
          </w:p>
        </w:tc>
        <w:tc>
          <w:tcPr>
            <w:tcW w:w="2610" w:type="dxa"/>
            <w:shd w:val="clear" w:color="auto" w:fill="auto"/>
          </w:tcPr>
          <w:p w14:paraId="5A220C0E" w14:textId="519B53AD" w:rsidR="00FD1E0D" w:rsidRPr="00610B70" w:rsidRDefault="00FD1E0D" w:rsidP="006D4D8D">
            <w:pPr>
              <w:rPr>
                <w:rFonts w:ascii="Tahoma" w:hAnsi="Tahoma" w:cs="Tahoma"/>
                <w:b/>
                <w:noProof/>
                <w:sz w:val="22"/>
                <w:szCs w:val="22"/>
                <w:lang w:val="es-CO" w:eastAsia="es-CO"/>
              </w:rPr>
            </w:pPr>
            <w:r w:rsidRPr="00610B70">
              <w:rPr>
                <w:rFonts w:ascii="Tahoma" w:hAnsi="Tahoma" w:cs="Tahoma"/>
                <w:noProof/>
                <w:sz w:val="22"/>
                <w:szCs w:val="22"/>
                <w:lang w:val="en-US"/>
              </w:rPr>
              <mc:AlternateContent>
                <mc:Choice Requires="wps">
                  <w:drawing>
                    <wp:anchor distT="0" distB="0" distL="114300" distR="114300" simplePos="0" relativeHeight="251824128" behindDoc="0" locked="0" layoutInCell="1" allowOverlap="1" wp14:anchorId="4EE5F195" wp14:editId="6671C3E2">
                      <wp:simplePos x="0" y="0"/>
                      <wp:positionH relativeFrom="column">
                        <wp:posOffset>464820</wp:posOffset>
                      </wp:positionH>
                      <wp:positionV relativeFrom="paragraph">
                        <wp:posOffset>41720</wp:posOffset>
                      </wp:positionV>
                      <wp:extent cx="118745" cy="109220"/>
                      <wp:effectExtent l="19050" t="19050" r="33655" b="24130"/>
                      <wp:wrapNone/>
                      <wp:docPr id="68" name="Flecha arriba 3"/>
                      <wp:cNvGraphicFramePr/>
                      <a:graphic xmlns:a="http://schemas.openxmlformats.org/drawingml/2006/main">
                        <a:graphicData uri="http://schemas.microsoft.com/office/word/2010/wordprocessingShape">
                          <wps:wsp>
                            <wps:cNvSpPr/>
                            <wps:spPr>
                              <a:xfrm>
                                <a:off x="0" y="0"/>
                                <a:ext cx="118745" cy="10922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B5A7ED" id="Flecha arriba 3" o:spid="_x0000_s1026" type="#_x0000_t68" style="position:absolute;margin-left:36.6pt;margin-top:3.3pt;width:9.35pt;height:8.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" adj="10800" fillcolor="#00b050" strokecolor="#92d050" strokeweight="1pt"/>
                  </w:pict>
                </mc:Fallback>
              </mc:AlternateContent>
            </w:r>
            <w:r w:rsidRPr="00610B70">
              <w:rPr>
                <w:rFonts w:ascii="Tahoma" w:hAnsi="Tahoma" w:cs="Tahoma"/>
                <w:sz w:val="22"/>
                <w:szCs w:val="22"/>
              </w:rPr>
              <w:t>100%</w:t>
            </w:r>
          </w:p>
        </w:tc>
      </w:tr>
    </w:tbl>
    <w:p w14:paraId="3F42750B" w14:textId="77777777" w:rsidR="00FD1E0D" w:rsidRPr="00610B70" w:rsidRDefault="00FD1E0D" w:rsidP="006D4D8D">
      <w:pPr>
        <w:jc w:val="both"/>
        <w:rPr>
          <w:rFonts w:ascii="Tahoma" w:hAnsi="Tahoma" w:cs="Tahoma"/>
          <w:sz w:val="22"/>
          <w:szCs w:val="22"/>
        </w:rPr>
      </w:pPr>
    </w:p>
    <w:p w14:paraId="15BBF7A6" w14:textId="42448B5A" w:rsidR="006D4D8D" w:rsidRPr="00610B70" w:rsidRDefault="006D4D8D" w:rsidP="006D4D8D">
      <w:pPr>
        <w:jc w:val="both"/>
        <w:rPr>
          <w:rFonts w:ascii="Tahoma" w:hAnsi="Tahoma" w:cs="Tahoma"/>
          <w:sz w:val="22"/>
          <w:szCs w:val="22"/>
        </w:rPr>
      </w:pPr>
      <w:r w:rsidRPr="00610B70">
        <w:rPr>
          <w:rFonts w:ascii="Tahoma" w:hAnsi="Tahoma" w:cs="Tahoma"/>
          <w:sz w:val="22"/>
          <w:szCs w:val="22"/>
        </w:rPr>
        <w:t>En temas de comparación seguimos siendo la red social con más impacto en comparación con las Alcaldías del eje cafetero (Armenia y Pereira).</w:t>
      </w:r>
    </w:p>
    <w:p w14:paraId="048BB451" w14:textId="77777777" w:rsidR="00FD1E0D" w:rsidRPr="00610B70" w:rsidRDefault="00FD1E0D" w:rsidP="006D4D8D">
      <w:pPr>
        <w:jc w:val="both"/>
        <w:rPr>
          <w:rFonts w:ascii="Tahoma" w:hAnsi="Tahoma" w:cs="Tahoma"/>
          <w:sz w:val="22"/>
          <w:szCs w:val="22"/>
        </w:rPr>
      </w:pPr>
    </w:p>
    <w:p w14:paraId="3FD3E69A" w14:textId="77777777" w:rsidR="00FD1E0D" w:rsidRPr="00610B70" w:rsidRDefault="00FD1E0D" w:rsidP="006D4D8D">
      <w:pPr>
        <w:jc w:val="both"/>
        <w:rPr>
          <w:rFonts w:ascii="Tahoma" w:hAnsi="Tahoma" w:cs="Tahoma"/>
          <w:sz w:val="22"/>
          <w:szCs w:val="22"/>
        </w:rPr>
      </w:pPr>
    </w:p>
    <w:p w14:paraId="0935CB50" w14:textId="579D64C8" w:rsidR="00FD1E0D" w:rsidRPr="00610B70" w:rsidRDefault="00FD1E0D" w:rsidP="006D4D8D">
      <w:pPr>
        <w:jc w:val="both"/>
        <w:rPr>
          <w:rFonts w:ascii="Tahoma" w:hAnsi="Tahoma" w:cs="Tahoma"/>
          <w:sz w:val="22"/>
          <w:szCs w:val="22"/>
        </w:rPr>
      </w:pPr>
      <w:r w:rsidRPr="00610B70">
        <w:rPr>
          <w:rFonts w:ascii="Tahoma" w:hAnsi="Tahoma" w:cs="Tahoma"/>
          <w:noProof/>
          <w:sz w:val="22"/>
          <w:szCs w:val="22"/>
          <w:lang w:val="en-US"/>
        </w:rPr>
        <w:drawing>
          <wp:inline distT="0" distB="0" distL="0" distR="0" wp14:anchorId="4C303E79" wp14:editId="71D97E6C">
            <wp:extent cx="5614670" cy="1969135"/>
            <wp:effectExtent l="0" t="0" r="508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4670" cy="1969135"/>
                    </a:xfrm>
                    <a:prstGeom prst="rect">
                      <a:avLst/>
                    </a:prstGeom>
                    <a:noFill/>
                  </pic:spPr>
                </pic:pic>
              </a:graphicData>
            </a:graphic>
          </wp:inline>
        </w:drawing>
      </w:r>
    </w:p>
    <w:p w14:paraId="6FC583EB" w14:textId="77777777" w:rsidR="00FD1E0D" w:rsidRPr="00610B70" w:rsidRDefault="00FD1E0D" w:rsidP="006D4D8D">
      <w:pPr>
        <w:jc w:val="both"/>
        <w:rPr>
          <w:rFonts w:ascii="Tahoma" w:hAnsi="Tahoma" w:cs="Tahoma"/>
          <w:sz w:val="22"/>
          <w:szCs w:val="22"/>
        </w:rPr>
      </w:pPr>
    </w:p>
    <w:p w14:paraId="0762AFA2" w14:textId="77777777" w:rsidR="00FD1E0D" w:rsidRPr="00610B70" w:rsidRDefault="00FD1E0D" w:rsidP="006D4D8D">
      <w:pPr>
        <w:jc w:val="both"/>
        <w:rPr>
          <w:rFonts w:ascii="Tahoma" w:hAnsi="Tahoma" w:cs="Tahoma"/>
          <w:sz w:val="22"/>
          <w:szCs w:val="22"/>
        </w:rPr>
      </w:pPr>
    </w:p>
    <w:p w14:paraId="730DA7E7" w14:textId="77777777" w:rsidR="00C741F8" w:rsidRPr="00610B70" w:rsidRDefault="00C741F8" w:rsidP="006D4D8D">
      <w:pPr>
        <w:rPr>
          <w:rFonts w:ascii="Tahoma" w:hAnsi="Tahoma" w:cs="Tahoma"/>
          <w:b/>
          <w:sz w:val="22"/>
          <w:szCs w:val="22"/>
        </w:rPr>
      </w:pPr>
    </w:p>
    <w:p w14:paraId="2E561501" w14:textId="77777777" w:rsidR="006D4D8D" w:rsidRPr="00610B70" w:rsidRDefault="006D4D8D" w:rsidP="006D4D8D">
      <w:pPr>
        <w:rPr>
          <w:rFonts w:ascii="Tahoma" w:hAnsi="Tahoma" w:cs="Tahoma"/>
          <w:b/>
          <w:sz w:val="22"/>
          <w:szCs w:val="22"/>
        </w:rPr>
      </w:pPr>
      <w:r w:rsidRPr="00610B70">
        <w:rPr>
          <w:rFonts w:ascii="Tahoma" w:hAnsi="Tahoma" w:cs="Tahoma"/>
          <w:b/>
          <w:sz w:val="22"/>
          <w:szCs w:val="22"/>
        </w:rPr>
        <w:t>Twitter Alcaldía de Manizales:</w:t>
      </w:r>
    </w:p>
    <w:p w14:paraId="3770A147" w14:textId="6DE9BEE8" w:rsidR="006D4D8D" w:rsidRPr="00610B70" w:rsidRDefault="006D4D8D" w:rsidP="006D4D8D">
      <w:pPr>
        <w:rPr>
          <w:rFonts w:ascii="Tahoma" w:hAnsi="Tahoma" w:cs="Tahoma"/>
          <w:b/>
          <w:sz w:val="22"/>
          <w:szCs w:val="22"/>
        </w:rPr>
      </w:pPr>
    </w:p>
    <w:tbl>
      <w:tblPr>
        <w:tblW w:w="882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30"/>
        <w:gridCol w:w="1179"/>
        <w:gridCol w:w="1004"/>
        <w:gridCol w:w="1398"/>
        <w:gridCol w:w="1134"/>
        <w:gridCol w:w="1225"/>
        <w:gridCol w:w="1350"/>
      </w:tblGrid>
      <w:tr w:rsidR="00FD1E0D" w:rsidRPr="00610B70" w14:paraId="542171BD" w14:textId="77777777" w:rsidTr="00FD1E0D">
        <w:tc>
          <w:tcPr>
            <w:tcW w:w="1530" w:type="dxa"/>
            <w:shd w:val="clear" w:color="auto" w:fill="F7CAAC" w:themeFill="accent2" w:themeFillTint="66"/>
          </w:tcPr>
          <w:p w14:paraId="76E7F96E" w14:textId="77777777" w:rsidR="006D4D8D" w:rsidRPr="00610B70" w:rsidRDefault="006D4D8D" w:rsidP="006D4D8D">
            <w:pPr>
              <w:jc w:val="center"/>
              <w:rPr>
                <w:rFonts w:ascii="Tahoma" w:hAnsi="Tahoma" w:cs="Tahoma"/>
                <w:b/>
                <w:sz w:val="20"/>
                <w:szCs w:val="20"/>
              </w:rPr>
            </w:pPr>
            <w:r w:rsidRPr="00610B70">
              <w:rPr>
                <w:rFonts w:ascii="Tahoma" w:hAnsi="Tahoma" w:cs="Tahoma"/>
                <w:b/>
                <w:sz w:val="20"/>
                <w:szCs w:val="20"/>
              </w:rPr>
              <w:t>Mes</w:t>
            </w:r>
          </w:p>
        </w:tc>
        <w:tc>
          <w:tcPr>
            <w:tcW w:w="1179" w:type="dxa"/>
            <w:shd w:val="clear" w:color="auto" w:fill="F7CAAC" w:themeFill="accent2" w:themeFillTint="66"/>
          </w:tcPr>
          <w:p w14:paraId="3C58EC98" w14:textId="77777777" w:rsidR="006D4D8D" w:rsidRPr="00610B70" w:rsidRDefault="006D4D8D" w:rsidP="006D4D8D">
            <w:pPr>
              <w:jc w:val="center"/>
              <w:rPr>
                <w:rFonts w:ascii="Tahoma" w:hAnsi="Tahoma" w:cs="Tahoma"/>
                <w:b/>
                <w:sz w:val="20"/>
                <w:szCs w:val="20"/>
              </w:rPr>
            </w:pPr>
            <w:r w:rsidRPr="00610B70">
              <w:rPr>
                <w:rFonts w:ascii="Tahoma" w:hAnsi="Tahoma" w:cs="Tahoma"/>
                <w:b/>
                <w:sz w:val="20"/>
                <w:szCs w:val="20"/>
              </w:rPr>
              <w:t>Seguidores</w:t>
            </w:r>
          </w:p>
        </w:tc>
        <w:tc>
          <w:tcPr>
            <w:tcW w:w="1004" w:type="dxa"/>
            <w:shd w:val="clear" w:color="auto" w:fill="F7CAAC" w:themeFill="accent2" w:themeFillTint="66"/>
          </w:tcPr>
          <w:p w14:paraId="3A7951F8" w14:textId="77777777" w:rsidR="006D4D8D" w:rsidRPr="00610B70" w:rsidRDefault="006D4D8D" w:rsidP="006D4D8D">
            <w:pPr>
              <w:jc w:val="center"/>
              <w:rPr>
                <w:rFonts w:ascii="Tahoma" w:hAnsi="Tahoma" w:cs="Tahoma"/>
                <w:b/>
                <w:sz w:val="20"/>
                <w:szCs w:val="20"/>
              </w:rPr>
            </w:pPr>
            <w:r w:rsidRPr="00610B70">
              <w:rPr>
                <w:rFonts w:ascii="Tahoma" w:hAnsi="Tahoma" w:cs="Tahoma"/>
                <w:b/>
                <w:sz w:val="20"/>
                <w:szCs w:val="20"/>
              </w:rPr>
              <w:t>Tweets</w:t>
            </w:r>
          </w:p>
        </w:tc>
        <w:tc>
          <w:tcPr>
            <w:tcW w:w="1398" w:type="dxa"/>
            <w:shd w:val="clear" w:color="auto" w:fill="F7CAAC" w:themeFill="accent2" w:themeFillTint="66"/>
          </w:tcPr>
          <w:p w14:paraId="5B4A6D43" w14:textId="77777777" w:rsidR="006D4D8D" w:rsidRPr="00610B70" w:rsidRDefault="006D4D8D" w:rsidP="006D4D8D">
            <w:pPr>
              <w:jc w:val="center"/>
              <w:rPr>
                <w:rFonts w:ascii="Tahoma" w:hAnsi="Tahoma" w:cs="Tahoma"/>
                <w:b/>
                <w:sz w:val="20"/>
                <w:szCs w:val="20"/>
              </w:rPr>
            </w:pPr>
            <w:r w:rsidRPr="00610B70">
              <w:rPr>
                <w:rFonts w:ascii="Tahoma" w:hAnsi="Tahoma" w:cs="Tahoma"/>
                <w:b/>
                <w:sz w:val="20"/>
                <w:szCs w:val="20"/>
              </w:rPr>
              <w:t>Impresiones</w:t>
            </w:r>
          </w:p>
        </w:tc>
        <w:tc>
          <w:tcPr>
            <w:tcW w:w="1134" w:type="dxa"/>
            <w:shd w:val="clear" w:color="auto" w:fill="F7CAAC" w:themeFill="accent2" w:themeFillTint="66"/>
          </w:tcPr>
          <w:p w14:paraId="514E78D5" w14:textId="77777777" w:rsidR="006D4D8D" w:rsidRPr="00610B70" w:rsidRDefault="006D4D8D" w:rsidP="006D4D8D">
            <w:pPr>
              <w:jc w:val="center"/>
              <w:rPr>
                <w:rFonts w:ascii="Tahoma" w:hAnsi="Tahoma" w:cs="Tahoma"/>
                <w:b/>
                <w:sz w:val="20"/>
                <w:szCs w:val="20"/>
              </w:rPr>
            </w:pPr>
            <w:r w:rsidRPr="00610B70">
              <w:rPr>
                <w:rFonts w:ascii="Tahoma" w:hAnsi="Tahoma" w:cs="Tahoma"/>
                <w:b/>
                <w:sz w:val="20"/>
                <w:szCs w:val="20"/>
              </w:rPr>
              <w:t>Visitas</w:t>
            </w:r>
          </w:p>
        </w:tc>
        <w:tc>
          <w:tcPr>
            <w:tcW w:w="1225" w:type="dxa"/>
            <w:shd w:val="clear" w:color="auto" w:fill="F7CAAC" w:themeFill="accent2" w:themeFillTint="66"/>
          </w:tcPr>
          <w:p w14:paraId="4A7E66E2" w14:textId="77777777" w:rsidR="006D4D8D" w:rsidRPr="00610B70" w:rsidRDefault="006D4D8D" w:rsidP="006D4D8D">
            <w:pPr>
              <w:jc w:val="center"/>
              <w:rPr>
                <w:rFonts w:ascii="Tahoma" w:hAnsi="Tahoma" w:cs="Tahoma"/>
                <w:b/>
                <w:sz w:val="20"/>
                <w:szCs w:val="20"/>
              </w:rPr>
            </w:pPr>
            <w:r w:rsidRPr="00610B70">
              <w:rPr>
                <w:rFonts w:ascii="Tahoma" w:hAnsi="Tahoma" w:cs="Tahoma"/>
                <w:b/>
                <w:sz w:val="20"/>
                <w:szCs w:val="20"/>
              </w:rPr>
              <w:t>menciones</w:t>
            </w:r>
          </w:p>
        </w:tc>
        <w:tc>
          <w:tcPr>
            <w:tcW w:w="1350" w:type="dxa"/>
            <w:shd w:val="clear" w:color="auto" w:fill="F7CAAC" w:themeFill="accent2" w:themeFillTint="66"/>
          </w:tcPr>
          <w:p w14:paraId="6E3DCE54" w14:textId="77777777" w:rsidR="006D4D8D" w:rsidRPr="00610B70" w:rsidRDefault="006D4D8D" w:rsidP="006D4D8D">
            <w:pPr>
              <w:jc w:val="center"/>
              <w:rPr>
                <w:rFonts w:ascii="Tahoma" w:hAnsi="Tahoma" w:cs="Tahoma"/>
                <w:b/>
                <w:sz w:val="20"/>
                <w:szCs w:val="20"/>
              </w:rPr>
            </w:pPr>
            <w:r w:rsidRPr="00610B70">
              <w:rPr>
                <w:rFonts w:ascii="Tahoma" w:hAnsi="Tahoma" w:cs="Tahoma"/>
                <w:b/>
                <w:sz w:val="20"/>
                <w:szCs w:val="20"/>
              </w:rPr>
              <w:t>Nuevos seguidores</w:t>
            </w:r>
          </w:p>
        </w:tc>
      </w:tr>
      <w:tr w:rsidR="00FD1E0D" w:rsidRPr="00610B70" w14:paraId="1532E286" w14:textId="77777777" w:rsidTr="00FD1E0D">
        <w:tc>
          <w:tcPr>
            <w:tcW w:w="1530" w:type="dxa"/>
          </w:tcPr>
          <w:p w14:paraId="22153801" w14:textId="7403A993" w:rsidR="00FD1E0D" w:rsidRPr="00610B70" w:rsidRDefault="00FD1E0D" w:rsidP="006D4D8D">
            <w:pPr>
              <w:rPr>
                <w:rFonts w:ascii="Tahoma" w:hAnsi="Tahoma" w:cs="Tahoma"/>
                <w:b/>
                <w:sz w:val="22"/>
                <w:szCs w:val="22"/>
              </w:rPr>
            </w:pPr>
            <w:r w:rsidRPr="00610B70">
              <w:rPr>
                <w:rFonts w:ascii="Tahoma" w:hAnsi="Tahoma" w:cs="Tahoma"/>
                <w:b/>
                <w:sz w:val="22"/>
                <w:szCs w:val="22"/>
              </w:rPr>
              <w:t>Mayo</w:t>
            </w:r>
          </w:p>
        </w:tc>
        <w:tc>
          <w:tcPr>
            <w:tcW w:w="1179" w:type="dxa"/>
          </w:tcPr>
          <w:p w14:paraId="231237C3" w14:textId="099AFE5C" w:rsidR="00FD1E0D" w:rsidRPr="00610B70" w:rsidRDefault="00FD1E0D" w:rsidP="006D4D8D">
            <w:pPr>
              <w:rPr>
                <w:rFonts w:ascii="Tahoma" w:hAnsi="Tahoma" w:cs="Tahoma"/>
                <w:sz w:val="22"/>
                <w:szCs w:val="22"/>
              </w:rPr>
            </w:pPr>
            <w:r w:rsidRPr="00610B70">
              <w:rPr>
                <w:rFonts w:ascii="Tahoma" w:hAnsi="Tahoma" w:cs="Tahoma"/>
                <w:sz w:val="22"/>
                <w:szCs w:val="22"/>
              </w:rPr>
              <w:t>17.999</w:t>
            </w:r>
          </w:p>
        </w:tc>
        <w:tc>
          <w:tcPr>
            <w:tcW w:w="1004" w:type="dxa"/>
          </w:tcPr>
          <w:p w14:paraId="0CF1EC90" w14:textId="59F83F8C" w:rsidR="00FD1E0D" w:rsidRPr="00610B70" w:rsidRDefault="00FD1E0D" w:rsidP="006D4D8D">
            <w:pPr>
              <w:rPr>
                <w:rFonts w:ascii="Tahoma" w:hAnsi="Tahoma" w:cs="Tahoma"/>
                <w:sz w:val="22"/>
                <w:szCs w:val="22"/>
              </w:rPr>
            </w:pPr>
            <w:r w:rsidRPr="00610B70">
              <w:rPr>
                <w:rFonts w:ascii="Tahoma" w:hAnsi="Tahoma" w:cs="Tahoma"/>
                <w:sz w:val="22"/>
                <w:szCs w:val="22"/>
              </w:rPr>
              <w:t>143</w:t>
            </w:r>
          </w:p>
        </w:tc>
        <w:tc>
          <w:tcPr>
            <w:tcW w:w="1398" w:type="dxa"/>
          </w:tcPr>
          <w:p w14:paraId="380D170C" w14:textId="6A4A1DAF" w:rsidR="00FD1E0D" w:rsidRPr="00610B70" w:rsidRDefault="00FD1E0D" w:rsidP="006D4D8D">
            <w:pPr>
              <w:rPr>
                <w:rFonts w:ascii="Tahoma" w:hAnsi="Tahoma" w:cs="Tahoma"/>
                <w:sz w:val="22"/>
                <w:szCs w:val="22"/>
              </w:rPr>
            </w:pPr>
            <w:r w:rsidRPr="00610B70">
              <w:rPr>
                <w:rFonts w:ascii="Tahoma" w:hAnsi="Tahoma" w:cs="Tahoma"/>
                <w:sz w:val="22"/>
                <w:szCs w:val="22"/>
              </w:rPr>
              <w:t>188.000</w:t>
            </w:r>
          </w:p>
        </w:tc>
        <w:tc>
          <w:tcPr>
            <w:tcW w:w="1134" w:type="dxa"/>
          </w:tcPr>
          <w:p w14:paraId="6939ECD1" w14:textId="17F60F6D" w:rsidR="00FD1E0D" w:rsidRPr="00610B70" w:rsidRDefault="00FD1E0D" w:rsidP="006D4D8D">
            <w:pPr>
              <w:rPr>
                <w:rFonts w:ascii="Tahoma" w:hAnsi="Tahoma" w:cs="Tahoma"/>
                <w:sz w:val="22"/>
                <w:szCs w:val="22"/>
              </w:rPr>
            </w:pPr>
            <w:r w:rsidRPr="00610B70">
              <w:rPr>
                <w:rFonts w:ascii="Tahoma" w:hAnsi="Tahoma" w:cs="Tahoma"/>
                <w:sz w:val="22"/>
                <w:szCs w:val="22"/>
              </w:rPr>
              <w:t>9.652</w:t>
            </w:r>
          </w:p>
        </w:tc>
        <w:tc>
          <w:tcPr>
            <w:tcW w:w="1225" w:type="dxa"/>
          </w:tcPr>
          <w:p w14:paraId="6E3EF660" w14:textId="7108361C" w:rsidR="00FD1E0D" w:rsidRPr="00610B70" w:rsidRDefault="00FD1E0D" w:rsidP="006D4D8D">
            <w:pPr>
              <w:rPr>
                <w:rFonts w:ascii="Tahoma" w:hAnsi="Tahoma" w:cs="Tahoma"/>
                <w:sz w:val="22"/>
                <w:szCs w:val="22"/>
              </w:rPr>
            </w:pPr>
            <w:r w:rsidRPr="00610B70">
              <w:rPr>
                <w:rFonts w:ascii="Tahoma" w:hAnsi="Tahoma" w:cs="Tahoma"/>
                <w:sz w:val="22"/>
                <w:szCs w:val="22"/>
              </w:rPr>
              <w:t>1.444</w:t>
            </w:r>
          </w:p>
        </w:tc>
        <w:tc>
          <w:tcPr>
            <w:tcW w:w="1350" w:type="dxa"/>
          </w:tcPr>
          <w:p w14:paraId="007EA2A9" w14:textId="173C22DE" w:rsidR="00FD1E0D" w:rsidRPr="00610B70" w:rsidRDefault="00FD1E0D" w:rsidP="006D4D8D">
            <w:pPr>
              <w:rPr>
                <w:rFonts w:ascii="Tahoma" w:hAnsi="Tahoma" w:cs="Tahoma"/>
                <w:sz w:val="22"/>
                <w:szCs w:val="22"/>
              </w:rPr>
            </w:pPr>
            <w:r w:rsidRPr="00610B70">
              <w:rPr>
                <w:rFonts w:ascii="Tahoma" w:hAnsi="Tahoma" w:cs="Tahoma"/>
                <w:sz w:val="22"/>
                <w:szCs w:val="22"/>
              </w:rPr>
              <w:t>699</w:t>
            </w:r>
          </w:p>
        </w:tc>
      </w:tr>
      <w:tr w:rsidR="00FD1E0D" w:rsidRPr="00610B70" w14:paraId="68705154" w14:textId="77777777" w:rsidTr="00FD1E0D">
        <w:tc>
          <w:tcPr>
            <w:tcW w:w="1530" w:type="dxa"/>
          </w:tcPr>
          <w:p w14:paraId="5C28D9D7" w14:textId="524C601C" w:rsidR="00FD1E0D" w:rsidRPr="00610B70" w:rsidRDefault="00FD1E0D" w:rsidP="006D4D8D">
            <w:pPr>
              <w:rPr>
                <w:rFonts w:ascii="Tahoma" w:hAnsi="Tahoma" w:cs="Tahoma"/>
                <w:b/>
                <w:sz w:val="22"/>
                <w:szCs w:val="22"/>
              </w:rPr>
            </w:pPr>
            <w:r w:rsidRPr="00610B70">
              <w:rPr>
                <w:rFonts w:ascii="Tahoma" w:hAnsi="Tahoma" w:cs="Tahoma"/>
                <w:b/>
                <w:sz w:val="22"/>
                <w:szCs w:val="22"/>
              </w:rPr>
              <w:t>Junio</w:t>
            </w:r>
          </w:p>
        </w:tc>
        <w:tc>
          <w:tcPr>
            <w:tcW w:w="1179" w:type="dxa"/>
          </w:tcPr>
          <w:p w14:paraId="2639E410" w14:textId="1B67A389" w:rsidR="00FD1E0D" w:rsidRPr="00610B70" w:rsidRDefault="00FD1E0D" w:rsidP="006D4D8D">
            <w:pPr>
              <w:rPr>
                <w:rFonts w:ascii="Tahoma" w:hAnsi="Tahoma" w:cs="Tahoma"/>
                <w:sz w:val="22"/>
                <w:szCs w:val="22"/>
              </w:rPr>
            </w:pPr>
            <w:r w:rsidRPr="00610B70">
              <w:rPr>
                <w:rFonts w:ascii="Tahoma" w:hAnsi="Tahoma" w:cs="Tahoma"/>
                <w:sz w:val="22"/>
                <w:szCs w:val="22"/>
              </w:rPr>
              <w:t>18.615</w:t>
            </w:r>
          </w:p>
        </w:tc>
        <w:tc>
          <w:tcPr>
            <w:tcW w:w="1004" w:type="dxa"/>
          </w:tcPr>
          <w:p w14:paraId="15EEF89B" w14:textId="0DB6FD7D" w:rsidR="00FD1E0D" w:rsidRPr="00610B70" w:rsidRDefault="00FD1E0D" w:rsidP="006D4D8D">
            <w:pPr>
              <w:rPr>
                <w:rFonts w:ascii="Tahoma" w:hAnsi="Tahoma" w:cs="Tahoma"/>
                <w:sz w:val="22"/>
                <w:szCs w:val="22"/>
              </w:rPr>
            </w:pPr>
            <w:r w:rsidRPr="00610B70">
              <w:rPr>
                <w:rFonts w:ascii="Tahoma" w:hAnsi="Tahoma" w:cs="Tahoma"/>
                <w:sz w:val="22"/>
                <w:szCs w:val="22"/>
              </w:rPr>
              <w:t>190</w:t>
            </w:r>
          </w:p>
        </w:tc>
        <w:tc>
          <w:tcPr>
            <w:tcW w:w="1398" w:type="dxa"/>
          </w:tcPr>
          <w:p w14:paraId="0BC40E08" w14:textId="3FBCB8A3" w:rsidR="00FD1E0D" w:rsidRPr="00610B70" w:rsidRDefault="00FD1E0D" w:rsidP="006D4D8D">
            <w:pPr>
              <w:rPr>
                <w:rFonts w:ascii="Tahoma" w:hAnsi="Tahoma" w:cs="Tahoma"/>
                <w:sz w:val="22"/>
                <w:szCs w:val="22"/>
              </w:rPr>
            </w:pPr>
            <w:r w:rsidRPr="00610B70">
              <w:rPr>
                <w:rFonts w:ascii="Tahoma" w:hAnsi="Tahoma" w:cs="Tahoma"/>
                <w:sz w:val="22"/>
                <w:szCs w:val="22"/>
              </w:rPr>
              <w:t>214.000</w:t>
            </w:r>
          </w:p>
        </w:tc>
        <w:tc>
          <w:tcPr>
            <w:tcW w:w="1134" w:type="dxa"/>
          </w:tcPr>
          <w:p w14:paraId="7B5AF376" w14:textId="286A1F46" w:rsidR="00FD1E0D" w:rsidRPr="00610B70" w:rsidRDefault="00FD1E0D" w:rsidP="006D4D8D">
            <w:pPr>
              <w:rPr>
                <w:rFonts w:ascii="Tahoma" w:hAnsi="Tahoma" w:cs="Tahoma"/>
                <w:sz w:val="22"/>
                <w:szCs w:val="22"/>
              </w:rPr>
            </w:pPr>
            <w:r w:rsidRPr="00610B70">
              <w:rPr>
                <w:rFonts w:ascii="Tahoma" w:hAnsi="Tahoma" w:cs="Tahoma"/>
                <w:sz w:val="22"/>
                <w:szCs w:val="22"/>
              </w:rPr>
              <w:t>7.365</w:t>
            </w:r>
          </w:p>
        </w:tc>
        <w:tc>
          <w:tcPr>
            <w:tcW w:w="1225" w:type="dxa"/>
          </w:tcPr>
          <w:p w14:paraId="6B3AFCA9" w14:textId="1E71DD96" w:rsidR="00FD1E0D" w:rsidRPr="00610B70" w:rsidRDefault="00FD1E0D" w:rsidP="006D4D8D">
            <w:pPr>
              <w:rPr>
                <w:rFonts w:ascii="Tahoma" w:hAnsi="Tahoma" w:cs="Tahoma"/>
                <w:sz w:val="22"/>
                <w:szCs w:val="22"/>
              </w:rPr>
            </w:pPr>
            <w:r w:rsidRPr="00610B70">
              <w:rPr>
                <w:rFonts w:ascii="Tahoma" w:hAnsi="Tahoma" w:cs="Tahoma"/>
                <w:sz w:val="22"/>
                <w:szCs w:val="22"/>
              </w:rPr>
              <w:t>1.083</w:t>
            </w:r>
          </w:p>
        </w:tc>
        <w:tc>
          <w:tcPr>
            <w:tcW w:w="1350" w:type="dxa"/>
          </w:tcPr>
          <w:p w14:paraId="50FBD6E8" w14:textId="0C3C427E" w:rsidR="00FD1E0D" w:rsidRPr="00610B70" w:rsidRDefault="00FD1E0D" w:rsidP="006D4D8D">
            <w:pPr>
              <w:rPr>
                <w:rFonts w:ascii="Tahoma" w:hAnsi="Tahoma" w:cs="Tahoma"/>
                <w:sz w:val="22"/>
                <w:szCs w:val="22"/>
              </w:rPr>
            </w:pPr>
            <w:r w:rsidRPr="00610B70">
              <w:rPr>
                <w:rFonts w:ascii="Tahoma" w:hAnsi="Tahoma" w:cs="Tahoma"/>
                <w:sz w:val="22"/>
                <w:szCs w:val="22"/>
              </w:rPr>
              <w:t>616</w:t>
            </w:r>
          </w:p>
        </w:tc>
      </w:tr>
      <w:tr w:rsidR="00FD1E0D" w:rsidRPr="00610B70" w14:paraId="7DF49908" w14:textId="77777777" w:rsidTr="00FD1E0D">
        <w:tc>
          <w:tcPr>
            <w:tcW w:w="1530" w:type="dxa"/>
            <w:shd w:val="clear" w:color="auto" w:fill="auto"/>
          </w:tcPr>
          <w:p w14:paraId="37ECF58F" w14:textId="79B7B2F0" w:rsidR="00FD1E0D" w:rsidRPr="00610B70" w:rsidRDefault="00FD1E0D" w:rsidP="006D4D8D">
            <w:pPr>
              <w:rPr>
                <w:rFonts w:ascii="Tahoma" w:hAnsi="Tahoma" w:cs="Tahoma"/>
                <w:b/>
                <w:sz w:val="22"/>
                <w:szCs w:val="22"/>
              </w:rPr>
            </w:pPr>
            <w:r w:rsidRPr="00610B70">
              <w:rPr>
                <w:rFonts w:ascii="Tahoma" w:hAnsi="Tahoma" w:cs="Tahoma"/>
                <w:b/>
                <w:sz w:val="22"/>
                <w:szCs w:val="22"/>
              </w:rPr>
              <w:t>Julio</w:t>
            </w:r>
          </w:p>
        </w:tc>
        <w:tc>
          <w:tcPr>
            <w:tcW w:w="1179" w:type="dxa"/>
            <w:shd w:val="clear" w:color="auto" w:fill="auto"/>
          </w:tcPr>
          <w:p w14:paraId="189533F6" w14:textId="3ED543D5" w:rsidR="00FD1E0D" w:rsidRPr="00610B70" w:rsidRDefault="00FD1E0D" w:rsidP="006D4D8D">
            <w:pPr>
              <w:rPr>
                <w:rFonts w:ascii="Tahoma" w:hAnsi="Tahoma" w:cs="Tahoma"/>
                <w:sz w:val="22"/>
                <w:szCs w:val="22"/>
              </w:rPr>
            </w:pPr>
            <w:r w:rsidRPr="00610B70">
              <w:rPr>
                <w:rFonts w:ascii="Tahoma" w:hAnsi="Tahoma" w:cs="Tahoma"/>
                <w:sz w:val="22"/>
                <w:szCs w:val="22"/>
              </w:rPr>
              <w:t>19.098</w:t>
            </w:r>
          </w:p>
        </w:tc>
        <w:tc>
          <w:tcPr>
            <w:tcW w:w="1004" w:type="dxa"/>
            <w:shd w:val="clear" w:color="auto" w:fill="auto"/>
          </w:tcPr>
          <w:p w14:paraId="2EF72302" w14:textId="656277CC" w:rsidR="00FD1E0D" w:rsidRPr="00610B70" w:rsidRDefault="00FD1E0D" w:rsidP="006D4D8D">
            <w:pPr>
              <w:rPr>
                <w:rFonts w:ascii="Tahoma" w:hAnsi="Tahoma" w:cs="Tahoma"/>
                <w:sz w:val="22"/>
                <w:szCs w:val="22"/>
              </w:rPr>
            </w:pPr>
            <w:r w:rsidRPr="00610B70">
              <w:rPr>
                <w:rFonts w:ascii="Tahoma" w:hAnsi="Tahoma" w:cs="Tahoma"/>
                <w:sz w:val="22"/>
                <w:szCs w:val="22"/>
              </w:rPr>
              <w:t>154</w:t>
            </w:r>
          </w:p>
        </w:tc>
        <w:tc>
          <w:tcPr>
            <w:tcW w:w="1398" w:type="dxa"/>
            <w:shd w:val="clear" w:color="auto" w:fill="auto"/>
          </w:tcPr>
          <w:p w14:paraId="5A06D7DF" w14:textId="03E648B7" w:rsidR="00FD1E0D" w:rsidRPr="00610B70" w:rsidRDefault="00FD1E0D" w:rsidP="006D4D8D">
            <w:pPr>
              <w:rPr>
                <w:rFonts w:ascii="Tahoma" w:hAnsi="Tahoma" w:cs="Tahoma"/>
                <w:sz w:val="22"/>
                <w:szCs w:val="22"/>
              </w:rPr>
            </w:pPr>
            <w:r w:rsidRPr="00610B70">
              <w:rPr>
                <w:rFonts w:ascii="Tahoma" w:hAnsi="Tahoma" w:cs="Tahoma"/>
                <w:sz w:val="22"/>
                <w:szCs w:val="22"/>
              </w:rPr>
              <w:t>155.000</w:t>
            </w:r>
          </w:p>
        </w:tc>
        <w:tc>
          <w:tcPr>
            <w:tcW w:w="1134" w:type="dxa"/>
            <w:shd w:val="clear" w:color="auto" w:fill="auto"/>
          </w:tcPr>
          <w:p w14:paraId="53945F2D" w14:textId="3A85DA75" w:rsidR="00FD1E0D" w:rsidRPr="00610B70" w:rsidRDefault="00FD1E0D" w:rsidP="006D4D8D">
            <w:pPr>
              <w:rPr>
                <w:rFonts w:ascii="Tahoma" w:hAnsi="Tahoma" w:cs="Tahoma"/>
                <w:sz w:val="22"/>
                <w:szCs w:val="22"/>
              </w:rPr>
            </w:pPr>
            <w:r w:rsidRPr="00610B70">
              <w:rPr>
                <w:rFonts w:ascii="Tahoma" w:hAnsi="Tahoma" w:cs="Tahoma"/>
                <w:sz w:val="22"/>
                <w:szCs w:val="22"/>
              </w:rPr>
              <w:t>6.083</w:t>
            </w:r>
          </w:p>
        </w:tc>
        <w:tc>
          <w:tcPr>
            <w:tcW w:w="1225" w:type="dxa"/>
            <w:shd w:val="clear" w:color="auto" w:fill="auto"/>
          </w:tcPr>
          <w:p w14:paraId="7E142107" w14:textId="62F622EC" w:rsidR="00FD1E0D" w:rsidRPr="00610B70" w:rsidRDefault="00FD1E0D" w:rsidP="006D4D8D">
            <w:pPr>
              <w:rPr>
                <w:rFonts w:ascii="Tahoma" w:hAnsi="Tahoma" w:cs="Tahoma"/>
                <w:sz w:val="22"/>
                <w:szCs w:val="22"/>
              </w:rPr>
            </w:pPr>
            <w:r w:rsidRPr="00610B70">
              <w:rPr>
                <w:rFonts w:ascii="Tahoma" w:hAnsi="Tahoma" w:cs="Tahoma"/>
                <w:sz w:val="22"/>
                <w:szCs w:val="22"/>
              </w:rPr>
              <w:t>1.055</w:t>
            </w:r>
          </w:p>
        </w:tc>
        <w:tc>
          <w:tcPr>
            <w:tcW w:w="1350" w:type="dxa"/>
            <w:shd w:val="clear" w:color="auto" w:fill="auto"/>
          </w:tcPr>
          <w:p w14:paraId="65440805" w14:textId="70617593" w:rsidR="00FD1E0D" w:rsidRPr="00610B70" w:rsidRDefault="00FD1E0D" w:rsidP="006D4D8D">
            <w:pPr>
              <w:rPr>
                <w:rFonts w:ascii="Tahoma" w:hAnsi="Tahoma" w:cs="Tahoma"/>
                <w:sz w:val="22"/>
                <w:szCs w:val="22"/>
              </w:rPr>
            </w:pPr>
            <w:r w:rsidRPr="00610B70">
              <w:rPr>
                <w:rFonts w:ascii="Tahoma" w:hAnsi="Tahoma" w:cs="Tahoma"/>
                <w:sz w:val="22"/>
                <w:szCs w:val="22"/>
              </w:rPr>
              <w:t>483</w:t>
            </w:r>
          </w:p>
        </w:tc>
      </w:tr>
      <w:tr w:rsidR="00FD1E0D" w:rsidRPr="00610B70" w14:paraId="5DD6ACE9" w14:textId="77777777" w:rsidTr="00FD1E0D">
        <w:tc>
          <w:tcPr>
            <w:tcW w:w="1530" w:type="dxa"/>
            <w:shd w:val="clear" w:color="auto" w:fill="auto"/>
          </w:tcPr>
          <w:p w14:paraId="404D2A6D" w14:textId="231B6783" w:rsidR="00FD1E0D" w:rsidRPr="00610B70" w:rsidRDefault="00FD1E0D" w:rsidP="006D4D8D">
            <w:pPr>
              <w:rPr>
                <w:rFonts w:ascii="Tahoma" w:hAnsi="Tahoma" w:cs="Tahoma"/>
                <w:b/>
                <w:sz w:val="22"/>
                <w:szCs w:val="22"/>
              </w:rPr>
            </w:pPr>
            <w:r w:rsidRPr="00610B70">
              <w:rPr>
                <w:rFonts w:ascii="Tahoma" w:hAnsi="Tahoma" w:cs="Tahoma"/>
                <w:b/>
                <w:sz w:val="22"/>
                <w:szCs w:val="22"/>
              </w:rPr>
              <w:t>Agosto (28)</w:t>
            </w:r>
          </w:p>
        </w:tc>
        <w:tc>
          <w:tcPr>
            <w:tcW w:w="1179" w:type="dxa"/>
            <w:shd w:val="clear" w:color="auto" w:fill="auto"/>
          </w:tcPr>
          <w:p w14:paraId="6B616E36" w14:textId="682EB002" w:rsidR="00FD1E0D" w:rsidRPr="00610B70" w:rsidRDefault="00FD1E0D" w:rsidP="006D4D8D">
            <w:pPr>
              <w:rPr>
                <w:rFonts w:ascii="Tahoma" w:hAnsi="Tahoma" w:cs="Tahoma"/>
                <w:noProof/>
                <w:sz w:val="22"/>
                <w:szCs w:val="22"/>
                <w:lang w:val="es-CO" w:eastAsia="es-CO"/>
              </w:rPr>
            </w:pPr>
            <w:r w:rsidRPr="00610B70">
              <w:rPr>
                <w:rFonts w:ascii="Tahoma" w:hAnsi="Tahoma" w:cs="Tahoma"/>
                <w:sz w:val="22"/>
                <w:szCs w:val="22"/>
              </w:rPr>
              <w:t>19.400</w:t>
            </w:r>
          </w:p>
        </w:tc>
        <w:tc>
          <w:tcPr>
            <w:tcW w:w="1004" w:type="dxa"/>
            <w:shd w:val="clear" w:color="auto" w:fill="auto"/>
          </w:tcPr>
          <w:p w14:paraId="13CE0CEC" w14:textId="79FFA97F" w:rsidR="00FD1E0D" w:rsidRPr="00610B70" w:rsidRDefault="00FD1E0D" w:rsidP="006D4D8D">
            <w:pPr>
              <w:rPr>
                <w:rFonts w:ascii="Tahoma" w:hAnsi="Tahoma" w:cs="Tahoma"/>
                <w:noProof/>
                <w:sz w:val="22"/>
                <w:szCs w:val="22"/>
                <w:lang w:val="es-CO" w:eastAsia="es-CO"/>
              </w:rPr>
            </w:pPr>
            <w:r w:rsidRPr="00610B70">
              <w:rPr>
                <w:rFonts w:ascii="Tahoma" w:hAnsi="Tahoma" w:cs="Tahoma"/>
                <w:sz w:val="22"/>
                <w:szCs w:val="22"/>
              </w:rPr>
              <w:t>122</w:t>
            </w:r>
          </w:p>
        </w:tc>
        <w:tc>
          <w:tcPr>
            <w:tcW w:w="1398" w:type="dxa"/>
            <w:shd w:val="clear" w:color="auto" w:fill="auto"/>
          </w:tcPr>
          <w:p w14:paraId="62D28496" w14:textId="55B88802" w:rsidR="00FD1E0D" w:rsidRPr="00610B70" w:rsidRDefault="00FD1E0D" w:rsidP="006D4D8D">
            <w:pPr>
              <w:rPr>
                <w:rFonts w:ascii="Tahoma" w:hAnsi="Tahoma" w:cs="Tahoma"/>
                <w:noProof/>
                <w:sz w:val="22"/>
                <w:szCs w:val="22"/>
                <w:lang w:val="es-CO" w:eastAsia="es-CO"/>
              </w:rPr>
            </w:pPr>
            <w:r w:rsidRPr="00610B70">
              <w:rPr>
                <w:rFonts w:ascii="Tahoma" w:hAnsi="Tahoma" w:cs="Tahoma"/>
                <w:sz w:val="22"/>
                <w:szCs w:val="22"/>
              </w:rPr>
              <w:t>146.000</w:t>
            </w:r>
          </w:p>
        </w:tc>
        <w:tc>
          <w:tcPr>
            <w:tcW w:w="1134" w:type="dxa"/>
            <w:shd w:val="clear" w:color="auto" w:fill="auto"/>
          </w:tcPr>
          <w:p w14:paraId="413559F1" w14:textId="67B5215E" w:rsidR="00FD1E0D" w:rsidRPr="00610B70" w:rsidRDefault="00FD1E0D" w:rsidP="006D4D8D">
            <w:pPr>
              <w:rPr>
                <w:rFonts w:ascii="Tahoma" w:hAnsi="Tahoma" w:cs="Tahoma"/>
                <w:noProof/>
                <w:sz w:val="22"/>
                <w:szCs w:val="22"/>
                <w:lang w:val="es-CO" w:eastAsia="es-CO"/>
              </w:rPr>
            </w:pPr>
            <w:r w:rsidRPr="00610B70">
              <w:rPr>
                <w:rFonts w:ascii="Tahoma" w:hAnsi="Tahoma" w:cs="Tahoma"/>
                <w:sz w:val="22"/>
                <w:szCs w:val="22"/>
              </w:rPr>
              <w:t>4.893</w:t>
            </w:r>
          </w:p>
        </w:tc>
        <w:tc>
          <w:tcPr>
            <w:tcW w:w="1225" w:type="dxa"/>
            <w:shd w:val="clear" w:color="auto" w:fill="auto"/>
          </w:tcPr>
          <w:p w14:paraId="36C83829" w14:textId="3C763023" w:rsidR="00FD1E0D" w:rsidRPr="00610B70" w:rsidRDefault="00FD1E0D" w:rsidP="006D4D8D">
            <w:pPr>
              <w:rPr>
                <w:rFonts w:ascii="Tahoma" w:hAnsi="Tahoma" w:cs="Tahoma"/>
                <w:noProof/>
                <w:sz w:val="22"/>
                <w:szCs w:val="22"/>
                <w:lang w:val="es-CO" w:eastAsia="es-CO"/>
              </w:rPr>
            </w:pPr>
            <w:r w:rsidRPr="00610B70">
              <w:rPr>
                <w:rFonts w:ascii="Tahoma" w:hAnsi="Tahoma" w:cs="Tahoma"/>
                <w:sz w:val="22"/>
                <w:szCs w:val="22"/>
              </w:rPr>
              <w:t>957</w:t>
            </w:r>
          </w:p>
        </w:tc>
        <w:tc>
          <w:tcPr>
            <w:tcW w:w="1350" w:type="dxa"/>
            <w:shd w:val="clear" w:color="auto" w:fill="auto"/>
          </w:tcPr>
          <w:p w14:paraId="3A1F4CEB" w14:textId="2BCB1263" w:rsidR="00FD1E0D" w:rsidRPr="00610B70" w:rsidRDefault="00FD1E0D" w:rsidP="006D4D8D">
            <w:pPr>
              <w:rPr>
                <w:rFonts w:ascii="Tahoma" w:hAnsi="Tahoma" w:cs="Tahoma"/>
                <w:b/>
                <w:noProof/>
                <w:sz w:val="22"/>
                <w:szCs w:val="22"/>
                <w:lang w:val="es-CO" w:eastAsia="es-CO"/>
              </w:rPr>
            </w:pPr>
            <w:r w:rsidRPr="00610B70">
              <w:rPr>
                <w:rFonts w:ascii="Tahoma" w:hAnsi="Tahoma" w:cs="Tahoma"/>
                <w:sz w:val="22"/>
                <w:szCs w:val="22"/>
              </w:rPr>
              <w:t>302</w:t>
            </w:r>
          </w:p>
        </w:tc>
      </w:tr>
    </w:tbl>
    <w:p w14:paraId="2B9FB35B" w14:textId="77777777" w:rsidR="006D4D8D" w:rsidRPr="00610B70" w:rsidRDefault="006D4D8D" w:rsidP="006D4D8D">
      <w:pPr>
        <w:rPr>
          <w:rFonts w:ascii="Tahoma" w:hAnsi="Tahoma" w:cs="Tahoma"/>
          <w:b/>
          <w:sz w:val="22"/>
          <w:szCs w:val="22"/>
        </w:rPr>
      </w:pPr>
    </w:p>
    <w:p w14:paraId="6F29B2C2" w14:textId="77777777" w:rsidR="008540C0" w:rsidRDefault="008540C0" w:rsidP="006D4D8D">
      <w:pPr>
        <w:rPr>
          <w:rFonts w:ascii="Tahoma" w:hAnsi="Tahoma" w:cs="Tahoma"/>
          <w:b/>
          <w:sz w:val="22"/>
          <w:szCs w:val="22"/>
        </w:rPr>
      </w:pPr>
    </w:p>
    <w:p w14:paraId="2DBBBDA8" w14:textId="77777777" w:rsidR="008540C0" w:rsidRDefault="008540C0" w:rsidP="006D4D8D">
      <w:pPr>
        <w:rPr>
          <w:rFonts w:ascii="Tahoma" w:hAnsi="Tahoma" w:cs="Tahoma"/>
          <w:b/>
          <w:sz w:val="22"/>
          <w:szCs w:val="22"/>
        </w:rPr>
      </w:pPr>
    </w:p>
    <w:p w14:paraId="16678F34" w14:textId="77777777" w:rsidR="008540C0" w:rsidRDefault="008540C0" w:rsidP="006D4D8D">
      <w:pPr>
        <w:rPr>
          <w:rFonts w:ascii="Tahoma" w:hAnsi="Tahoma" w:cs="Tahoma"/>
          <w:b/>
          <w:sz w:val="22"/>
          <w:szCs w:val="22"/>
        </w:rPr>
      </w:pPr>
    </w:p>
    <w:p w14:paraId="13BE82E4" w14:textId="10FCB1ED" w:rsidR="006D4D8D" w:rsidRPr="00610B70" w:rsidRDefault="006D4D8D" w:rsidP="006D4D8D">
      <w:pPr>
        <w:rPr>
          <w:rFonts w:ascii="Tahoma" w:hAnsi="Tahoma" w:cs="Tahoma"/>
          <w:b/>
          <w:sz w:val="22"/>
          <w:szCs w:val="22"/>
        </w:rPr>
      </w:pPr>
      <w:r w:rsidRPr="00610B70">
        <w:rPr>
          <w:rFonts w:ascii="Tahoma" w:hAnsi="Tahoma" w:cs="Tahoma"/>
          <w:noProof/>
          <w:sz w:val="22"/>
          <w:szCs w:val="22"/>
          <w:lang w:val="en-US"/>
        </w:rPr>
        <w:lastRenderedPageBreak/>
        <mc:AlternateContent>
          <mc:Choice Requires="wps">
            <w:drawing>
              <wp:anchor distT="0" distB="0" distL="114300" distR="114300" simplePos="0" relativeHeight="251661312" behindDoc="0" locked="0" layoutInCell="1" allowOverlap="1" wp14:anchorId="6A421FBF" wp14:editId="05C8D003">
                <wp:simplePos x="0" y="0"/>
                <wp:positionH relativeFrom="column">
                  <wp:posOffset>5043170</wp:posOffset>
                </wp:positionH>
                <wp:positionV relativeFrom="paragraph">
                  <wp:posOffset>8218805</wp:posOffset>
                </wp:positionV>
                <wp:extent cx="80010" cy="90170"/>
                <wp:effectExtent l="52070" t="36830" r="48895" b="15875"/>
                <wp:wrapNone/>
                <wp:docPr id="57" name="Flecha arriba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C2107B" id="Flecha arriba 57" o:spid="_x0000_s1026" type="#_x0000_t68" style="position:absolute;margin-left:397.1pt;margin-top:647.15pt;width:6.3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" adj="9583" fillcolor="#92d050" strokecolor="#00b050" strokeweight="2pt"/>
            </w:pict>
          </mc:Fallback>
        </mc:AlternateContent>
      </w:r>
      <w:r w:rsidRPr="00610B70">
        <w:rPr>
          <w:rFonts w:ascii="Tahoma" w:hAnsi="Tahoma" w:cs="Tahoma"/>
          <w:b/>
          <w:sz w:val="22"/>
          <w:szCs w:val="22"/>
        </w:rPr>
        <w:t>Página Web</w:t>
      </w:r>
      <w:r w:rsidR="002C3925" w:rsidRPr="00610B70">
        <w:rPr>
          <w:rFonts w:ascii="Tahoma" w:hAnsi="Tahoma" w:cs="Tahoma"/>
          <w:b/>
          <w:sz w:val="22"/>
          <w:szCs w:val="22"/>
        </w:rPr>
        <w:t>:</w:t>
      </w:r>
    </w:p>
    <w:p w14:paraId="0EB00FC4" w14:textId="77777777" w:rsidR="006D4D8D" w:rsidRPr="00610B70" w:rsidRDefault="006D4D8D" w:rsidP="006D4D8D">
      <w:pPr>
        <w:rPr>
          <w:rFonts w:ascii="Tahoma" w:hAnsi="Tahoma" w:cs="Tahoma"/>
          <w:b/>
          <w:sz w:val="22"/>
          <w:szCs w:val="22"/>
        </w:rPr>
      </w:pPr>
    </w:p>
    <w:tbl>
      <w:tblPr>
        <w:tblStyle w:val="Tablaconcuadrcula"/>
        <w:tblW w:w="0" w:type="auto"/>
        <w:tblInd w:w="198" w:type="dxa"/>
        <w:tblLook w:val="04A0" w:firstRow="1" w:lastRow="0" w:firstColumn="1" w:lastColumn="0" w:noHBand="0" w:noVBand="1"/>
      </w:tblPr>
      <w:tblGrid>
        <w:gridCol w:w="4156"/>
        <w:gridCol w:w="4331"/>
      </w:tblGrid>
      <w:tr w:rsidR="002C3925" w:rsidRPr="00610B70" w14:paraId="6AE8EE02" w14:textId="77777777" w:rsidTr="00804EDE">
        <w:tc>
          <w:tcPr>
            <w:tcW w:w="4156" w:type="dxa"/>
            <w:shd w:val="clear" w:color="auto" w:fill="F7CAAC" w:themeFill="accent2" w:themeFillTint="66"/>
          </w:tcPr>
          <w:p w14:paraId="135988C1" w14:textId="77777777" w:rsidR="006D4D8D" w:rsidRPr="00610B70" w:rsidRDefault="006D4D8D" w:rsidP="006D4D8D">
            <w:pPr>
              <w:jc w:val="center"/>
              <w:rPr>
                <w:rFonts w:ascii="Tahoma" w:hAnsi="Tahoma" w:cs="Tahoma"/>
                <w:b/>
                <w:sz w:val="22"/>
                <w:szCs w:val="22"/>
              </w:rPr>
            </w:pPr>
            <w:r w:rsidRPr="00610B70">
              <w:rPr>
                <w:rFonts w:ascii="Tahoma" w:hAnsi="Tahoma" w:cs="Tahoma"/>
                <w:b/>
                <w:sz w:val="22"/>
                <w:szCs w:val="22"/>
              </w:rPr>
              <w:t>Mes</w:t>
            </w:r>
          </w:p>
        </w:tc>
        <w:tc>
          <w:tcPr>
            <w:tcW w:w="4331" w:type="dxa"/>
            <w:shd w:val="clear" w:color="auto" w:fill="F7CAAC" w:themeFill="accent2" w:themeFillTint="66"/>
          </w:tcPr>
          <w:p w14:paraId="6CE01094" w14:textId="77777777" w:rsidR="006D4D8D" w:rsidRPr="00610B70" w:rsidRDefault="006D4D8D" w:rsidP="006D4D8D">
            <w:pPr>
              <w:jc w:val="center"/>
              <w:rPr>
                <w:rFonts w:ascii="Tahoma" w:hAnsi="Tahoma" w:cs="Tahoma"/>
                <w:b/>
                <w:sz w:val="22"/>
                <w:szCs w:val="22"/>
              </w:rPr>
            </w:pPr>
            <w:r w:rsidRPr="00610B70">
              <w:rPr>
                <w:rFonts w:ascii="Tahoma" w:hAnsi="Tahoma" w:cs="Tahoma"/>
                <w:b/>
                <w:sz w:val="22"/>
                <w:szCs w:val="22"/>
              </w:rPr>
              <w:t>No. De visitas</w:t>
            </w:r>
          </w:p>
        </w:tc>
      </w:tr>
      <w:tr w:rsidR="002C3925" w:rsidRPr="00610B70" w14:paraId="049CE9E9" w14:textId="77777777" w:rsidTr="00804EDE">
        <w:tc>
          <w:tcPr>
            <w:tcW w:w="4156" w:type="dxa"/>
          </w:tcPr>
          <w:p w14:paraId="04FFA077" w14:textId="014EF348" w:rsidR="00FD1E0D" w:rsidRPr="00610B70" w:rsidRDefault="00FD1E0D" w:rsidP="006D4D8D">
            <w:pPr>
              <w:rPr>
                <w:rFonts w:ascii="Tahoma" w:hAnsi="Tahoma" w:cs="Tahoma"/>
                <w:b/>
                <w:sz w:val="22"/>
                <w:szCs w:val="22"/>
              </w:rPr>
            </w:pPr>
            <w:r w:rsidRPr="00610B70">
              <w:rPr>
                <w:rFonts w:ascii="Tahoma" w:hAnsi="Tahoma" w:cs="Tahoma"/>
                <w:b/>
                <w:sz w:val="22"/>
                <w:szCs w:val="22"/>
              </w:rPr>
              <w:t>Mayo</w:t>
            </w:r>
          </w:p>
        </w:tc>
        <w:tc>
          <w:tcPr>
            <w:tcW w:w="4331" w:type="dxa"/>
          </w:tcPr>
          <w:p w14:paraId="5DBBB1B2" w14:textId="0DCFFED2" w:rsidR="00FD1E0D" w:rsidRPr="00610B70" w:rsidRDefault="00FD1E0D" w:rsidP="006D4D8D">
            <w:pPr>
              <w:rPr>
                <w:rFonts w:ascii="Tahoma" w:hAnsi="Tahoma" w:cs="Tahoma"/>
                <w:sz w:val="22"/>
                <w:szCs w:val="22"/>
              </w:rPr>
            </w:pPr>
            <w:r w:rsidRPr="00610B70">
              <w:rPr>
                <w:rFonts w:ascii="Tahoma" w:hAnsi="Tahoma" w:cs="Tahoma"/>
                <w:noProof/>
                <w:sz w:val="22"/>
                <w:szCs w:val="22"/>
                <w:lang w:eastAsia="es-CO"/>
              </w:rPr>
              <w:t>42.090</w:t>
            </w:r>
          </w:p>
        </w:tc>
      </w:tr>
      <w:tr w:rsidR="002C3925" w:rsidRPr="00610B70" w14:paraId="2BEED1C0" w14:textId="77777777" w:rsidTr="00804EDE">
        <w:tc>
          <w:tcPr>
            <w:tcW w:w="4156" w:type="dxa"/>
            <w:shd w:val="clear" w:color="auto" w:fill="auto"/>
          </w:tcPr>
          <w:p w14:paraId="12C646DF" w14:textId="70D9A478" w:rsidR="00FD1E0D" w:rsidRPr="00610B70" w:rsidRDefault="00FD1E0D" w:rsidP="006D4D8D">
            <w:pPr>
              <w:rPr>
                <w:rFonts w:ascii="Tahoma" w:hAnsi="Tahoma" w:cs="Tahoma"/>
                <w:b/>
                <w:sz w:val="22"/>
                <w:szCs w:val="22"/>
              </w:rPr>
            </w:pPr>
            <w:r w:rsidRPr="00610B70">
              <w:rPr>
                <w:rFonts w:ascii="Tahoma" w:hAnsi="Tahoma" w:cs="Tahoma"/>
                <w:b/>
                <w:sz w:val="22"/>
                <w:szCs w:val="22"/>
              </w:rPr>
              <w:t>Junio</w:t>
            </w:r>
          </w:p>
        </w:tc>
        <w:tc>
          <w:tcPr>
            <w:tcW w:w="4331" w:type="dxa"/>
            <w:shd w:val="clear" w:color="auto" w:fill="auto"/>
          </w:tcPr>
          <w:p w14:paraId="5B998777" w14:textId="30967A09" w:rsidR="00FD1E0D" w:rsidRPr="00610B70" w:rsidRDefault="00FD1E0D" w:rsidP="006D4D8D">
            <w:pPr>
              <w:rPr>
                <w:rFonts w:ascii="Tahoma" w:hAnsi="Tahoma" w:cs="Tahoma"/>
                <w:sz w:val="22"/>
                <w:szCs w:val="22"/>
              </w:rPr>
            </w:pPr>
            <w:r w:rsidRPr="00610B70">
              <w:rPr>
                <w:rFonts w:ascii="Tahoma" w:hAnsi="Tahoma" w:cs="Tahoma"/>
                <w:noProof/>
                <w:sz w:val="22"/>
                <w:szCs w:val="22"/>
                <w:lang w:eastAsia="es-CO"/>
              </w:rPr>
              <w:t>38.731</w:t>
            </w:r>
          </w:p>
        </w:tc>
      </w:tr>
      <w:tr w:rsidR="002C3925" w:rsidRPr="00610B70" w14:paraId="7A3DEE06" w14:textId="77777777" w:rsidTr="00804EDE">
        <w:tc>
          <w:tcPr>
            <w:tcW w:w="4156" w:type="dxa"/>
            <w:shd w:val="clear" w:color="auto" w:fill="auto"/>
          </w:tcPr>
          <w:p w14:paraId="03F16D59" w14:textId="4B7F9D53" w:rsidR="00FD1E0D" w:rsidRPr="00610B70" w:rsidRDefault="00FD1E0D" w:rsidP="006D4D8D">
            <w:pPr>
              <w:rPr>
                <w:rFonts w:ascii="Tahoma" w:hAnsi="Tahoma" w:cs="Tahoma"/>
                <w:b/>
                <w:sz w:val="22"/>
                <w:szCs w:val="22"/>
              </w:rPr>
            </w:pPr>
            <w:r w:rsidRPr="00610B70">
              <w:rPr>
                <w:rFonts w:ascii="Tahoma" w:hAnsi="Tahoma" w:cs="Tahoma"/>
                <w:b/>
                <w:sz w:val="22"/>
                <w:szCs w:val="22"/>
              </w:rPr>
              <w:t>Julio</w:t>
            </w:r>
          </w:p>
        </w:tc>
        <w:tc>
          <w:tcPr>
            <w:tcW w:w="4331" w:type="dxa"/>
            <w:shd w:val="clear" w:color="auto" w:fill="auto"/>
          </w:tcPr>
          <w:p w14:paraId="5FFCA474" w14:textId="5317A5AE" w:rsidR="00FD1E0D" w:rsidRPr="00610B70" w:rsidRDefault="00FD1E0D" w:rsidP="006D4D8D">
            <w:pPr>
              <w:rPr>
                <w:rFonts w:ascii="Tahoma" w:hAnsi="Tahoma" w:cs="Tahoma"/>
                <w:noProof/>
                <w:sz w:val="22"/>
                <w:szCs w:val="22"/>
                <w:lang w:val="es-CO" w:eastAsia="es-CO"/>
              </w:rPr>
            </w:pPr>
            <w:r w:rsidRPr="00610B70">
              <w:rPr>
                <w:rFonts w:ascii="Tahoma" w:hAnsi="Tahoma" w:cs="Tahoma"/>
                <w:noProof/>
                <w:sz w:val="22"/>
                <w:szCs w:val="22"/>
                <w:lang w:eastAsia="es-CO"/>
              </w:rPr>
              <w:t>28.911</w:t>
            </w:r>
          </w:p>
        </w:tc>
      </w:tr>
      <w:tr w:rsidR="002C3925" w:rsidRPr="00610B70" w14:paraId="58C37576" w14:textId="77777777" w:rsidTr="00804EDE">
        <w:tc>
          <w:tcPr>
            <w:tcW w:w="4156" w:type="dxa"/>
            <w:shd w:val="clear" w:color="auto" w:fill="auto"/>
          </w:tcPr>
          <w:p w14:paraId="17F59B4D" w14:textId="0EDED216" w:rsidR="00FD1E0D" w:rsidRPr="00610B70" w:rsidRDefault="00FD1E0D" w:rsidP="006D4D8D">
            <w:pPr>
              <w:rPr>
                <w:rFonts w:ascii="Tahoma" w:hAnsi="Tahoma" w:cs="Tahoma"/>
                <w:b/>
                <w:sz w:val="22"/>
                <w:szCs w:val="22"/>
                <w:lang w:val="es-CO"/>
              </w:rPr>
            </w:pPr>
            <w:r w:rsidRPr="00610B70">
              <w:rPr>
                <w:rFonts w:ascii="Tahoma" w:hAnsi="Tahoma" w:cs="Tahoma"/>
                <w:b/>
                <w:sz w:val="22"/>
                <w:szCs w:val="22"/>
              </w:rPr>
              <w:t>Agosto (28)</w:t>
            </w:r>
          </w:p>
        </w:tc>
        <w:tc>
          <w:tcPr>
            <w:tcW w:w="4331" w:type="dxa"/>
            <w:shd w:val="clear" w:color="auto" w:fill="auto"/>
          </w:tcPr>
          <w:p w14:paraId="4453AA92" w14:textId="152E4187" w:rsidR="00FD1E0D" w:rsidRPr="00610B70" w:rsidRDefault="00FD1E0D" w:rsidP="006D4D8D">
            <w:pPr>
              <w:rPr>
                <w:rFonts w:ascii="Tahoma" w:hAnsi="Tahoma" w:cs="Tahoma"/>
                <w:noProof/>
                <w:sz w:val="22"/>
                <w:szCs w:val="22"/>
                <w:lang w:val="es-CO" w:eastAsia="es-CO"/>
              </w:rPr>
            </w:pPr>
            <w:r w:rsidRPr="00610B70">
              <w:rPr>
                <w:rFonts w:ascii="Tahoma" w:hAnsi="Tahoma" w:cs="Tahoma"/>
                <w:noProof/>
                <w:sz w:val="22"/>
                <w:szCs w:val="22"/>
                <w:lang w:eastAsia="es-CO"/>
              </w:rPr>
              <w:t>27.509</w:t>
            </w:r>
          </w:p>
        </w:tc>
      </w:tr>
    </w:tbl>
    <w:p w14:paraId="34E14DFF" w14:textId="77777777" w:rsidR="006D4D8D" w:rsidRPr="00610B70" w:rsidRDefault="006D4D8D" w:rsidP="006D4D8D">
      <w:pPr>
        <w:rPr>
          <w:rFonts w:ascii="Tahoma" w:hAnsi="Tahoma" w:cs="Tahoma"/>
          <w:sz w:val="22"/>
          <w:szCs w:val="22"/>
        </w:rPr>
      </w:pPr>
    </w:p>
    <w:p w14:paraId="5E4BE4AE" w14:textId="77777777" w:rsidR="006D4D8D" w:rsidRPr="00610B70" w:rsidRDefault="006D4D8D" w:rsidP="006D4D8D">
      <w:pPr>
        <w:rPr>
          <w:rFonts w:ascii="Tahoma" w:hAnsi="Tahoma" w:cs="Tahoma"/>
          <w:b/>
          <w:sz w:val="22"/>
          <w:szCs w:val="22"/>
          <w:lang w:val="es-CO"/>
        </w:rPr>
      </w:pPr>
      <w:r w:rsidRPr="00610B70">
        <w:rPr>
          <w:rFonts w:ascii="Tahoma" w:hAnsi="Tahoma" w:cs="Tahoma"/>
          <w:b/>
          <w:sz w:val="22"/>
          <w:szCs w:val="22"/>
          <w:lang w:val="es-CO"/>
        </w:rPr>
        <w:t>Canal de YouTube:</w:t>
      </w:r>
    </w:p>
    <w:p w14:paraId="2090DC7A" w14:textId="77777777" w:rsidR="006D4D8D" w:rsidRPr="00610B70" w:rsidRDefault="006D4D8D" w:rsidP="006D4D8D">
      <w:pPr>
        <w:rPr>
          <w:rFonts w:ascii="Tahoma" w:hAnsi="Tahoma" w:cs="Tahoma"/>
          <w:b/>
          <w:sz w:val="22"/>
          <w:szCs w:val="22"/>
          <w:lang w:val="es-CO"/>
        </w:rPr>
      </w:pPr>
    </w:p>
    <w:p w14:paraId="7066F20F" w14:textId="70FA24DB" w:rsidR="006D4D8D" w:rsidRPr="00610B70" w:rsidRDefault="006D4D8D" w:rsidP="006D4D8D">
      <w:pPr>
        <w:jc w:val="both"/>
        <w:rPr>
          <w:rFonts w:ascii="Tahoma" w:hAnsi="Tahoma" w:cs="Tahoma"/>
          <w:sz w:val="22"/>
          <w:szCs w:val="22"/>
          <w:lang w:val="es-CO"/>
        </w:rPr>
      </w:pPr>
      <w:r w:rsidRPr="00610B70">
        <w:rPr>
          <w:rFonts w:ascii="Tahoma" w:hAnsi="Tahoma" w:cs="Tahoma"/>
          <w:sz w:val="22"/>
          <w:szCs w:val="22"/>
          <w:lang w:val="es-CO"/>
        </w:rPr>
        <w:t xml:space="preserve">En el canal de YouTube </w:t>
      </w:r>
      <w:r w:rsidR="008270AC" w:rsidRPr="00610B70">
        <w:rPr>
          <w:rFonts w:ascii="Tahoma" w:hAnsi="Tahoma" w:cs="Tahoma"/>
          <w:sz w:val="22"/>
          <w:szCs w:val="22"/>
          <w:lang w:val="es-CO"/>
        </w:rPr>
        <w:t>cargamos</w:t>
      </w:r>
      <w:r w:rsidRPr="00610B70">
        <w:rPr>
          <w:rFonts w:ascii="Tahoma" w:hAnsi="Tahoma" w:cs="Tahoma"/>
          <w:sz w:val="22"/>
          <w:szCs w:val="22"/>
          <w:lang w:val="es-CO"/>
        </w:rPr>
        <w:t xml:space="preserve"> a diario los videoclips informativos que se usan como complemento de las noticias que se publican en redes sociales y que se envían a</w:t>
      </w:r>
      <w:r w:rsidR="00D94674" w:rsidRPr="00610B70">
        <w:rPr>
          <w:rFonts w:ascii="Tahoma" w:hAnsi="Tahoma" w:cs="Tahoma"/>
          <w:sz w:val="22"/>
          <w:szCs w:val="22"/>
          <w:lang w:val="es-CO"/>
        </w:rPr>
        <w:t xml:space="preserve"> los</w:t>
      </w:r>
      <w:r w:rsidRPr="00610B70">
        <w:rPr>
          <w:rFonts w:ascii="Tahoma" w:hAnsi="Tahoma" w:cs="Tahoma"/>
          <w:sz w:val="22"/>
          <w:szCs w:val="22"/>
          <w:lang w:val="es-CO"/>
        </w:rPr>
        <w:t xml:space="preserve"> medios de comunicación. </w:t>
      </w:r>
    </w:p>
    <w:p w14:paraId="38611D10" w14:textId="77777777" w:rsidR="006D4D8D" w:rsidRPr="00610B70" w:rsidRDefault="006D4D8D" w:rsidP="006D4D8D">
      <w:pPr>
        <w:jc w:val="both"/>
        <w:rPr>
          <w:rFonts w:ascii="Tahoma" w:hAnsi="Tahoma" w:cs="Tahoma"/>
          <w:b/>
          <w:sz w:val="22"/>
          <w:szCs w:val="22"/>
          <w:lang w:val="es-CO"/>
        </w:rPr>
      </w:pPr>
    </w:p>
    <w:p w14:paraId="00A4D325" w14:textId="53EBA44C" w:rsidR="006D4D8D" w:rsidRPr="00610B70" w:rsidRDefault="00D94674" w:rsidP="006D4D8D">
      <w:pPr>
        <w:jc w:val="both"/>
        <w:rPr>
          <w:rFonts w:ascii="Tahoma" w:hAnsi="Tahoma" w:cs="Tahoma"/>
          <w:b/>
          <w:sz w:val="22"/>
          <w:szCs w:val="22"/>
          <w:lang w:val="es-CO"/>
        </w:rPr>
      </w:pPr>
      <w:r w:rsidRPr="00610B70">
        <w:rPr>
          <w:rFonts w:ascii="Tahoma" w:hAnsi="Tahoma" w:cs="Tahoma"/>
          <w:b/>
          <w:sz w:val="22"/>
          <w:szCs w:val="22"/>
          <w:lang w:val="es-CO"/>
        </w:rPr>
        <w:t>Nro. de S</w:t>
      </w:r>
      <w:r w:rsidR="006D4D8D" w:rsidRPr="00610B70">
        <w:rPr>
          <w:rFonts w:ascii="Tahoma" w:hAnsi="Tahoma" w:cs="Tahoma"/>
          <w:b/>
          <w:sz w:val="22"/>
          <w:szCs w:val="22"/>
          <w:lang w:val="es-CO"/>
        </w:rPr>
        <w:t xml:space="preserve">uscriptores: </w:t>
      </w:r>
      <w:r w:rsidR="0004003D" w:rsidRPr="00610B70">
        <w:rPr>
          <w:rFonts w:ascii="Tahoma" w:hAnsi="Tahoma" w:cs="Tahoma"/>
          <w:sz w:val="22"/>
          <w:szCs w:val="22"/>
          <w:lang w:val="es-CO"/>
        </w:rPr>
        <w:t>858</w:t>
      </w:r>
      <w:r w:rsidR="006D4D8D" w:rsidRPr="00610B70">
        <w:rPr>
          <w:rFonts w:ascii="Tahoma" w:hAnsi="Tahoma" w:cs="Tahoma"/>
          <w:sz w:val="22"/>
          <w:szCs w:val="22"/>
          <w:lang w:val="es-CO"/>
        </w:rPr>
        <w:t xml:space="preserve"> suscriptores</w:t>
      </w:r>
    </w:p>
    <w:p w14:paraId="4E44EE3C" w14:textId="526A9A5D" w:rsidR="006D4D8D" w:rsidRPr="00610B70" w:rsidRDefault="0004003D" w:rsidP="006D4D8D">
      <w:pPr>
        <w:jc w:val="both"/>
        <w:rPr>
          <w:rFonts w:ascii="Tahoma" w:hAnsi="Tahoma" w:cs="Tahoma"/>
          <w:b/>
          <w:sz w:val="22"/>
          <w:szCs w:val="22"/>
          <w:lang w:val="es-CO"/>
        </w:rPr>
      </w:pPr>
      <w:r w:rsidRPr="00610B70">
        <w:rPr>
          <w:noProof/>
          <w:lang w:val="en-US"/>
        </w:rPr>
        <w:drawing>
          <wp:anchor distT="0" distB="0" distL="114300" distR="114300" simplePos="0" relativeHeight="251826176" behindDoc="0" locked="0" layoutInCell="1" allowOverlap="1" wp14:anchorId="631A6F02" wp14:editId="21AABAA7">
            <wp:simplePos x="0" y="0"/>
            <wp:positionH relativeFrom="column">
              <wp:posOffset>91440</wp:posOffset>
            </wp:positionH>
            <wp:positionV relativeFrom="paragraph">
              <wp:posOffset>244475</wp:posOffset>
            </wp:positionV>
            <wp:extent cx="5162550" cy="2838450"/>
            <wp:effectExtent l="19050" t="19050" r="19050" b="1905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162550" cy="2838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94674" w:rsidRPr="00610B70">
        <w:rPr>
          <w:rFonts w:ascii="Tahoma" w:hAnsi="Tahoma" w:cs="Tahoma"/>
          <w:b/>
          <w:sz w:val="22"/>
          <w:szCs w:val="22"/>
          <w:lang w:val="es-CO"/>
        </w:rPr>
        <w:t>Nro. de R</w:t>
      </w:r>
      <w:r w:rsidR="006D4D8D" w:rsidRPr="00610B70">
        <w:rPr>
          <w:rFonts w:ascii="Tahoma" w:hAnsi="Tahoma" w:cs="Tahoma"/>
          <w:b/>
          <w:sz w:val="22"/>
          <w:szCs w:val="22"/>
          <w:lang w:val="es-CO"/>
        </w:rPr>
        <w:t xml:space="preserve">eproducciones: </w:t>
      </w:r>
      <w:r w:rsidRPr="00610B70">
        <w:rPr>
          <w:rFonts w:ascii="Tahoma" w:hAnsi="Tahoma" w:cs="Tahoma"/>
          <w:sz w:val="22"/>
          <w:szCs w:val="22"/>
          <w:lang w:val="es-CO"/>
        </w:rPr>
        <w:t>402.198</w:t>
      </w:r>
      <w:r w:rsidR="006D4D8D" w:rsidRPr="00610B70">
        <w:rPr>
          <w:rFonts w:ascii="Tahoma" w:hAnsi="Tahoma" w:cs="Tahoma"/>
          <w:sz w:val="22"/>
          <w:szCs w:val="22"/>
          <w:lang w:val="es-CO"/>
        </w:rPr>
        <w:t xml:space="preserve"> reproducciones</w:t>
      </w:r>
    </w:p>
    <w:p w14:paraId="068ECD78" w14:textId="77777777" w:rsidR="00AA70C5" w:rsidRPr="00610B70" w:rsidRDefault="00AA70C5" w:rsidP="006D4D8D">
      <w:pPr>
        <w:jc w:val="both"/>
        <w:rPr>
          <w:rFonts w:ascii="Tahoma" w:hAnsi="Tahoma" w:cs="Tahoma"/>
          <w:b/>
          <w:sz w:val="22"/>
          <w:szCs w:val="22"/>
          <w:lang w:val="es-CO"/>
        </w:rPr>
      </w:pPr>
    </w:p>
    <w:p w14:paraId="198886B7" w14:textId="419CD9BC" w:rsidR="006D4D8D" w:rsidRPr="00610B70" w:rsidRDefault="006D4D8D" w:rsidP="006D4D8D">
      <w:pPr>
        <w:jc w:val="both"/>
        <w:rPr>
          <w:rFonts w:ascii="Tahoma" w:hAnsi="Tahoma" w:cs="Tahoma"/>
          <w:b/>
          <w:sz w:val="22"/>
          <w:szCs w:val="22"/>
          <w:lang w:val="es-CO"/>
        </w:rPr>
      </w:pPr>
      <w:r w:rsidRPr="00610B70">
        <w:rPr>
          <w:rFonts w:ascii="Tahoma" w:hAnsi="Tahoma" w:cs="Tahoma"/>
          <w:b/>
          <w:sz w:val="22"/>
          <w:szCs w:val="22"/>
          <w:lang w:val="es-CO"/>
        </w:rPr>
        <w:t>Página Web:</w:t>
      </w:r>
    </w:p>
    <w:p w14:paraId="25A4E3EA" w14:textId="77777777" w:rsidR="006D4D8D" w:rsidRPr="00610B70" w:rsidRDefault="006D4D8D" w:rsidP="006D4D8D">
      <w:pPr>
        <w:jc w:val="both"/>
        <w:rPr>
          <w:rFonts w:ascii="Tahoma" w:hAnsi="Tahoma" w:cs="Tahoma"/>
          <w:b/>
          <w:sz w:val="22"/>
          <w:szCs w:val="22"/>
          <w:lang w:val="es-CO"/>
        </w:rPr>
      </w:pPr>
    </w:p>
    <w:p w14:paraId="41C83BC9" w14:textId="583CAFC5"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En la página web mantenemos los lineamientos de Gobierno en Línea. Además, actualizamos dos veces a la semana el banner de fotografías ubicado en el Home, con el fin, de brindar información nueva y actualizada a quienes visitan el sitio. </w:t>
      </w:r>
    </w:p>
    <w:p w14:paraId="2B2FEC0A" w14:textId="79F6EA9D" w:rsidR="0004003D" w:rsidRPr="00610B70" w:rsidRDefault="0004003D" w:rsidP="007120B0">
      <w:pPr>
        <w:jc w:val="both"/>
        <w:rPr>
          <w:rFonts w:ascii="Tahoma" w:hAnsi="Tahoma" w:cs="Tahoma"/>
          <w:b/>
          <w:sz w:val="22"/>
          <w:szCs w:val="22"/>
          <w:lang w:val="es-CO"/>
        </w:rPr>
      </w:pPr>
    </w:p>
    <w:p w14:paraId="687EFC72" w14:textId="10938079" w:rsidR="0004003D" w:rsidRPr="00610B70" w:rsidRDefault="0004003D" w:rsidP="007120B0">
      <w:pPr>
        <w:jc w:val="both"/>
        <w:rPr>
          <w:rFonts w:ascii="Tahoma" w:hAnsi="Tahoma" w:cs="Tahoma"/>
          <w:b/>
          <w:sz w:val="22"/>
          <w:szCs w:val="22"/>
          <w:lang w:val="es-CO"/>
        </w:rPr>
      </w:pPr>
      <w:r w:rsidRPr="00610B70">
        <w:rPr>
          <w:noProof/>
          <w:lang w:val="en-US"/>
        </w:rPr>
        <w:lastRenderedPageBreak/>
        <w:drawing>
          <wp:anchor distT="0" distB="0" distL="114300" distR="114300" simplePos="0" relativeHeight="251828224" behindDoc="0" locked="0" layoutInCell="1" allowOverlap="1" wp14:anchorId="78548F54" wp14:editId="2AB65796">
            <wp:simplePos x="0" y="0"/>
            <wp:positionH relativeFrom="column">
              <wp:posOffset>-13970</wp:posOffset>
            </wp:positionH>
            <wp:positionV relativeFrom="paragraph">
              <wp:posOffset>57785</wp:posOffset>
            </wp:positionV>
            <wp:extent cx="5153025" cy="3023235"/>
            <wp:effectExtent l="19050" t="19050" r="28575" b="24765"/>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13790" t="7924" r="15925" b="6038"/>
                    <a:stretch/>
                  </pic:blipFill>
                  <pic:spPr bwMode="auto">
                    <a:xfrm>
                      <a:off x="0" y="0"/>
                      <a:ext cx="5153025" cy="30232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77FD2" w14:textId="4733D39E" w:rsidR="0004003D" w:rsidRPr="00610B70" w:rsidRDefault="0004003D" w:rsidP="007120B0">
      <w:pPr>
        <w:jc w:val="both"/>
        <w:rPr>
          <w:rFonts w:ascii="Tahoma" w:hAnsi="Tahoma" w:cs="Tahoma"/>
          <w:b/>
          <w:sz w:val="22"/>
          <w:szCs w:val="22"/>
          <w:lang w:val="es-CO"/>
        </w:rPr>
      </w:pPr>
    </w:p>
    <w:p w14:paraId="36DF9666" w14:textId="77777777" w:rsidR="0004003D" w:rsidRPr="00610B70" w:rsidRDefault="0004003D" w:rsidP="007120B0">
      <w:pPr>
        <w:jc w:val="both"/>
        <w:rPr>
          <w:rFonts w:ascii="Tahoma" w:hAnsi="Tahoma" w:cs="Tahoma"/>
          <w:b/>
          <w:sz w:val="22"/>
          <w:szCs w:val="22"/>
          <w:lang w:val="es-CO"/>
        </w:rPr>
      </w:pPr>
    </w:p>
    <w:p w14:paraId="3A998B3D" w14:textId="77777777" w:rsidR="0004003D" w:rsidRPr="00610B70" w:rsidRDefault="0004003D" w:rsidP="007120B0">
      <w:pPr>
        <w:jc w:val="both"/>
        <w:rPr>
          <w:rFonts w:ascii="Tahoma" w:hAnsi="Tahoma" w:cs="Tahoma"/>
          <w:b/>
          <w:sz w:val="22"/>
          <w:szCs w:val="22"/>
          <w:lang w:val="es-CO"/>
        </w:rPr>
      </w:pPr>
    </w:p>
    <w:p w14:paraId="2F7F883D" w14:textId="77777777" w:rsidR="0004003D" w:rsidRPr="00610B70" w:rsidRDefault="0004003D" w:rsidP="007120B0">
      <w:pPr>
        <w:jc w:val="both"/>
        <w:rPr>
          <w:rFonts w:ascii="Tahoma" w:hAnsi="Tahoma" w:cs="Tahoma"/>
          <w:b/>
          <w:sz w:val="22"/>
          <w:szCs w:val="22"/>
          <w:lang w:val="es-CO"/>
        </w:rPr>
      </w:pPr>
    </w:p>
    <w:p w14:paraId="4A9A6746" w14:textId="2DDDAD93" w:rsidR="0004003D" w:rsidRPr="00610B70" w:rsidRDefault="0004003D" w:rsidP="007120B0">
      <w:pPr>
        <w:jc w:val="both"/>
        <w:rPr>
          <w:rFonts w:ascii="Tahoma" w:hAnsi="Tahoma" w:cs="Tahoma"/>
          <w:b/>
          <w:sz w:val="22"/>
          <w:szCs w:val="22"/>
          <w:lang w:val="es-CO"/>
        </w:rPr>
      </w:pPr>
    </w:p>
    <w:p w14:paraId="2078BD7A" w14:textId="77777777" w:rsidR="0004003D" w:rsidRPr="00610B70" w:rsidRDefault="0004003D" w:rsidP="007120B0">
      <w:pPr>
        <w:jc w:val="both"/>
        <w:rPr>
          <w:rFonts w:ascii="Tahoma" w:hAnsi="Tahoma" w:cs="Tahoma"/>
          <w:b/>
          <w:sz w:val="22"/>
          <w:szCs w:val="22"/>
          <w:lang w:val="es-CO"/>
        </w:rPr>
      </w:pPr>
    </w:p>
    <w:p w14:paraId="5309AB04" w14:textId="77777777" w:rsidR="0004003D" w:rsidRPr="00610B70" w:rsidRDefault="0004003D" w:rsidP="007120B0">
      <w:pPr>
        <w:jc w:val="both"/>
        <w:rPr>
          <w:rFonts w:ascii="Tahoma" w:hAnsi="Tahoma" w:cs="Tahoma"/>
          <w:b/>
          <w:sz w:val="22"/>
          <w:szCs w:val="22"/>
          <w:lang w:val="es-CO"/>
        </w:rPr>
      </w:pPr>
    </w:p>
    <w:p w14:paraId="34F28D0C" w14:textId="77777777" w:rsidR="0004003D" w:rsidRPr="00610B70" w:rsidRDefault="0004003D" w:rsidP="007120B0">
      <w:pPr>
        <w:jc w:val="both"/>
        <w:rPr>
          <w:rFonts w:ascii="Tahoma" w:hAnsi="Tahoma" w:cs="Tahoma"/>
          <w:b/>
          <w:sz w:val="22"/>
          <w:szCs w:val="22"/>
          <w:lang w:val="es-CO"/>
        </w:rPr>
      </w:pPr>
    </w:p>
    <w:p w14:paraId="5819E1F8" w14:textId="77777777" w:rsidR="0004003D" w:rsidRPr="00610B70" w:rsidRDefault="0004003D" w:rsidP="007120B0">
      <w:pPr>
        <w:jc w:val="both"/>
        <w:rPr>
          <w:rFonts w:ascii="Tahoma" w:hAnsi="Tahoma" w:cs="Tahoma"/>
          <w:b/>
          <w:sz w:val="22"/>
          <w:szCs w:val="22"/>
          <w:lang w:val="es-CO"/>
        </w:rPr>
      </w:pPr>
    </w:p>
    <w:p w14:paraId="73FED469" w14:textId="77777777" w:rsidR="0004003D" w:rsidRPr="00610B70" w:rsidRDefault="0004003D" w:rsidP="007120B0">
      <w:pPr>
        <w:jc w:val="both"/>
        <w:rPr>
          <w:rFonts w:ascii="Tahoma" w:hAnsi="Tahoma" w:cs="Tahoma"/>
          <w:b/>
          <w:sz w:val="22"/>
          <w:szCs w:val="22"/>
          <w:lang w:val="es-CO"/>
        </w:rPr>
      </w:pPr>
    </w:p>
    <w:p w14:paraId="1227C0E0" w14:textId="77777777" w:rsidR="0004003D" w:rsidRPr="00610B70" w:rsidRDefault="0004003D" w:rsidP="007120B0">
      <w:pPr>
        <w:jc w:val="both"/>
        <w:rPr>
          <w:rFonts w:ascii="Tahoma" w:hAnsi="Tahoma" w:cs="Tahoma"/>
          <w:b/>
          <w:sz w:val="22"/>
          <w:szCs w:val="22"/>
          <w:lang w:val="es-CO"/>
        </w:rPr>
      </w:pPr>
    </w:p>
    <w:p w14:paraId="1A1F071A" w14:textId="77777777" w:rsidR="0004003D" w:rsidRPr="00610B70" w:rsidRDefault="0004003D" w:rsidP="007120B0">
      <w:pPr>
        <w:jc w:val="both"/>
        <w:rPr>
          <w:rFonts w:ascii="Tahoma" w:hAnsi="Tahoma" w:cs="Tahoma"/>
          <w:b/>
          <w:sz w:val="22"/>
          <w:szCs w:val="22"/>
          <w:lang w:val="es-CO"/>
        </w:rPr>
      </w:pPr>
    </w:p>
    <w:p w14:paraId="33602CFD" w14:textId="77777777" w:rsidR="0004003D" w:rsidRPr="00610B70" w:rsidRDefault="0004003D" w:rsidP="007120B0">
      <w:pPr>
        <w:jc w:val="both"/>
        <w:rPr>
          <w:rFonts w:ascii="Tahoma" w:hAnsi="Tahoma" w:cs="Tahoma"/>
          <w:b/>
          <w:sz w:val="22"/>
          <w:szCs w:val="22"/>
          <w:lang w:val="es-CO"/>
        </w:rPr>
      </w:pPr>
    </w:p>
    <w:p w14:paraId="0BAAB6C3" w14:textId="77777777" w:rsidR="0004003D" w:rsidRPr="00610B70" w:rsidRDefault="0004003D" w:rsidP="007120B0">
      <w:pPr>
        <w:jc w:val="both"/>
        <w:rPr>
          <w:rFonts w:ascii="Tahoma" w:hAnsi="Tahoma" w:cs="Tahoma"/>
          <w:b/>
          <w:sz w:val="22"/>
          <w:szCs w:val="22"/>
          <w:lang w:val="es-CO"/>
        </w:rPr>
      </w:pPr>
    </w:p>
    <w:p w14:paraId="2F3209F1" w14:textId="77777777" w:rsidR="0004003D" w:rsidRPr="00610B70" w:rsidRDefault="0004003D" w:rsidP="007120B0">
      <w:pPr>
        <w:jc w:val="both"/>
        <w:rPr>
          <w:rFonts w:ascii="Tahoma" w:hAnsi="Tahoma" w:cs="Tahoma"/>
          <w:b/>
          <w:sz w:val="22"/>
          <w:szCs w:val="22"/>
          <w:lang w:val="es-CO"/>
        </w:rPr>
      </w:pPr>
    </w:p>
    <w:p w14:paraId="2DB437BF" w14:textId="77777777" w:rsidR="0004003D" w:rsidRPr="00610B70" w:rsidRDefault="0004003D" w:rsidP="007120B0">
      <w:pPr>
        <w:jc w:val="both"/>
        <w:rPr>
          <w:rFonts w:ascii="Tahoma" w:hAnsi="Tahoma" w:cs="Tahoma"/>
          <w:b/>
          <w:sz w:val="22"/>
          <w:szCs w:val="22"/>
          <w:lang w:val="es-CO"/>
        </w:rPr>
      </w:pPr>
    </w:p>
    <w:p w14:paraId="75CB6204" w14:textId="77777777" w:rsidR="0004003D" w:rsidRPr="00610B70" w:rsidRDefault="0004003D" w:rsidP="007120B0">
      <w:pPr>
        <w:jc w:val="both"/>
        <w:rPr>
          <w:rFonts w:ascii="Tahoma" w:hAnsi="Tahoma" w:cs="Tahoma"/>
          <w:b/>
          <w:sz w:val="22"/>
          <w:szCs w:val="22"/>
          <w:lang w:val="es-CO"/>
        </w:rPr>
      </w:pPr>
    </w:p>
    <w:p w14:paraId="304AE8BD" w14:textId="77777777" w:rsidR="00AA70C5" w:rsidRPr="00610B70" w:rsidRDefault="00AA70C5" w:rsidP="007120B0">
      <w:pPr>
        <w:jc w:val="both"/>
        <w:rPr>
          <w:rFonts w:ascii="Tahoma" w:hAnsi="Tahoma" w:cs="Tahoma"/>
          <w:b/>
          <w:sz w:val="22"/>
          <w:szCs w:val="22"/>
          <w:lang w:val="es-CO"/>
        </w:rPr>
      </w:pPr>
    </w:p>
    <w:p w14:paraId="44CF6CEE" w14:textId="77777777" w:rsidR="00AA70C5" w:rsidRPr="00610B70" w:rsidRDefault="00AA70C5" w:rsidP="007120B0">
      <w:pPr>
        <w:jc w:val="both"/>
        <w:rPr>
          <w:rFonts w:ascii="Tahoma" w:hAnsi="Tahoma" w:cs="Tahoma"/>
          <w:b/>
          <w:sz w:val="22"/>
          <w:szCs w:val="22"/>
          <w:lang w:val="es-CO"/>
        </w:rPr>
      </w:pPr>
    </w:p>
    <w:p w14:paraId="1509261E" w14:textId="7BF8ED19" w:rsidR="007120B0" w:rsidRPr="00610B70" w:rsidRDefault="007120B0" w:rsidP="007120B0">
      <w:pPr>
        <w:jc w:val="both"/>
        <w:rPr>
          <w:rFonts w:ascii="Tahoma" w:hAnsi="Tahoma" w:cs="Tahoma"/>
          <w:b/>
          <w:sz w:val="22"/>
          <w:szCs w:val="22"/>
          <w:lang w:val="es-CO"/>
        </w:rPr>
      </w:pPr>
      <w:r w:rsidRPr="00610B70">
        <w:rPr>
          <w:rFonts w:ascii="Tahoma" w:hAnsi="Tahoma" w:cs="Tahoma"/>
          <w:b/>
          <w:sz w:val="22"/>
          <w:szCs w:val="22"/>
          <w:lang w:val="es-CO"/>
        </w:rPr>
        <w:t>Sala de Prensa</w:t>
      </w:r>
      <w:r w:rsidR="00290D8B" w:rsidRPr="00610B70">
        <w:rPr>
          <w:rFonts w:ascii="Tahoma" w:hAnsi="Tahoma" w:cs="Tahoma"/>
          <w:b/>
          <w:sz w:val="22"/>
          <w:szCs w:val="22"/>
          <w:lang w:val="es-CO"/>
        </w:rPr>
        <w:t>:</w:t>
      </w:r>
      <w:r w:rsidRPr="00610B70">
        <w:rPr>
          <w:rFonts w:ascii="Tahoma" w:hAnsi="Tahoma" w:cs="Tahoma"/>
          <w:b/>
          <w:sz w:val="22"/>
          <w:szCs w:val="22"/>
          <w:lang w:val="es-CO"/>
        </w:rPr>
        <w:t xml:space="preserve"> </w:t>
      </w:r>
    </w:p>
    <w:p w14:paraId="1B081369" w14:textId="77777777" w:rsidR="007120B0" w:rsidRPr="00610B70" w:rsidRDefault="007120B0" w:rsidP="007120B0">
      <w:pPr>
        <w:jc w:val="both"/>
        <w:rPr>
          <w:rFonts w:ascii="Tahoma" w:hAnsi="Tahoma" w:cs="Tahoma"/>
          <w:b/>
          <w:sz w:val="22"/>
          <w:szCs w:val="22"/>
          <w:lang w:val="es-CO"/>
        </w:rPr>
      </w:pPr>
    </w:p>
    <w:p w14:paraId="6C15A470" w14:textId="77777777" w:rsidR="00AA70C5" w:rsidRPr="00610B70" w:rsidRDefault="00741DFF" w:rsidP="00741DFF">
      <w:pPr>
        <w:jc w:val="both"/>
        <w:rPr>
          <w:rFonts w:ascii="Tahoma" w:hAnsi="Tahoma" w:cs="Tahoma"/>
          <w:sz w:val="22"/>
          <w:szCs w:val="22"/>
          <w:lang w:val="es-CO"/>
        </w:rPr>
      </w:pPr>
      <w:r w:rsidRPr="00610B70">
        <w:rPr>
          <w:rFonts w:ascii="Tahoma" w:hAnsi="Tahoma" w:cs="Tahoma"/>
          <w:sz w:val="22"/>
          <w:szCs w:val="22"/>
          <w:lang w:val="es-CO"/>
        </w:rPr>
        <w:t xml:space="preserve">Esta herramienta sigue consolidándose como un medio de comunicación oficial en la ciudad, tanto los manizaleños como los medios de comunicación han tenido una excelente aceptación, tanto así que como estrategia de posicionamiento, los viernes decidimos ya no enviar boletín electrónico y toda la información se publica únicamente en sala de Prensa.  </w:t>
      </w:r>
    </w:p>
    <w:p w14:paraId="110DBE99" w14:textId="77777777" w:rsidR="00AA70C5" w:rsidRPr="00610B70" w:rsidRDefault="00AA70C5" w:rsidP="00741DFF">
      <w:pPr>
        <w:jc w:val="both"/>
        <w:rPr>
          <w:rFonts w:ascii="Tahoma" w:hAnsi="Tahoma" w:cs="Tahoma"/>
          <w:sz w:val="22"/>
          <w:szCs w:val="22"/>
          <w:lang w:val="es-CO"/>
        </w:rPr>
      </w:pPr>
    </w:p>
    <w:p w14:paraId="6B8E6768" w14:textId="15524AD6" w:rsidR="00741DFF" w:rsidRPr="00610B70" w:rsidRDefault="00741DFF" w:rsidP="00741DFF">
      <w:pPr>
        <w:jc w:val="both"/>
        <w:rPr>
          <w:rFonts w:ascii="Tahoma" w:hAnsi="Tahoma" w:cs="Tahoma"/>
          <w:sz w:val="22"/>
          <w:szCs w:val="22"/>
          <w:lang w:val="es-CO"/>
        </w:rPr>
      </w:pPr>
      <w:r w:rsidRPr="00610B70">
        <w:rPr>
          <w:rFonts w:ascii="Tahoma" w:hAnsi="Tahoma" w:cs="Tahoma"/>
          <w:sz w:val="22"/>
          <w:szCs w:val="22"/>
          <w:lang w:val="es-CO"/>
        </w:rPr>
        <w:t xml:space="preserve">Hasta la fecha no hemos tenido inconvenientes con el acceso a la información. </w:t>
      </w:r>
    </w:p>
    <w:p w14:paraId="2FFEDA66" w14:textId="77777777" w:rsidR="00741DFF" w:rsidRPr="00610B70" w:rsidRDefault="00741DFF" w:rsidP="007120B0">
      <w:pPr>
        <w:pStyle w:val="Sinespaciado"/>
        <w:jc w:val="both"/>
        <w:rPr>
          <w:rFonts w:ascii="Tahoma" w:hAnsi="Tahoma" w:cs="Tahoma"/>
        </w:rPr>
      </w:pPr>
    </w:p>
    <w:p w14:paraId="1FDD53B3" w14:textId="779B2EC3" w:rsidR="007120B0" w:rsidRPr="00610B70" w:rsidRDefault="007120B0" w:rsidP="007120B0">
      <w:pPr>
        <w:pStyle w:val="Sinespaciado"/>
        <w:jc w:val="both"/>
        <w:rPr>
          <w:rFonts w:ascii="Tahoma" w:hAnsi="Tahoma" w:cs="Tahoma"/>
          <w:lang w:val="es-ES"/>
        </w:rPr>
      </w:pPr>
      <w:r w:rsidRPr="00610B70">
        <w:rPr>
          <w:rFonts w:ascii="Tahoma" w:hAnsi="Tahoma" w:cs="Tahoma"/>
          <w:lang w:val="es-ES"/>
        </w:rPr>
        <w:t>Datos de</w:t>
      </w:r>
      <w:r w:rsidR="00290D8B" w:rsidRPr="00610B70">
        <w:rPr>
          <w:rFonts w:ascii="Tahoma" w:hAnsi="Tahoma" w:cs="Tahoma"/>
          <w:lang w:val="es-ES"/>
        </w:rPr>
        <w:t xml:space="preserve"> los meses de</w:t>
      </w:r>
      <w:r w:rsidRPr="00610B70">
        <w:rPr>
          <w:rFonts w:ascii="Tahoma" w:hAnsi="Tahoma" w:cs="Tahoma"/>
          <w:lang w:val="es-ES"/>
        </w:rPr>
        <w:t xml:space="preserve"> </w:t>
      </w:r>
      <w:r w:rsidR="00AA70C5" w:rsidRPr="00610B70">
        <w:rPr>
          <w:rFonts w:ascii="Tahoma" w:hAnsi="Tahoma" w:cs="Tahoma"/>
          <w:lang w:val="es-ES"/>
        </w:rPr>
        <w:t>Mayo a Agosto</w:t>
      </w:r>
      <w:r w:rsidRPr="00610B70">
        <w:rPr>
          <w:rFonts w:ascii="Tahoma" w:hAnsi="Tahoma" w:cs="Tahoma"/>
          <w:lang w:val="es-ES"/>
        </w:rPr>
        <w:t xml:space="preserve"> de 2017. </w:t>
      </w:r>
      <w:r w:rsidR="00290D8B" w:rsidRPr="00610B70">
        <w:rPr>
          <w:rFonts w:ascii="Tahoma" w:hAnsi="Tahoma" w:cs="Tahoma"/>
          <w:lang w:val="es-ES"/>
        </w:rPr>
        <w:t xml:space="preserve"> </w:t>
      </w:r>
      <w:r w:rsidRPr="00610B70">
        <w:rPr>
          <w:rFonts w:ascii="Tahoma" w:hAnsi="Tahoma" w:cs="Tahoma"/>
          <w:lang w:val="es-ES"/>
        </w:rPr>
        <w:t xml:space="preserve">En promedio tenemos </w:t>
      </w:r>
      <w:r w:rsidR="00AA70C5" w:rsidRPr="00610B70">
        <w:rPr>
          <w:rFonts w:ascii="Tahoma" w:hAnsi="Tahoma" w:cs="Tahoma"/>
          <w:lang w:val="es-ES"/>
        </w:rPr>
        <w:t>1500</w:t>
      </w:r>
      <w:r w:rsidRPr="00610B70">
        <w:rPr>
          <w:rFonts w:ascii="Tahoma" w:hAnsi="Tahoma" w:cs="Tahoma"/>
          <w:lang w:val="es-ES"/>
        </w:rPr>
        <w:t xml:space="preserve"> visitas diarias de usuarios únicos.</w:t>
      </w:r>
    </w:p>
    <w:p w14:paraId="49827F3A" w14:textId="360D6890" w:rsidR="00290D8B" w:rsidRPr="00610B70" w:rsidRDefault="00290D8B" w:rsidP="007120B0">
      <w:pPr>
        <w:pStyle w:val="Sinespaciado"/>
        <w:jc w:val="both"/>
        <w:rPr>
          <w:rFonts w:ascii="Tahoma" w:hAnsi="Tahoma" w:cs="Tahoma"/>
          <w:lang w:val="es-ES"/>
        </w:rPr>
      </w:pPr>
    </w:p>
    <w:p w14:paraId="3AC1301E" w14:textId="263B664B" w:rsidR="007120B0" w:rsidRPr="00610B70" w:rsidRDefault="007120B0" w:rsidP="007120B0">
      <w:pPr>
        <w:pStyle w:val="Sinespaciado"/>
        <w:jc w:val="both"/>
        <w:rPr>
          <w:rFonts w:ascii="Century Gothic" w:hAnsi="Century Gothic"/>
          <w:lang w:val="es-ES"/>
        </w:rPr>
      </w:pPr>
    </w:p>
    <w:p w14:paraId="665523DE" w14:textId="77777777" w:rsidR="00290D8B" w:rsidRPr="00610B70" w:rsidRDefault="00290D8B" w:rsidP="007120B0">
      <w:pPr>
        <w:pStyle w:val="Sinespaciado"/>
        <w:jc w:val="both"/>
        <w:rPr>
          <w:rFonts w:ascii="Century Gothic" w:hAnsi="Century Gothic"/>
          <w:lang w:val="es-ES"/>
        </w:rPr>
      </w:pPr>
    </w:p>
    <w:p w14:paraId="3DAD9CDA" w14:textId="77777777" w:rsidR="00300E43" w:rsidRPr="00610B70" w:rsidRDefault="00300E43" w:rsidP="007120B0">
      <w:pPr>
        <w:pStyle w:val="Sinespaciado"/>
        <w:jc w:val="both"/>
        <w:rPr>
          <w:rFonts w:ascii="Century Gothic" w:hAnsi="Century Gothic"/>
          <w:lang w:val="es-ES"/>
        </w:rPr>
      </w:pPr>
    </w:p>
    <w:p w14:paraId="486729EA" w14:textId="3B71237F" w:rsidR="00300E43" w:rsidRPr="00610B70" w:rsidRDefault="00300E43" w:rsidP="007120B0">
      <w:pPr>
        <w:pStyle w:val="Sinespaciado"/>
        <w:jc w:val="both"/>
        <w:rPr>
          <w:rFonts w:ascii="Century Gothic" w:hAnsi="Century Gothic"/>
          <w:lang w:val="es-ES"/>
        </w:rPr>
      </w:pPr>
    </w:p>
    <w:p w14:paraId="493E09FE" w14:textId="0462BA43" w:rsidR="00300E43" w:rsidRPr="00610B70" w:rsidRDefault="00300E43" w:rsidP="007120B0">
      <w:pPr>
        <w:pStyle w:val="Sinespaciado"/>
        <w:jc w:val="both"/>
        <w:rPr>
          <w:rFonts w:ascii="Century Gothic" w:hAnsi="Century Gothic"/>
          <w:lang w:val="es-ES"/>
        </w:rPr>
      </w:pPr>
    </w:p>
    <w:p w14:paraId="3D37CE73" w14:textId="63BEB32D" w:rsidR="00300E43" w:rsidRPr="00610B70" w:rsidRDefault="00AA70C5" w:rsidP="007120B0">
      <w:pPr>
        <w:pStyle w:val="Sinespaciado"/>
        <w:jc w:val="both"/>
        <w:rPr>
          <w:rFonts w:ascii="Century Gothic" w:hAnsi="Century Gothic"/>
          <w:lang w:val="es-ES"/>
        </w:rPr>
      </w:pPr>
      <w:r w:rsidRPr="00610B70">
        <w:rPr>
          <w:noProof/>
          <w:lang w:val="en-US"/>
        </w:rPr>
        <w:lastRenderedPageBreak/>
        <w:drawing>
          <wp:anchor distT="0" distB="0" distL="114300" distR="114300" simplePos="0" relativeHeight="251830272" behindDoc="0" locked="0" layoutInCell="1" allowOverlap="1" wp14:anchorId="4279BABC" wp14:editId="25ECC002">
            <wp:simplePos x="0" y="0"/>
            <wp:positionH relativeFrom="column">
              <wp:posOffset>123825</wp:posOffset>
            </wp:positionH>
            <wp:positionV relativeFrom="paragraph">
              <wp:posOffset>43180</wp:posOffset>
            </wp:positionV>
            <wp:extent cx="5612130" cy="2827020"/>
            <wp:effectExtent l="19050" t="19050" r="26670" b="1143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612130" cy="2827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9374CB" w14:textId="77777777" w:rsidR="006D4D8D" w:rsidRPr="00610B70" w:rsidRDefault="006D4D8D" w:rsidP="006D4D8D">
      <w:pPr>
        <w:contextualSpacing/>
        <w:jc w:val="both"/>
        <w:rPr>
          <w:rFonts w:ascii="Tahoma" w:hAnsi="Tahoma" w:cs="Tahoma"/>
          <w:b/>
          <w:sz w:val="22"/>
          <w:szCs w:val="22"/>
        </w:rPr>
      </w:pPr>
      <w:r w:rsidRPr="00610B70">
        <w:rPr>
          <w:rFonts w:ascii="Tahoma" w:hAnsi="Tahoma" w:cs="Tahoma"/>
          <w:b/>
          <w:sz w:val="22"/>
          <w:szCs w:val="22"/>
        </w:rPr>
        <w:t>Comunicación Interna:</w:t>
      </w:r>
    </w:p>
    <w:p w14:paraId="71F485D5" w14:textId="77777777" w:rsidR="006D4D8D" w:rsidRPr="00610B70" w:rsidRDefault="006D4D8D" w:rsidP="006D4D8D">
      <w:pPr>
        <w:contextualSpacing/>
        <w:jc w:val="both"/>
        <w:rPr>
          <w:rFonts w:ascii="Tahoma" w:hAnsi="Tahoma" w:cs="Tahoma"/>
          <w:b/>
          <w:sz w:val="22"/>
          <w:szCs w:val="22"/>
        </w:rPr>
      </w:pPr>
    </w:p>
    <w:p w14:paraId="720883F9" w14:textId="77777777" w:rsidR="006D4D8D" w:rsidRPr="00610B70" w:rsidRDefault="006D4D8D" w:rsidP="006D4D8D">
      <w:pPr>
        <w:jc w:val="both"/>
        <w:rPr>
          <w:rFonts w:ascii="Tahoma" w:hAnsi="Tahoma" w:cs="Tahoma"/>
          <w:sz w:val="22"/>
          <w:szCs w:val="22"/>
          <w:lang w:val="es-CO"/>
        </w:rPr>
      </w:pPr>
      <w:r w:rsidRPr="00610B70">
        <w:rPr>
          <w:rFonts w:ascii="Tahoma" w:hAnsi="Tahoma" w:cs="Tahoma"/>
          <w:sz w:val="22"/>
          <w:szCs w:val="22"/>
          <w:lang w:val="es-CO"/>
        </w:rPr>
        <w:t xml:space="preserve">La Administración Municipal cuenta con la difusión permanente de sus Políticas Institucionales y programas de gestión a través de cuñas radiales en las 7 principales cadenas de radio difusión local y medios de comunicación como son: Caracol, RCN, Olímpica e Independientes. </w:t>
      </w:r>
    </w:p>
    <w:p w14:paraId="45029721" w14:textId="77777777" w:rsidR="003A7BCF" w:rsidRPr="00610B70" w:rsidRDefault="003A7BCF" w:rsidP="003A7BCF">
      <w:pPr>
        <w:jc w:val="both"/>
        <w:rPr>
          <w:rFonts w:ascii="Century Gothic" w:hAnsi="Century Gothic"/>
          <w:lang w:val="es-CO"/>
        </w:rPr>
      </w:pPr>
    </w:p>
    <w:p w14:paraId="0F6CA3E9" w14:textId="3F52914F" w:rsidR="003A7BCF" w:rsidRPr="00610B70" w:rsidRDefault="003A7BCF" w:rsidP="003A7BCF">
      <w:pPr>
        <w:contextualSpacing/>
        <w:jc w:val="both"/>
        <w:rPr>
          <w:rFonts w:ascii="Tahoma" w:hAnsi="Tahoma" w:cs="Tahoma"/>
          <w:b/>
          <w:sz w:val="22"/>
          <w:szCs w:val="22"/>
        </w:rPr>
      </w:pPr>
      <w:r w:rsidRPr="00610B70">
        <w:rPr>
          <w:rFonts w:ascii="Tahoma" w:hAnsi="Tahoma" w:cs="Tahoma"/>
          <w:b/>
          <w:sz w:val="22"/>
          <w:szCs w:val="22"/>
        </w:rPr>
        <w:t>Otros documentos liderados por la Unidad de Divulgación y Prensa.</w:t>
      </w:r>
    </w:p>
    <w:p w14:paraId="5D9D5B37" w14:textId="77777777" w:rsidR="003A7BCF" w:rsidRPr="00610B70" w:rsidRDefault="003A7BCF" w:rsidP="003A7BCF">
      <w:pPr>
        <w:contextualSpacing/>
        <w:jc w:val="both"/>
        <w:rPr>
          <w:rFonts w:ascii="Tahoma" w:hAnsi="Tahoma" w:cs="Tahoma"/>
          <w:b/>
          <w:sz w:val="22"/>
          <w:szCs w:val="22"/>
        </w:rPr>
      </w:pPr>
    </w:p>
    <w:p w14:paraId="78BFEB97" w14:textId="77777777" w:rsidR="003A7BCF" w:rsidRPr="00610B70" w:rsidRDefault="003A7BCF" w:rsidP="003A7BCF">
      <w:pPr>
        <w:jc w:val="both"/>
        <w:rPr>
          <w:rFonts w:ascii="Tahoma" w:hAnsi="Tahoma" w:cs="Tahoma"/>
          <w:sz w:val="22"/>
          <w:szCs w:val="22"/>
          <w:lang w:val="es-CO"/>
        </w:rPr>
      </w:pPr>
      <w:r w:rsidRPr="00610B70">
        <w:rPr>
          <w:rFonts w:ascii="Tahoma" w:hAnsi="Tahoma" w:cs="Tahoma"/>
          <w:sz w:val="22"/>
          <w:szCs w:val="22"/>
          <w:lang w:val="es-CO"/>
        </w:rPr>
        <w:t xml:space="preserve">Con el fin de guiar por la línea estratégica de la Administración los procesos de comunicación interna y externa que se adelantan en la Unidad, se desarrollaron los siguientes documentos: </w:t>
      </w:r>
    </w:p>
    <w:p w14:paraId="75BDE5D4" w14:textId="77777777" w:rsidR="003A7BCF" w:rsidRPr="00610B70" w:rsidRDefault="003A7BCF" w:rsidP="003A7BCF">
      <w:pPr>
        <w:jc w:val="both"/>
        <w:rPr>
          <w:rFonts w:ascii="Tahoma" w:hAnsi="Tahoma" w:cs="Tahoma"/>
          <w:sz w:val="22"/>
          <w:szCs w:val="22"/>
          <w:lang w:val="es-CO"/>
        </w:rPr>
      </w:pPr>
    </w:p>
    <w:p w14:paraId="1126FE77" w14:textId="45D42902" w:rsidR="003A7BCF" w:rsidRPr="00610B70" w:rsidRDefault="003A7BCF" w:rsidP="00985E46">
      <w:pPr>
        <w:pStyle w:val="Prrafodelista"/>
        <w:numPr>
          <w:ilvl w:val="0"/>
          <w:numId w:val="6"/>
        </w:numPr>
        <w:spacing w:after="0" w:line="240" w:lineRule="auto"/>
        <w:contextualSpacing/>
        <w:jc w:val="both"/>
        <w:rPr>
          <w:rFonts w:ascii="Tahoma" w:hAnsi="Tahoma" w:cs="Tahoma"/>
        </w:rPr>
      </w:pPr>
      <w:r w:rsidRPr="00610B70">
        <w:rPr>
          <w:rFonts w:ascii="Tahoma" w:hAnsi="Tahoma" w:cs="Tahoma"/>
          <w:b/>
        </w:rPr>
        <w:t>Manual de voceros:</w:t>
      </w:r>
      <w:r w:rsidRPr="00610B70">
        <w:rPr>
          <w:rFonts w:ascii="Tahoma" w:hAnsi="Tahoma" w:cs="Tahoma"/>
        </w:rPr>
        <w:t xml:space="preserve"> Documento dirigido a los Secretarios y Jefes de Unidad en el cual se consignan los elementos fundamentales para asumir una vocería ante medios de comunicación. </w:t>
      </w:r>
    </w:p>
    <w:p w14:paraId="1FFCC5DE" w14:textId="7226CBA9" w:rsidR="003A7BCF" w:rsidRPr="00610B70" w:rsidRDefault="003A7BCF" w:rsidP="00985E46">
      <w:pPr>
        <w:pStyle w:val="Prrafodelista"/>
        <w:numPr>
          <w:ilvl w:val="0"/>
          <w:numId w:val="6"/>
        </w:numPr>
        <w:spacing w:after="0" w:line="240" w:lineRule="auto"/>
        <w:contextualSpacing/>
        <w:jc w:val="both"/>
        <w:rPr>
          <w:rFonts w:ascii="Tahoma" w:hAnsi="Tahoma" w:cs="Tahoma"/>
        </w:rPr>
      </w:pPr>
      <w:r w:rsidRPr="00610B70">
        <w:rPr>
          <w:rFonts w:ascii="Tahoma" w:hAnsi="Tahoma" w:cs="Tahoma"/>
          <w:b/>
        </w:rPr>
        <w:t>Manual de Comunicación Digital:</w:t>
      </w:r>
      <w:r w:rsidRPr="00610B70">
        <w:rPr>
          <w:rFonts w:ascii="Tahoma" w:hAnsi="Tahoma" w:cs="Tahoma"/>
        </w:rPr>
        <w:t xml:space="preserve"> En este documento están relacionados todos los pasos a tener en cuenta para el correcto uso de las redes sociales institucionales. </w:t>
      </w:r>
    </w:p>
    <w:p w14:paraId="3F3F96B0" w14:textId="5FD35F0E" w:rsidR="003A7BCF" w:rsidRPr="00610B70" w:rsidRDefault="003A7BCF" w:rsidP="00985E46">
      <w:pPr>
        <w:pStyle w:val="Prrafodelista"/>
        <w:numPr>
          <w:ilvl w:val="0"/>
          <w:numId w:val="6"/>
        </w:numPr>
        <w:spacing w:after="0" w:line="240" w:lineRule="auto"/>
        <w:contextualSpacing/>
        <w:jc w:val="both"/>
        <w:rPr>
          <w:rFonts w:ascii="Tahoma" w:hAnsi="Tahoma" w:cs="Tahoma"/>
        </w:rPr>
      </w:pPr>
      <w:r w:rsidRPr="00610B70">
        <w:rPr>
          <w:rFonts w:ascii="Tahoma" w:hAnsi="Tahoma" w:cs="Tahoma"/>
          <w:b/>
        </w:rPr>
        <w:t>Plan Estratégico de Comunicaciones 2016-2019:</w:t>
      </w:r>
      <w:r w:rsidRPr="00610B70">
        <w:rPr>
          <w:rFonts w:ascii="Tahoma" w:hAnsi="Tahoma" w:cs="Tahoma"/>
        </w:rPr>
        <w:t xml:space="preserve"> Documento que agrupa de manera holística y operativa las variables especiales que permiten un fortalecimiento de la imagen corporativa de la Administración Municipal. </w:t>
      </w:r>
    </w:p>
    <w:p w14:paraId="0584AAE5" w14:textId="2C15E16E" w:rsidR="003A7BCF" w:rsidRPr="00610B70" w:rsidRDefault="003A7BCF" w:rsidP="003A7BCF">
      <w:pPr>
        <w:pStyle w:val="Prrafodelista"/>
        <w:jc w:val="both"/>
        <w:rPr>
          <w:rFonts w:ascii="Tahoma" w:hAnsi="Tahoma" w:cs="Tahoma"/>
        </w:rPr>
      </w:pPr>
    </w:p>
    <w:p w14:paraId="6DEF49B8" w14:textId="77777777" w:rsidR="00C741F8" w:rsidRPr="00610B70" w:rsidRDefault="00C741F8" w:rsidP="003A7BCF">
      <w:pPr>
        <w:contextualSpacing/>
        <w:jc w:val="both"/>
        <w:rPr>
          <w:rFonts w:ascii="Tahoma" w:hAnsi="Tahoma" w:cs="Tahoma"/>
          <w:b/>
          <w:sz w:val="22"/>
          <w:szCs w:val="22"/>
        </w:rPr>
      </w:pPr>
    </w:p>
    <w:p w14:paraId="4D9CB535" w14:textId="63A982B0" w:rsidR="003A7BCF" w:rsidRPr="00610B70" w:rsidRDefault="003A7BCF" w:rsidP="003A7BCF">
      <w:pPr>
        <w:contextualSpacing/>
        <w:jc w:val="both"/>
        <w:rPr>
          <w:rFonts w:ascii="Tahoma" w:hAnsi="Tahoma" w:cs="Tahoma"/>
          <w:b/>
          <w:sz w:val="22"/>
          <w:szCs w:val="22"/>
        </w:rPr>
      </w:pPr>
      <w:r w:rsidRPr="00610B70">
        <w:rPr>
          <w:rFonts w:ascii="Tahoma" w:hAnsi="Tahoma" w:cs="Tahoma"/>
          <w:b/>
          <w:sz w:val="22"/>
          <w:szCs w:val="22"/>
        </w:rPr>
        <w:t>Un Chat para mi ciudad.</w:t>
      </w:r>
    </w:p>
    <w:p w14:paraId="3FC01CB5" w14:textId="77777777" w:rsidR="003A7BCF" w:rsidRPr="00610B70" w:rsidRDefault="003A7BCF" w:rsidP="003A7BCF">
      <w:pPr>
        <w:contextualSpacing/>
        <w:jc w:val="both"/>
        <w:rPr>
          <w:rFonts w:ascii="Tahoma" w:hAnsi="Tahoma" w:cs="Tahoma"/>
          <w:sz w:val="22"/>
          <w:szCs w:val="22"/>
        </w:rPr>
      </w:pPr>
    </w:p>
    <w:p w14:paraId="0FE09DEE" w14:textId="54095EA6" w:rsidR="003A7BCF" w:rsidRPr="00610B70" w:rsidRDefault="00AA70C5" w:rsidP="003A7BCF">
      <w:pPr>
        <w:jc w:val="both"/>
        <w:rPr>
          <w:rFonts w:ascii="Tahoma" w:hAnsi="Tahoma" w:cs="Tahoma"/>
          <w:sz w:val="22"/>
          <w:szCs w:val="22"/>
          <w:lang w:val="es-CO"/>
        </w:rPr>
      </w:pPr>
      <w:r w:rsidRPr="00610B70">
        <w:rPr>
          <w:noProof/>
          <w:lang w:val="en-US"/>
        </w:rPr>
        <w:drawing>
          <wp:anchor distT="0" distB="0" distL="114300" distR="114300" simplePos="0" relativeHeight="251832320" behindDoc="0" locked="0" layoutInCell="1" allowOverlap="1" wp14:anchorId="7E3931C0" wp14:editId="75745F94">
            <wp:simplePos x="0" y="0"/>
            <wp:positionH relativeFrom="column">
              <wp:posOffset>148590</wp:posOffset>
            </wp:positionH>
            <wp:positionV relativeFrom="paragraph">
              <wp:posOffset>853440</wp:posOffset>
            </wp:positionV>
            <wp:extent cx="5410200" cy="2514600"/>
            <wp:effectExtent l="19050" t="19050" r="19050" b="19050"/>
            <wp:wrapSquare wrapText="bothSides"/>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410200" cy="2514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A7BCF" w:rsidRPr="00610B70">
        <w:rPr>
          <w:rFonts w:ascii="Tahoma" w:hAnsi="Tahoma" w:cs="Tahoma"/>
          <w:sz w:val="22"/>
          <w:szCs w:val="22"/>
          <w:lang w:val="es-CO"/>
        </w:rPr>
        <w:t>A través de una línea celular que es coordinada por la Unidad de Divulgación y Prensa, se reciben diariamente mensajes de los ciudadanos con denuncias o peticiones de asesoría. Desde esta Unidad se da traslado inmediato a la Secretaría o Unidad correspondiente y se gestiona una pronta respuesta</w:t>
      </w:r>
      <w:r w:rsidRPr="00610B70">
        <w:rPr>
          <w:rFonts w:ascii="Tahoma" w:hAnsi="Tahoma" w:cs="Tahoma"/>
          <w:sz w:val="22"/>
          <w:szCs w:val="22"/>
          <w:lang w:val="es-CO"/>
        </w:rPr>
        <w:t>.</w:t>
      </w:r>
    </w:p>
    <w:p w14:paraId="3717679D" w14:textId="77777777" w:rsidR="003A7BCF" w:rsidRPr="00610B70" w:rsidRDefault="003A7BCF" w:rsidP="003A7BCF">
      <w:pPr>
        <w:jc w:val="both"/>
        <w:rPr>
          <w:rFonts w:ascii="Tahoma" w:hAnsi="Tahoma" w:cs="Tahoma"/>
          <w:sz w:val="22"/>
          <w:szCs w:val="22"/>
          <w:lang w:val="es-CO"/>
        </w:rPr>
      </w:pPr>
    </w:p>
    <w:p w14:paraId="17EEB5B3" w14:textId="02EF311D" w:rsidR="003A7BCF" w:rsidRPr="00610B70" w:rsidRDefault="003A7BCF" w:rsidP="00D8199A">
      <w:pPr>
        <w:contextualSpacing/>
        <w:jc w:val="both"/>
        <w:rPr>
          <w:rFonts w:ascii="Tahoma" w:hAnsi="Tahoma" w:cs="Tahoma"/>
          <w:b/>
          <w:sz w:val="22"/>
          <w:szCs w:val="22"/>
        </w:rPr>
      </w:pPr>
      <w:r w:rsidRPr="00610B70">
        <w:rPr>
          <w:rFonts w:ascii="Tahoma" w:hAnsi="Tahoma" w:cs="Tahoma"/>
          <w:b/>
          <w:sz w:val="22"/>
          <w:szCs w:val="22"/>
        </w:rPr>
        <w:t>#Diálogos</w:t>
      </w:r>
      <w:r w:rsidR="008270AC" w:rsidRPr="00610B70">
        <w:rPr>
          <w:rFonts w:ascii="Tahoma" w:hAnsi="Tahoma" w:cs="Tahoma"/>
          <w:b/>
          <w:sz w:val="22"/>
          <w:szCs w:val="22"/>
        </w:rPr>
        <w:t xml:space="preserve"> </w:t>
      </w:r>
      <w:r w:rsidRPr="00610B70">
        <w:rPr>
          <w:rFonts w:ascii="Tahoma" w:hAnsi="Tahoma" w:cs="Tahoma"/>
          <w:b/>
          <w:sz w:val="22"/>
          <w:szCs w:val="22"/>
        </w:rPr>
        <w:t>En</w:t>
      </w:r>
      <w:r w:rsidR="008270AC" w:rsidRPr="00610B70">
        <w:rPr>
          <w:rFonts w:ascii="Tahoma" w:hAnsi="Tahoma" w:cs="Tahoma"/>
          <w:b/>
          <w:sz w:val="22"/>
          <w:szCs w:val="22"/>
        </w:rPr>
        <w:t xml:space="preserve"> </w:t>
      </w:r>
      <w:r w:rsidRPr="00610B70">
        <w:rPr>
          <w:rFonts w:ascii="Tahoma" w:hAnsi="Tahoma" w:cs="Tahoma"/>
          <w:b/>
          <w:sz w:val="22"/>
          <w:szCs w:val="22"/>
        </w:rPr>
        <w:t>vivo a través de Facebook Live</w:t>
      </w:r>
      <w:r w:rsidR="00D8199A" w:rsidRPr="00610B70">
        <w:rPr>
          <w:rFonts w:ascii="Tahoma" w:hAnsi="Tahoma" w:cs="Tahoma"/>
          <w:b/>
          <w:sz w:val="22"/>
          <w:szCs w:val="22"/>
        </w:rPr>
        <w:t>.</w:t>
      </w:r>
    </w:p>
    <w:p w14:paraId="1D47A19E" w14:textId="77777777" w:rsidR="003A7BCF" w:rsidRPr="00610B70" w:rsidRDefault="003A7BCF" w:rsidP="003A7BCF">
      <w:pPr>
        <w:jc w:val="both"/>
        <w:rPr>
          <w:rFonts w:ascii="Tahoma" w:hAnsi="Tahoma" w:cs="Tahoma"/>
          <w:sz w:val="22"/>
          <w:szCs w:val="22"/>
          <w:lang w:val="es-CO"/>
        </w:rPr>
      </w:pPr>
    </w:p>
    <w:p w14:paraId="678C901C" w14:textId="323B7330" w:rsidR="003A7BCF" w:rsidRPr="00610B70" w:rsidRDefault="003A7BCF" w:rsidP="003A7BCF">
      <w:pPr>
        <w:jc w:val="both"/>
        <w:rPr>
          <w:rFonts w:ascii="Tahoma" w:hAnsi="Tahoma" w:cs="Tahoma"/>
          <w:sz w:val="22"/>
          <w:szCs w:val="22"/>
          <w:lang w:val="es-CO"/>
        </w:rPr>
      </w:pPr>
      <w:r w:rsidRPr="00610B70">
        <w:rPr>
          <w:rFonts w:ascii="Tahoma" w:hAnsi="Tahoma" w:cs="Tahoma"/>
          <w:sz w:val="22"/>
          <w:szCs w:val="22"/>
          <w:lang w:val="es-CO"/>
        </w:rPr>
        <w:t xml:space="preserve">Como parte del proceso de interacción con la ciudadanía desde el 24 de </w:t>
      </w:r>
      <w:r w:rsidR="00D8199A" w:rsidRPr="00610B70">
        <w:rPr>
          <w:rFonts w:ascii="Tahoma" w:hAnsi="Tahoma" w:cs="Tahoma"/>
          <w:sz w:val="22"/>
          <w:szCs w:val="22"/>
          <w:lang w:val="es-CO"/>
        </w:rPr>
        <w:t>M</w:t>
      </w:r>
      <w:r w:rsidRPr="00610B70">
        <w:rPr>
          <w:rFonts w:ascii="Tahoma" w:hAnsi="Tahoma" w:cs="Tahoma"/>
          <w:sz w:val="22"/>
          <w:szCs w:val="22"/>
          <w:lang w:val="es-CO"/>
        </w:rPr>
        <w:t>arzo se inició el programa #Diálogos</w:t>
      </w:r>
      <w:r w:rsidR="008270AC" w:rsidRPr="00610B70">
        <w:rPr>
          <w:rFonts w:ascii="Tahoma" w:hAnsi="Tahoma" w:cs="Tahoma"/>
          <w:sz w:val="22"/>
          <w:szCs w:val="22"/>
          <w:lang w:val="es-CO"/>
        </w:rPr>
        <w:t xml:space="preserve"> </w:t>
      </w:r>
      <w:r w:rsidRPr="00610B70">
        <w:rPr>
          <w:rFonts w:ascii="Tahoma" w:hAnsi="Tahoma" w:cs="Tahoma"/>
          <w:sz w:val="22"/>
          <w:szCs w:val="22"/>
          <w:lang w:val="es-CO"/>
        </w:rPr>
        <w:t>En</w:t>
      </w:r>
      <w:r w:rsidR="008270AC" w:rsidRPr="00610B70">
        <w:rPr>
          <w:rFonts w:ascii="Tahoma" w:hAnsi="Tahoma" w:cs="Tahoma"/>
          <w:sz w:val="22"/>
          <w:szCs w:val="22"/>
          <w:lang w:val="es-CO"/>
        </w:rPr>
        <w:t xml:space="preserve"> </w:t>
      </w:r>
      <w:r w:rsidRPr="00610B70">
        <w:rPr>
          <w:rFonts w:ascii="Tahoma" w:hAnsi="Tahoma" w:cs="Tahoma"/>
          <w:sz w:val="22"/>
          <w:szCs w:val="22"/>
          <w:lang w:val="es-CO"/>
        </w:rPr>
        <w:t>Vivo, un espacio de una hora que se transmite por Facebook Live y el cual tiene como objetivo ser un ejerci</w:t>
      </w:r>
      <w:r w:rsidR="000C2CEC" w:rsidRPr="00610B70">
        <w:rPr>
          <w:rFonts w:ascii="Tahoma" w:hAnsi="Tahoma" w:cs="Tahoma"/>
          <w:sz w:val="22"/>
          <w:szCs w:val="22"/>
          <w:lang w:val="es-CO"/>
        </w:rPr>
        <w:t>cio de Rendición de C</w:t>
      </w:r>
      <w:r w:rsidRPr="00610B70">
        <w:rPr>
          <w:rFonts w:ascii="Tahoma" w:hAnsi="Tahoma" w:cs="Tahoma"/>
          <w:sz w:val="22"/>
          <w:szCs w:val="22"/>
          <w:lang w:val="es-CO"/>
        </w:rPr>
        <w:t xml:space="preserve">uentas no formal del Alcalde a la ciudadanía. </w:t>
      </w:r>
    </w:p>
    <w:p w14:paraId="16817AF6" w14:textId="77777777" w:rsidR="003A7BCF" w:rsidRPr="00610B70" w:rsidRDefault="003A7BCF" w:rsidP="003A7BCF">
      <w:pPr>
        <w:jc w:val="both"/>
        <w:rPr>
          <w:rFonts w:ascii="Tahoma" w:hAnsi="Tahoma" w:cs="Tahoma"/>
          <w:sz w:val="22"/>
          <w:szCs w:val="22"/>
          <w:lang w:val="es-CO"/>
        </w:rPr>
      </w:pPr>
    </w:p>
    <w:p w14:paraId="0056DB5B" w14:textId="2DBECDDB" w:rsidR="003A7BCF" w:rsidRPr="00610B70" w:rsidRDefault="003A7BCF" w:rsidP="003A7BCF">
      <w:pPr>
        <w:jc w:val="both"/>
        <w:rPr>
          <w:rFonts w:ascii="Tahoma" w:hAnsi="Tahoma" w:cs="Tahoma"/>
          <w:sz w:val="22"/>
          <w:szCs w:val="22"/>
          <w:lang w:val="es-CO"/>
        </w:rPr>
      </w:pPr>
      <w:r w:rsidRPr="00610B70">
        <w:rPr>
          <w:rFonts w:ascii="Tahoma" w:hAnsi="Tahoma" w:cs="Tahoma"/>
          <w:sz w:val="22"/>
          <w:szCs w:val="22"/>
          <w:lang w:val="es-CO"/>
        </w:rPr>
        <w:t xml:space="preserve">Durante el programa los manizaleños pueden enviar sus preguntas por Facebook o por Twitter y son respondidas en directo por el Primer Mandatario. </w:t>
      </w:r>
    </w:p>
    <w:p w14:paraId="1F29D713" w14:textId="77777777" w:rsidR="003A7BCF" w:rsidRPr="00610B70" w:rsidRDefault="003A7BCF" w:rsidP="003A7BCF">
      <w:pPr>
        <w:jc w:val="both"/>
        <w:rPr>
          <w:rFonts w:ascii="Tahoma" w:hAnsi="Tahoma" w:cs="Tahoma"/>
          <w:sz w:val="22"/>
          <w:szCs w:val="22"/>
          <w:lang w:val="es-CO"/>
        </w:rPr>
      </w:pPr>
    </w:p>
    <w:p w14:paraId="232CC368" w14:textId="77777777" w:rsidR="003A7BCF" w:rsidRPr="00610B70" w:rsidRDefault="003A7BCF" w:rsidP="003A7BCF">
      <w:pPr>
        <w:jc w:val="both"/>
        <w:rPr>
          <w:rFonts w:ascii="Tahoma" w:hAnsi="Tahoma" w:cs="Tahoma"/>
          <w:sz w:val="22"/>
          <w:szCs w:val="22"/>
          <w:lang w:val="es-CO"/>
        </w:rPr>
      </w:pPr>
      <w:r w:rsidRPr="00610B70">
        <w:rPr>
          <w:rFonts w:ascii="Tahoma" w:hAnsi="Tahoma" w:cs="Tahoma"/>
          <w:sz w:val="22"/>
          <w:szCs w:val="22"/>
          <w:lang w:val="es-CO"/>
        </w:rPr>
        <w:t xml:space="preserve">Este programa inicialmente se tiene previsto para realizarse una vez al mes y puede extenderse hasta dos veces por mes. </w:t>
      </w:r>
    </w:p>
    <w:p w14:paraId="311D5306" w14:textId="77777777" w:rsidR="000C2CEC" w:rsidRPr="00610B70" w:rsidRDefault="000C2CEC" w:rsidP="003A7BCF">
      <w:pPr>
        <w:jc w:val="both"/>
        <w:rPr>
          <w:rFonts w:ascii="Tahoma" w:hAnsi="Tahoma" w:cs="Tahoma"/>
          <w:sz w:val="22"/>
          <w:szCs w:val="22"/>
          <w:lang w:val="es-CO"/>
        </w:rPr>
      </w:pPr>
    </w:p>
    <w:p w14:paraId="36AACBF8" w14:textId="4EE82BC0" w:rsidR="000C2CEC" w:rsidRPr="00610B70" w:rsidRDefault="000C2CEC" w:rsidP="000C2CEC">
      <w:pPr>
        <w:jc w:val="both"/>
        <w:rPr>
          <w:rFonts w:ascii="Tahoma" w:hAnsi="Tahoma" w:cs="Tahoma"/>
          <w:sz w:val="22"/>
          <w:szCs w:val="22"/>
          <w:lang w:val="es-CO"/>
        </w:rPr>
      </w:pPr>
      <w:r w:rsidRPr="00610B70">
        <w:rPr>
          <w:rFonts w:ascii="Tahoma" w:hAnsi="Tahoma" w:cs="Tahoma"/>
          <w:sz w:val="22"/>
          <w:szCs w:val="22"/>
          <w:lang w:val="es-CO"/>
        </w:rPr>
        <w:t xml:space="preserve">Además, el programa se realiza con el Alcalde o con algunos de los Secretarios dependendiendo de la temática. </w:t>
      </w:r>
    </w:p>
    <w:p w14:paraId="4D06E8F7" w14:textId="11B061F6" w:rsidR="000C2CEC" w:rsidRPr="00610B70" w:rsidRDefault="000C2CEC" w:rsidP="003A7BCF">
      <w:pPr>
        <w:jc w:val="both"/>
        <w:rPr>
          <w:rFonts w:ascii="Tahoma" w:hAnsi="Tahoma" w:cs="Tahoma"/>
          <w:sz w:val="22"/>
          <w:szCs w:val="22"/>
          <w:lang w:val="es-CO"/>
        </w:rPr>
      </w:pPr>
    </w:p>
    <w:p w14:paraId="5DB8CA77" w14:textId="77777777" w:rsidR="000C2CEC" w:rsidRPr="00610B70" w:rsidRDefault="000C2CEC" w:rsidP="003A7BCF">
      <w:pPr>
        <w:jc w:val="both"/>
        <w:rPr>
          <w:rFonts w:ascii="Tahoma" w:hAnsi="Tahoma" w:cs="Tahoma"/>
          <w:noProof/>
          <w:sz w:val="22"/>
          <w:szCs w:val="22"/>
          <w:lang w:val="es-CO" w:eastAsia="es-CO"/>
        </w:rPr>
      </w:pPr>
    </w:p>
    <w:p w14:paraId="153C1BB6" w14:textId="585F611A" w:rsidR="000C2CEC" w:rsidRPr="00610B70" w:rsidRDefault="000C2CEC" w:rsidP="003A7BCF">
      <w:pPr>
        <w:jc w:val="both"/>
        <w:rPr>
          <w:rFonts w:ascii="Tahoma" w:hAnsi="Tahoma" w:cs="Tahoma"/>
          <w:noProof/>
          <w:sz w:val="22"/>
          <w:szCs w:val="22"/>
          <w:lang w:val="es-CO" w:eastAsia="es-CO"/>
        </w:rPr>
      </w:pPr>
      <w:r w:rsidRPr="00610B70">
        <w:rPr>
          <w:noProof/>
          <w:lang w:val="en-US"/>
        </w:rPr>
        <w:drawing>
          <wp:anchor distT="0" distB="0" distL="114300" distR="114300" simplePos="0" relativeHeight="251835392" behindDoc="0" locked="0" layoutInCell="1" allowOverlap="1" wp14:anchorId="18DF589B" wp14:editId="7648F64F">
            <wp:simplePos x="0" y="0"/>
            <wp:positionH relativeFrom="column">
              <wp:posOffset>2929890</wp:posOffset>
            </wp:positionH>
            <wp:positionV relativeFrom="paragraph">
              <wp:posOffset>19050</wp:posOffset>
            </wp:positionV>
            <wp:extent cx="3067050" cy="2638425"/>
            <wp:effectExtent l="19050" t="19050" r="19050" b="28575"/>
            <wp:wrapSquare wrapText="bothSides"/>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067050" cy="2638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noProof/>
          <w:lang w:val="en-US"/>
        </w:rPr>
        <w:drawing>
          <wp:anchor distT="0" distB="0" distL="114300" distR="114300" simplePos="0" relativeHeight="251839488" behindDoc="0" locked="0" layoutInCell="1" allowOverlap="1" wp14:anchorId="2E814585" wp14:editId="025576B2">
            <wp:simplePos x="0" y="0"/>
            <wp:positionH relativeFrom="column">
              <wp:posOffset>2929890</wp:posOffset>
            </wp:positionH>
            <wp:positionV relativeFrom="paragraph">
              <wp:posOffset>2705100</wp:posOffset>
            </wp:positionV>
            <wp:extent cx="3067050" cy="2667000"/>
            <wp:effectExtent l="19050" t="19050" r="19050" b="19050"/>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067050" cy="266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noProof/>
          <w:lang w:val="en-US"/>
        </w:rPr>
        <w:drawing>
          <wp:anchor distT="0" distB="0" distL="114300" distR="114300" simplePos="0" relativeHeight="251837440" behindDoc="0" locked="0" layoutInCell="1" allowOverlap="1" wp14:anchorId="70EB735F" wp14:editId="5E1CF76A">
            <wp:simplePos x="0" y="0"/>
            <wp:positionH relativeFrom="column">
              <wp:posOffset>110490</wp:posOffset>
            </wp:positionH>
            <wp:positionV relativeFrom="paragraph">
              <wp:posOffset>2762250</wp:posOffset>
            </wp:positionV>
            <wp:extent cx="2672080" cy="2609850"/>
            <wp:effectExtent l="19050" t="19050" r="13970" b="19050"/>
            <wp:wrapSquare wrapText="bothSides"/>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672080" cy="260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noProof/>
          <w:lang w:val="en-US"/>
        </w:rPr>
        <w:drawing>
          <wp:anchor distT="0" distB="0" distL="114300" distR="114300" simplePos="0" relativeHeight="251834368" behindDoc="0" locked="0" layoutInCell="1" allowOverlap="1" wp14:anchorId="64436D71" wp14:editId="043C35C7">
            <wp:simplePos x="0" y="0"/>
            <wp:positionH relativeFrom="column">
              <wp:posOffset>114300</wp:posOffset>
            </wp:positionH>
            <wp:positionV relativeFrom="paragraph">
              <wp:posOffset>21590</wp:posOffset>
            </wp:positionV>
            <wp:extent cx="2669540" cy="2635885"/>
            <wp:effectExtent l="19050" t="19050" r="16510" b="12065"/>
            <wp:wrapSquare wrapText="bothSides"/>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669540" cy="26358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6EE223" w14:textId="2E5AC945" w:rsidR="00704E95" w:rsidRPr="00610B70" w:rsidRDefault="00704E95" w:rsidP="00704E95">
      <w:pPr>
        <w:contextualSpacing/>
        <w:jc w:val="both"/>
        <w:rPr>
          <w:rFonts w:ascii="Tahoma" w:hAnsi="Tahoma" w:cs="Tahoma"/>
          <w:b/>
          <w:sz w:val="22"/>
          <w:szCs w:val="22"/>
        </w:rPr>
      </w:pPr>
      <w:r w:rsidRPr="00610B70">
        <w:rPr>
          <w:rFonts w:ascii="Tahoma" w:hAnsi="Tahoma" w:cs="Tahoma"/>
          <w:b/>
          <w:sz w:val="22"/>
          <w:szCs w:val="22"/>
        </w:rPr>
        <w:t>Otras Estrategias de Comunicación desde Redes sociales.</w:t>
      </w:r>
    </w:p>
    <w:p w14:paraId="26E4B0AE" w14:textId="77777777" w:rsidR="00704E95" w:rsidRPr="00610B70" w:rsidRDefault="00704E95" w:rsidP="00704E95">
      <w:pPr>
        <w:contextualSpacing/>
        <w:jc w:val="both"/>
        <w:rPr>
          <w:rFonts w:ascii="Tahoma" w:hAnsi="Tahoma" w:cs="Tahoma"/>
          <w:b/>
          <w:sz w:val="22"/>
          <w:szCs w:val="22"/>
        </w:rPr>
      </w:pPr>
    </w:p>
    <w:p w14:paraId="26E62BAA" w14:textId="6B91D624" w:rsidR="00704E95" w:rsidRPr="00610B70" w:rsidRDefault="00704E95" w:rsidP="00704E95">
      <w:pPr>
        <w:jc w:val="both"/>
        <w:rPr>
          <w:rFonts w:ascii="Tahoma" w:hAnsi="Tahoma" w:cs="Tahoma"/>
          <w:sz w:val="22"/>
          <w:szCs w:val="22"/>
        </w:rPr>
      </w:pPr>
      <w:r w:rsidRPr="00610B70">
        <w:rPr>
          <w:rFonts w:ascii="Tahoma" w:hAnsi="Tahoma" w:cs="Tahoma"/>
          <w:sz w:val="22"/>
          <w:szCs w:val="22"/>
        </w:rPr>
        <w:t xml:space="preserve">Con el fin de dinamizar y darle vida propia a las redes sociales institucionales desde el mes de junio, se trabajó en el concepto de diferentes piezas visuales que nos permitieran generar contacto e interacción con los ciudadanos, además de posicionar campañas de ciudad. </w:t>
      </w:r>
    </w:p>
    <w:p w14:paraId="4FF455F1" w14:textId="77777777" w:rsidR="00704E95" w:rsidRPr="00610B70" w:rsidRDefault="00704E95" w:rsidP="00704E95">
      <w:pPr>
        <w:jc w:val="both"/>
        <w:rPr>
          <w:rFonts w:ascii="Tahoma" w:hAnsi="Tahoma" w:cs="Tahoma"/>
          <w:sz w:val="22"/>
          <w:szCs w:val="22"/>
        </w:rPr>
      </w:pPr>
    </w:p>
    <w:p w14:paraId="6725CF27" w14:textId="781CF744" w:rsidR="00704E95" w:rsidRPr="00610B70" w:rsidRDefault="00704E95" w:rsidP="00704E95">
      <w:pPr>
        <w:jc w:val="both"/>
        <w:rPr>
          <w:rFonts w:ascii="Tahoma" w:hAnsi="Tahoma" w:cs="Tahoma"/>
          <w:sz w:val="22"/>
          <w:szCs w:val="22"/>
        </w:rPr>
      </w:pPr>
      <w:r w:rsidRPr="00610B70">
        <w:rPr>
          <w:rFonts w:ascii="Tahoma" w:hAnsi="Tahoma" w:cs="Tahoma"/>
          <w:sz w:val="22"/>
          <w:szCs w:val="22"/>
        </w:rPr>
        <w:lastRenderedPageBreak/>
        <w:t xml:space="preserve">Hasta la fecha se han trabajado las siguientes campañas en redes sociales: </w:t>
      </w:r>
    </w:p>
    <w:p w14:paraId="3089066D" w14:textId="77777777" w:rsidR="00704E95" w:rsidRPr="00610B70" w:rsidRDefault="00704E95" w:rsidP="00704E95">
      <w:pPr>
        <w:pStyle w:val="Prrafodelista"/>
        <w:ind w:left="643"/>
        <w:jc w:val="both"/>
        <w:rPr>
          <w:rFonts w:ascii="Tahoma" w:hAnsi="Tahoma" w:cs="Tahoma"/>
        </w:rPr>
      </w:pPr>
    </w:p>
    <w:p w14:paraId="0A46E265" w14:textId="2F414822" w:rsidR="00704E95" w:rsidRPr="00610B70" w:rsidRDefault="00704E95" w:rsidP="00704E95">
      <w:pPr>
        <w:pStyle w:val="Prrafodelista"/>
        <w:ind w:left="643"/>
        <w:jc w:val="both"/>
        <w:rPr>
          <w:rFonts w:ascii="Tahoma" w:hAnsi="Tahoma" w:cs="Tahoma"/>
        </w:rPr>
      </w:pPr>
      <w:r w:rsidRPr="00610B70">
        <w:rPr>
          <w:rFonts w:ascii="Tahoma" w:hAnsi="Tahoma" w:cs="Tahoma"/>
          <w:b/>
          <w:noProof/>
          <w:lang w:val="en-US" w:eastAsia="en-US"/>
        </w:rPr>
        <w:drawing>
          <wp:anchor distT="0" distB="0" distL="114300" distR="114300" simplePos="0" relativeHeight="251841536" behindDoc="0" locked="0" layoutInCell="1" allowOverlap="1" wp14:anchorId="1D4D15DA" wp14:editId="28DF2887">
            <wp:simplePos x="0" y="0"/>
            <wp:positionH relativeFrom="column">
              <wp:posOffset>339090</wp:posOffset>
            </wp:positionH>
            <wp:positionV relativeFrom="paragraph">
              <wp:posOffset>381000</wp:posOffset>
            </wp:positionV>
            <wp:extent cx="5543550" cy="1304925"/>
            <wp:effectExtent l="19050" t="19050" r="19050" b="28575"/>
            <wp:wrapSquare wrapText="bothSides"/>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543550" cy="1304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b/>
        </w:rPr>
        <w:t>Cultura Vial a través de Historietas</w:t>
      </w:r>
    </w:p>
    <w:p w14:paraId="1422801D" w14:textId="77777777" w:rsidR="00704E95" w:rsidRPr="00610B70" w:rsidRDefault="00704E95" w:rsidP="00704E95">
      <w:pPr>
        <w:pStyle w:val="Prrafodelista"/>
        <w:ind w:left="643"/>
        <w:jc w:val="both"/>
        <w:rPr>
          <w:rFonts w:ascii="Tahoma" w:hAnsi="Tahoma" w:cs="Tahoma"/>
          <w:b/>
        </w:rPr>
      </w:pPr>
    </w:p>
    <w:p w14:paraId="39388E27" w14:textId="77777777" w:rsidR="00704E95" w:rsidRPr="00610B70" w:rsidRDefault="00704E95" w:rsidP="00704E95">
      <w:pPr>
        <w:ind w:firstLine="643"/>
        <w:jc w:val="both"/>
        <w:rPr>
          <w:rFonts w:ascii="Tahoma" w:eastAsia="Century Gothic" w:hAnsi="Tahoma" w:cs="Tahoma"/>
          <w:b/>
          <w:sz w:val="22"/>
          <w:szCs w:val="22"/>
        </w:rPr>
      </w:pPr>
      <w:r w:rsidRPr="00610B70">
        <w:rPr>
          <w:rFonts w:ascii="Tahoma" w:eastAsia="Century Gothic" w:hAnsi="Tahoma" w:cs="Tahoma"/>
          <w:b/>
          <w:sz w:val="22"/>
          <w:szCs w:val="22"/>
        </w:rPr>
        <w:t>Redescubre tu Ciudad</w:t>
      </w:r>
    </w:p>
    <w:p w14:paraId="6F5A1E24" w14:textId="77777777" w:rsidR="00704E95" w:rsidRPr="00610B70" w:rsidRDefault="00704E95" w:rsidP="00704E95">
      <w:pPr>
        <w:jc w:val="both"/>
        <w:rPr>
          <w:rFonts w:ascii="Tahoma" w:hAnsi="Tahoma" w:cs="Tahoma"/>
          <w:noProof/>
          <w:sz w:val="22"/>
          <w:szCs w:val="22"/>
          <w:lang w:eastAsia="es-CO"/>
        </w:rPr>
      </w:pPr>
    </w:p>
    <w:p w14:paraId="6F432CDB" w14:textId="4B4EE8AB" w:rsidR="00704E95" w:rsidRPr="00610B70" w:rsidRDefault="00704E95" w:rsidP="00704E95">
      <w:pPr>
        <w:jc w:val="both"/>
        <w:rPr>
          <w:rFonts w:ascii="Tahoma" w:hAnsi="Tahoma" w:cs="Tahoma"/>
          <w:noProof/>
          <w:sz w:val="22"/>
          <w:szCs w:val="22"/>
          <w:lang w:val="es-CO" w:eastAsia="es-CO"/>
        </w:rPr>
      </w:pPr>
      <w:r w:rsidRPr="00610B70">
        <w:rPr>
          <w:rFonts w:ascii="Tahoma" w:hAnsi="Tahoma" w:cs="Tahoma"/>
          <w:noProof/>
          <w:sz w:val="22"/>
          <w:szCs w:val="22"/>
          <w:lang w:val="en-US"/>
        </w:rPr>
        <w:drawing>
          <wp:anchor distT="0" distB="0" distL="114300" distR="114300" simplePos="0" relativeHeight="251847680" behindDoc="0" locked="0" layoutInCell="1" allowOverlap="1" wp14:anchorId="2D40CDE0" wp14:editId="7C51B3F3">
            <wp:simplePos x="0" y="0"/>
            <wp:positionH relativeFrom="column">
              <wp:posOffset>415290</wp:posOffset>
            </wp:positionH>
            <wp:positionV relativeFrom="paragraph">
              <wp:posOffset>46990</wp:posOffset>
            </wp:positionV>
            <wp:extent cx="5057775" cy="2162175"/>
            <wp:effectExtent l="19050" t="19050" r="28575" b="28575"/>
            <wp:wrapSquare wrapText="bothSides"/>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057775" cy="2162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F1CCF68" w14:textId="77777777" w:rsidR="00704E95" w:rsidRPr="00610B70" w:rsidRDefault="00704E95" w:rsidP="00704E95">
      <w:pPr>
        <w:jc w:val="both"/>
        <w:rPr>
          <w:rFonts w:ascii="Tahoma" w:hAnsi="Tahoma" w:cs="Tahoma"/>
          <w:noProof/>
          <w:sz w:val="22"/>
          <w:szCs w:val="22"/>
          <w:lang w:val="es-CO" w:eastAsia="es-CO"/>
        </w:rPr>
      </w:pPr>
    </w:p>
    <w:p w14:paraId="0F4DC0BF" w14:textId="77777777" w:rsidR="00704E95" w:rsidRPr="00610B70" w:rsidRDefault="00704E95" w:rsidP="00704E95">
      <w:pPr>
        <w:jc w:val="both"/>
        <w:rPr>
          <w:rFonts w:ascii="Tahoma" w:hAnsi="Tahoma" w:cs="Tahoma"/>
          <w:noProof/>
          <w:sz w:val="22"/>
          <w:szCs w:val="22"/>
          <w:lang w:val="es-CO" w:eastAsia="es-CO"/>
        </w:rPr>
      </w:pPr>
    </w:p>
    <w:p w14:paraId="34E80B85" w14:textId="77777777" w:rsidR="00704E95" w:rsidRPr="00610B70" w:rsidRDefault="00704E95" w:rsidP="00704E95">
      <w:pPr>
        <w:pStyle w:val="Prrafodelista"/>
        <w:ind w:left="643"/>
        <w:rPr>
          <w:rFonts w:ascii="Tahoma" w:hAnsi="Tahoma" w:cs="Tahoma"/>
        </w:rPr>
      </w:pPr>
    </w:p>
    <w:p w14:paraId="450EC6A2" w14:textId="77777777" w:rsidR="00704E95" w:rsidRPr="00610B70" w:rsidRDefault="00704E95" w:rsidP="00704E95">
      <w:pPr>
        <w:pStyle w:val="Prrafodelista"/>
        <w:ind w:left="643"/>
        <w:rPr>
          <w:rFonts w:ascii="Tahoma" w:hAnsi="Tahoma" w:cs="Tahoma"/>
        </w:rPr>
      </w:pPr>
    </w:p>
    <w:p w14:paraId="62E6FC1B" w14:textId="77777777" w:rsidR="00704E95" w:rsidRPr="00610B70" w:rsidRDefault="00704E95" w:rsidP="00704E95">
      <w:pPr>
        <w:pStyle w:val="Prrafodelista"/>
        <w:ind w:left="643"/>
        <w:rPr>
          <w:rFonts w:ascii="Tahoma" w:hAnsi="Tahoma" w:cs="Tahoma"/>
        </w:rPr>
      </w:pPr>
    </w:p>
    <w:p w14:paraId="52628E0B" w14:textId="77777777" w:rsidR="00704E95" w:rsidRPr="00610B70" w:rsidRDefault="00704E95" w:rsidP="00704E95">
      <w:pPr>
        <w:pStyle w:val="Prrafodelista"/>
        <w:ind w:left="643"/>
        <w:rPr>
          <w:rFonts w:ascii="Tahoma" w:hAnsi="Tahoma" w:cs="Tahoma"/>
        </w:rPr>
      </w:pPr>
    </w:p>
    <w:p w14:paraId="29F02DF7" w14:textId="77777777" w:rsidR="00704E95" w:rsidRPr="00610B70" w:rsidRDefault="00704E95" w:rsidP="00704E95">
      <w:pPr>
        <w:pStyle w:val="Prrafodelista"/>
        <w:ind w:left="643"/>
        <w:rPr>
          <w:rFonts w:ascii="Tahoma" w:hAnsi="Tahoma" w:cs="Tahoma"/>
        </w:rPr>
      </w:pPr>
    </w:p>
    <w:p w14:paraId="528CD61D" w14:textId="07836B69" w:rsidR="00704E95" w:rsidRPr="00610B70" w:rsidRDefault="00704E95" w:rsidP="00704E95">
      <w:pPr>
        <w:pStyle w:val="Prrafodelista"/>
        <w:ind w:left="643"/>
        <w:rPr>
          <w:rFonts w:ascii="Tahoma" w:hAnsi="Tahoma" w:cs="Tahoma"/>
          <w:b/>
        </w:rPr>
      </w:pPr>
      <w:r w:rsidRPr="00610B70">
        <w:rPr>
          <w:rFonts w:ascii="Tahoma" w:hAnsi="Tahoma" w:cs="Tahoma"/>
          <w:noProof/>
          <w:lang w:val="en-US" w:eastAsia="en-US"/>
        </w:rPr>
        <w:lastRenderedPageBreak/>
        <w:drawing>
          <wp:anchor distT="0" distB="0" distL="114300" distR="114300" simplePos="0" relativeHeight="251844608" behindDoc="0" locked="0" layoutInCell="1" allowOverlap="1" wp14:anchorId="6EEF39E9" wp14:editId="45FAD066">
            <wp:simplePos x="0" y="0"/>
            <wp:positionH relativeFrom="column">
              <wp:posOffset>339090</wp:posOffset>
            </wp:positionH>
            <wp:positionV relativeFrom="paragraph">
              <wp:posOffset>387350</wp:posOffset>
            </wp:positionV>
            <wp:extent cx="5286375" cy="1857375"/>
            <wp:effectExtent l="19050" t="19050" r="28575" b="28575"/>
            <wp:wrapSquare wrapText="bothSides"/>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286375" cy="1857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b/>
        </w:rPr>
        <w:t>Te Contamos Qué</w:t>
      </w:r>
    </w:p>
    <w:p w14:paraId="6CB51706" w14:textId="7CA2C3BE" w:rsidR="00704E95" w:rsidRPr="00610B70" w:rsidRDefault="00704E95" w:rsidP="00704E95">
      <w:pPr>
        <w:rPr>
          <w:rFonts w:ascii="Tahoma" w:hAnsi="Tahoma" w:cs="Tahoma"/>
          <w:b/>
          <w:sz w:val="22"/>
          <w:szCs w:val="22"/>
        </w:rPr>
      </w:pPr>
      <w:r w:rsidRPr="00610B70">
        <w:rPr>
          <w:noProof/>
          <w:sz w:val="22"/>
          <w:szCs w:val="22"/>
          <w:lang w:val="en-US"/>
        </w:rPr>
        <w:drawing>
          <wp:anchor distT="0" distB="0" distL="114300" distR="114300" simplePos="0" relativeHeight="251845632" behindDoc="0" locked="0" layoutInCell="1" allowOverlap="1" wp14:anchorId="538558AC" wp14:editId="479CB838">
            <wp:simplePos x="0" y="0"/>
            <wp:positionH relativeFrom="column">
              <wp:posOffset>24765</wp:posOffset>
            </wp:positionH>
            <wp:positionV relativeFrom="paragraph">
              <wp:posOffset>400050</wp:posOffset>
            </wp:positionV>
            <wp:extent cx="5543550" cy="2436495"/>
            <wp:effectExtent l="19050" t="19050" r="19050" b="20955"/>
            <wp:wrapSquare wrapText="bothSides"/>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543550" cy="2436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rFonts w:ascii="Tahoma" w:hAnsi="Tahoma" w:cs="Tahoma"/>
          <w:b/>
          <w:sz w:val="22"/>
          <w:szCs w:val="22"/>
        </w:rPr>
        <w:t>Fue Primicia y aquí te lo Contamos</w:t>
      </w:r>
    </w:p>
    <w:p w14:paraId="090B3937" w14:textId="77777777" w:rsidR="00704E95" w:rsidRPr="00610B70" w:rsidRDefault="00704E95" w:rsidP="00704E95">
      <w:pPr>
        <w:rPr>
          <w:rFonts w:ascii="Tahoma" w:hAnsi="Tahoma" w:cs="Tahoma"/>
          <w:b/>
          <w:sz w:val="22"/>
          <w:szCs w:val="22"/>
        </w:rPr>
      </w:pPr>
    </w:p>
    <w:p w14:paraId="5EB96BE3" w14:textId="387C68DC" w:rsidR="00704E95" w:rsidRPr="00610B70" w:rsidRDefault="00704E95" w:rsidP="00704E95">
      <w:pPr>
        <w:rPr>
          <w:rFonts w:ascii="Tahoma" w:hAnsi="Tahoma" w:cs="Tahoma"/>
          <w:b/>
          <w:sz w:val="22"/>
          <w:szCs w:val="22"/>
        </w:rPr>
      </w:pPr>
    </w:p>
    <w:p w14:paraId="439B9FFF" w14:textId="3E409084" w:rsidR="006D4D8D" w:rsidRPr="00610B70" w:rsidRDefault="006D4D8D" w:rsidP="00704E95">
      <w:pPr>
        <w:rPr>
          <w:rFonts w:ascii="Tahoma" w:hAnsi="Tahoma" w:cs="Tahoma"/>
          <w:b/>
          <w:sz w:val="22"/>
          <w:szCs w:val="22"/>
        </w:rPr>
      </w:pPr>
      <w:r w:rsidRPr="00610B70">
        <w:rPr>
          <w:rFonts w:ascii="Tahoma" w:hAnsi="Tahoma" w:cs="Tahoma"/>
          <w:b/>
          <w:sz w:val="22"/>
          <w:szCs w:val="22"/>
        </w:rPr>
        <w:t xml:space="preserve">EVENTOS Y ACTIVIDADES EXTERNAS  </w:t>
      </w:r>
    </w:p>
    <w:p w14:paraId="4455D520" w14:textId="77777777" w:rsidR="006D4D8D" w:rsidRPr="00610B70" w:rsidRDefault="006D4D8D" w:rsidP="006D4D8D">
      <w:pPr>
        <w:jc w:val="both"/>
        <w:rPr>
          <w:rFonts w:ascii="Tahoma" w:hAnsi="Tahoma" w:cs="Tahoma"/>
          <w:b/>
          <w:sz w:val="22"/>
          <w:szCs w:val="22"/>
        </w:rPr>
      </w:pPr>
    </w:p>
    <w:p w14:paraId="7E6BC341" w14:textId="523A0B16" w:rsidR="006D4D8D" w:rsidRPr="00610B70" w:rsidRDefault="006D4D8D" w:rsidP="006D4D8D">
      <w:pPr>
        <w:jc w:val="both"/>
        <w:rPr>
          <w:rFonts w:ascii="Tahoma" w:hAnsi="Tahoma" w:cs="Tahoma"/>
          <w:sz w:val="22"/>
          <w:szCs w:val="22"/>
        </w:rPr>
      </w:pPr>
      <w:r w:rsidRPr="00610B70">
        <w:rPr>
          <w:rFonts w:ascii="Tahoma" w:hAnsi="Tahoma" w:cs="Tahoma"/>
          <w:sz w:val="22"/>
          <w:szCs w:val="22"/>
        </w:rPr>
        <w:t xml:space="preserve">En busca de la transparencia de la Administración Pública, se ha venido dando a conocer la gestión desarrollada durante el </w:t>
      </w:r>
      <w:r w:rsidR="00704E95" w:rsidRPr="00610B70">
        <w:rPr>
          <w:rFonts w:ascii="Tahoma" w:hAnsi="Tahoma" w:cs="Tahoma"/>
          <w:sz w:val="22"/>
          <w:szCs w:val="22"/>
        </w:rPr>
        <w:t>Segundo</w:t>
      </w:r>
      <w:r w:rsidR="00C856ED" w:rsidRPr="00610B70">
        <w:rPr>
          <w:rFonts w:ascii="Tahoma" w:hAnsi="Tahoma" w:cs="Tahoma"/>
          <w:sz w:val="22"/>
          <w:szCs w:val="22"/>
        </w:rPr>
        <w:t xml:space="preserve"> Cuatrimestre del año 2017</w:t>
      </w:r>
      <w:r w:rsidRPr="00610B70">
        <w:rPr>
          <w:rFonts w:ascii="Tahoma" w:hAnsi="Tahoma" w:cs="Tahoma"/>
          <w:sz w:val="22"/>
          <w:szCs w:val="22"/>
        </w:rPr>
        <w:t xml:space="preserve"> a la ciudadanía en general, a Entidades de Control, Veedurías y a través de los diferentes medios de comunicación. </w:t>
      </w:r>
    </w:p>
    <w:p w14:paraId="208E8D92" w14:textId="77777777" w:rsidR="006D4D8D" w:rsidRPr="00610B70" w:rsidRDefault="006D4D8D" w:rsidP="006D4D8D">
      <w:pPr>
        <w:jc w:val="both"/>
        <w:rPr>
          <w:rFonts w:ascii="Tahoma" w:hAnsi="Tahoma" w:cs="Tahoma"/>
          <w:b/>
          <w:sz w:val="22"/>
          <w:szCs w:val="22"/>
        </w:rPr>
      </w:pPr>
    </w:p>
    <w:p w14:paraId="322EA921" w14:textId="77777777" w:rsidR="006D4D8D" w:rsidRPr="00610B70" w:rsidRDefault="006D4D8D" w:rsidP="006D4D8D">
      <w:pPr>
        <w:rPr>
          <w:rFonts w:ascii="Tahoma" w:eastAsia="Century Gothic" w:hAnsi="Tahoma" w:cs="Tahoma"/>
          <w:b/>
          <w:sz w:val="22"/>
          <w:szCs w:val="22"/>
        </w:rPr>
      </w:pPr>
      <w:r w:rsidRPr="00610B70">
        <w:rPr>
          <w:rFonts w:ascii="Tahoma" w:eastAsia="Century Gothic" w:hAnsi="Tahoma" w:cs="Tahoma"/>
          <w:b/>
          <w:sz w:val="22"/>
          <w:szCs w:val="22"/>
        </w:rPr>
        <w:t>DIFUSIÓN DE NOTICIAS Y EVENTOS (MONITOREO DE MEDIOS).</w:t>
      </w:r>
    </w:p>
    <w:p w14:paraId="2C2ECFE0" w14:textId="77777777" w:rsidR="008540C0" w:rsidRDefault="00940FA6" w:rsidP="006D4D8D">
      <w:pPr>
        <w:rPr>
          <w:rFonts w:ascii="Century Gothic" w:hAnsi="Century Gothic"/>
          <w:b/>
        </w:rPr>
      </w:pPr>
      <w:r w:rsidRPr="00610B70">
        <w:rPr>
          <w:rFonts w:ascii="Century Gothic" w:hAnsi="Century Gothic"/>
          <w:b/>
        </w:rPr>
        <w:t xml:space="preserve">                              </w:t>
      </w:r>
      <w:r w:rsidRPr="00610B70">
        <w:rPr>
          <w:rFonts w:ascii="Century Gothic" w:hAnsi="Century Gothic"/>
          <w:b/>
        </w:rPr>
        <w:tab/>
      </w:r>
    </w:p>
    <w:p w14:paraId="0E5C21AF" w14:textId="77777777" w:rsidR="008540C0" w:rsidRDefault="008540C0">
      <w:pPr>
        <w:rPr>
          <w:rFonts w:ascii="Century Gothic" w:hAnsi="Century Gothic"/>
          <w:b/>
        </w:rPr>
      </w:pPr>
      <w:r>
        <w:rPr>
          <w:rFonts w:ascii="Century Gothic" w:hAnsi="Century Gothic"/>
          <w:b/>
        </w:rPr>
        <w:br w:type="page"/>
      </w:r>
    </w:p>
    <w:p w14:paraId="3965F676" w14:textId="0B12637F" w:rsidR="00940FA6" w:rsidRPr="00610B70" w:rsidRDefault="00940FA6" w:rsidP="008540C0">
      <w:pPr>
        <w:ind w:left="708" w:firstLine="708"/>
        <w:rPr>
          <w:rFonts w:ascii="Tahoma" w:eastAsia="Century Gothic" w:hAnsi="Tahoma" w:cs="Tahoma"/>
          <w:b/>
          <w:sz w:val="22"/>
          <w:szCs w:val="22"/>
        </w:rPr>
      </w:pPr>
      <w:r w:rsidRPr="00610B70">
        <w:rPr>
          <w:rFonts w:ascii="Tahoma" w:hAnsi="Tahoma" w:cs="Tahoma"/>
          <w:b/>
          <w:sz w:val="22"/>
          <w:szCs w:val="22"/>
        </w:rPr>
        <w:lastRenderedPageBreak/>
        <w:t>Mayo</w:t>
      </w:r>
      <w:r w:rsidRPr="00610B70">
        <w:rPr>
          <w:rFonts w:ascii="Tahoma" w:hAnsi="Tahoma" w:cs="Tahoma"/>
          <w:b/>
          <w:sz w:val="22"/>
          <w:szCs w:val="22"/>
        </w:rPr>
        <w:tab/>
      </w:r>
      <w:r w:rsidRPr="00610B70">
        <w:rPr>
          <w:rFonts w:ascii="Tahoma" w:hAnsi="Tahoma" w:cs="Tahoma"/>
          <w:b/>
          <w:sz w:val="22"/>
          <w:szCs w:val="22"/>
        </w:rPr>
        <w:tab/>
      </w:r>
      <w:r w:rsidRPr="00610B70">
        <w:rPr>
          <w:rFonts w:ascii="Tahoma" w:hAnsi="Tahoma" w:cs="Tahoma"/>
          <w:b/>
          <w:sz w:val="22"/>
          <w:szCs w:val="22"/>
        </w:rPr>
        <w:tab/>
      </w:r>
      <w:r w:rsidRPr="00610B70">
        <w:rPr>
          <w:rFonts w:ascii="Tahoma" w:hAnsi="Tahoma" w:cs="Tahoma"/>
          <w:b/>
          <w:sz w:val="22"/>
          <w:szCs w:val="22"/>
        </w:rPr>
        <w:tab/>
      </w:r>
      <w:r w:rsidRPr="00610B70">
        <w:rPr>
          <w:rFonts w:ascii="Tahoma" w:hAnsi="Tahoma" w:cs="Tahoma"/>
          <w:b/>
          <w:sz w:val="22"/>
          <w:szCs w:val="22"/>
        </w:rPr>
        <w:tab/>
      </w:r>
      <w:r w:rsidRPr="00610B70">
        <w:rPr>
          <w:rFonts w:ascii="Tahoma" w:hAnsi="Tahoma" w:cs="Tahoma"/>
          <w:b/>
          <w:sz w:val="22"/>
          <w:szCs w:val="22"/>
        </w:rPr>
        <w:tab/>
      </w:r>
      <w:r w:rsidR="008540C0">
        <w:rPr>
          <w:rFonts w:ascii="Tahoma" w:hAnsi="Tahoma" w:cs="Tahoma"/>
          <w:b/>
          <w:sz w:val="22"/>
          <w:szCs w:val="22"/>
        </w:rPr>
        <w:tab/>
      </w:r>
      <w:r w:rsidRPr="00610B70">
        <w:rPr>
          <w:rFonts w:ascii="Tahoma" w:hAnsi="Tahoma" w:cs="Tahoma"/>
          <w:b/>
          <w:sz w:val="22"/>
          <w:szCs w:val="22"/>
        </w:rPr>
        <w:t>Junio</w:t>
      </w:r>
    </w:p>
    <w:p w14:paraId="431B2271" w14:textId="3B41579E" w:rsidR="006D4D8D" w:rsidRPr="00610B70" w:rsidRDefault="00940FA6" w:rsidP="006D4D8D">
      <w:pPr>
        <w:rPr>
          <w:rFonts w:ascii="Tahoma" w:eastAsia="Calibri" w:hAnsi="Tahoma" w:cs="Tahoma"/>
          <w:b/>
          <w:sz w:val="22"/>
          <w:szCs w:val="22"/>
        </w:rPr>
      </w:pPr>
      <w:r w:rsidRPr="00610B70">
        <w:rPr>
          <w:noProof/>
          <w:lang w:val="en-US"/>
        </w:rPr>
        <w:drawing>
          <wp:anchor distT="0" distB="0" distL="114300" distR="114300" simplePos="0" relativeHeight="251849728" behindDoc="0" locked="0" layoutInCell="1" allowOverlap="1" wp14:anchorId="6B126570" wp14:editId="707A8A5D">
            <wp:simplePos x="0" y="0"/>
            <wp:positionH relativeFrom="column">
              <wp:posOffset>126365</wp:posOffset>
            </wp:positionH>
            <wp:positionV relativeFrom="paragraph">
              <wp:posOffset>133350</wp:posOffset>
            </wp:positionV>
            <wp:extent cx="2766695" cy="2529205"/>
            <wp:effectExtent l="19050" t="19050" r="14605" b="23495"/>
            <wp:wrapSquare wrapText="bothSides"/>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766695" cy="2529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noProof/>
          <w:lang w:val="en-US"/>
        </w:rPr>
        <w:drawing>
          <wp:anchor distT="0" distB="0" distL="114300" distR="114300" simplePos="0" relativeHeight="251851776" behindDoc="0" locked="0" layoutInCell="1" allowOverlap="1" wp14:anchorId="23663AF4" wp14:editId="4A02EBD1">
            <wp:simplePos x="0" y="0"/>
            <wp:positionH relativeFrom="column">
              <wp:posOffset>3253740</wp:posOffset>
            </wp:positionH>
            <wp:positionV relativeFrom="paragraph">
              <wp:posOffset>133350</wp:posOffset>
            </wp:positionV>
            <wp:extent cx="2588260" cy="2528570"/>
            <wp:effectExtent l="19050" t="19050" r="21590" b="24130"/>
            <wp:wrapSquare wrapText="bothSides"/>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588260" cy="2528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71A08E" w14:textId="2384CD2D" w:rsidR="00B141F3" w:rsidRPr="00610B70" w:rsidRDefault="00940FA6" w:rsidP="00940FA6">
      <w:pPr>
        <w:ind w:left="708" w:firstLine="708"/>
        <w:rPr>
          <w:rFonts w:ascii="Century Gothic" w:hAnsi="Century Gothic"/>
        </w:rPr>
      </w:pPr>
      <w:r w:rsidRPr="00610B70">
        <w:rPr>
          <w:rFonts w:ascii="Tahoma" w:hAnsi="Tahoma" w:cs="Tahoma"/>
          <w:b/>
          <w:sz w:val="22"/>
          <w:szCs w:val="22"/>
        </w:rPr>
        <w:t>Julio</w:t>
      </w:r>
      <w:r w:rsidRPr="00610B70">
        <w:rPr>
          <w:rFonts w:ascii="Tahoma" w:hAnsi="Tahoma" w:cs="Tahoma"/>
          <w:b/>
          <w:sz w:val="22"/>
          <w:szCs w:val="22"/>
        </w:rPr>
        <w:tab/>
      </w:r>
      <w:r w:rsidRPr="00610B70">
        <w:rPr>
          <w:rFonts w:ascii="Tahoma" w:hAnsi="Tahoma" w:cs="Tahoma"/>
          <w:b/>
          <w:sz w:val="22"/>
          <w:szCs w:val="22"/>
        </w:rPr>
        <w:tab/>
      </w:r>
      <w:r w:rsidRPr="00610B70">
        <w:rPr>
          <w:rFonts w:ascii="Tahoma" w:hAnsi="Tahoma" w:cs="Tahoma"/>
          <w:b/>
          <w:sz w:val="22"/>
          <w:szCs w:val="22"/>
        </w:rPr>
        <w:tab/>
      </w:r>
      <w:r w:rsidRPr="00610B70">
        <w:rPr>
          <w:rFonts w:ascii="Tahoma" w:hAnsi="Tahoma" w:cs="Tahoma"/>
          <w:b/>
          <w:sz w:val="22"/>
          <w:szCs w:val="22"/>
        </w:rPr>
        <w:tab/>
      </w:r>
      <w:r w:rsidRPr="00610B70">
        <w:rPr>
          <w:rFonts w:ascii="Tahoma" w:hAnsi="Tahoma" w:cs="Tahoma"/>
          <w:b/>
          <w:sz w:val="22"/>
          <w:szCs w:val="22"/>
        </w:rPr>
        <w:tab/>
      </w:r>
      <w:r w:rsidRPr="00610B70">
        <w:rPr>
          <w:rFonts w:ascii="Tahoma" w:hAnsi="Tahoma" w:cs="Tahoma"/>
          <w:b/>
          <w:sz w:val="22"/>
          <w:szCs w:val="22"/>
        </w:rPr>
        <w:tab/>
      </w:r>
      <w:r w:rsidRPr="00610B70">
        <w:rPr>
          <w:rFonts w:ascii="Tahoma" w:hAnsi="Tahoma" w:cs="Tahoma"/>
          <w:b/>
          <w:sz w:val="22"/>
          <w:szCs w:val="22"/>
        </w:rPr>
        <w:tab/>
        <w:t>Agosto</w:t>
      </w:r>
    </w:p>
    <w:p w14:paraId="4C636658" w14:textId="6F206B1F" w:rsidR="007E1B38" w:rsidRPr="00610B70" w:rsidRDefault="00940FA6" w:rsidP="006D4D8D">
      <w:pPr>
        <w:rPr>
          <w:rFonts w:ascii="Tahoma" w:eastAsia="Calibri" w:hAnsi="Tahoma" w:cs="Tahoma"/>
          <w:b/>
          <w:sz w:val="22"/>
          <w:szCs w:val="22"/>
        </w:rPr>
      </w:pPr>
      <w:r w:rsidRPr="00610B70">
        <w:rPr>
          <w:noProof/>
          <w:lang w:val="en-US"/>
        </w:rPr>
        <w:drawing>
          <wp:anchor distT="0" distB="0" distL="114300" distR="114300" simplePos="0" relativeHeight="251855872" behindDoc="0" locked="0" layoutInCell="1" allowOverlap="1" wp14:anchorId="216B5F74" wp14:editId="1233C985">
            <wp:simplePos x="0" y="0"/>
            <wp:positionH relativeFrom="column">
              <wp:posOffset>2979420</wp:posOffset>
            </wp:positionH>
            <wp:positionV relativeFrom="paragraph">
              <wp:posOffset>76835</wp:posOffset>
            </wp:positionV>
            <wp:extent cx="2671445" cy="2827655"/>
            <wp:effectExtent l="19050" t="19050" r="14605" b="10795"/>
            <wp:wrapSquare wrapText="bothSides"/>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671445" cy="2827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10B70">
        <w:rPr>
          <w:noProof/>
          <w:lang w:val="en-US"/>
        </w:rPr>
        <w:drawing>
          <wp:anchor distT="0" distB="0" distL="114300" distR="114300" simplePos="0" relativeHeight="251853824" behindDoc="0" locked="0" layoutInCell="1" allowOverlap="1" wp14:anchorId="1C4039A1" wp14:editId="49BA7BFF">
            <wp:simplePos x="0" y="0"/>
            <wp:positionH relativeFrom="column">
              <wp:posOffset>-35560</wp:posOffset>
            </wp:positionH>
            <wp:positionV relativeFrom="paragraph">
              <wp:posOffset>81280</wp:posOffset>
            </wp:positionV>
            <wp:extent cx="2766695" cy="2778760"/>
            <wp:effectExtent l="19050" t="19050" r="14605" b="21590"/>
            <wp:wrapSquare wrapText="bothSides"/>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766695" cy="277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DF6144" w14:textId="2A585CB6" w:rsidR="00B141F3" w:rsidRPr="00610B70" w:rsidRDefault="00B141F3" w:rsidP="006D4D8D">
      <w:pPr>
        <w:rPr>
          <w:rFonts w:ascii="Tahoma" w:eastAsia="Calibri" w:hAnsi="Tahoma" w:cs="Tahoma"/>
          <w:b/>
          <w:sz w:val="22"/>
          <w:szCs w:val="22"/>
        </w:rPr>
      </w:pPr>
    </w:p>
    <w:p w14:paraId="5B7FC724" w14:textId="77777777" w:rsidR="008540C0" w:rsidRDefault="008540C0" w:rsidP="007E1B38">
      <w:pPr>
        <w:rPr>
          <w:rFonts w:ascii="Tahoma" w:eastAsia="Calibri" w:hAnsi="Tahoma" w:cs="Tahoma"/>
          <w:b/>
          <w:sz w:val="22"/>
          <w:szCs w:val="22"/>
        </w:rPr>
      </w:pPr>
    </w:p>
    <w:p w14:paraId="50079F45" w14:textId="77777777" w:rsidR="008540C0" w:rsidRDefault="008540C0" w:rsidP="007E1B38">
      <w:pPr>
        <w:rPr>
          <w:rFonts w:ascii="Tahoma" w:eastAsia="Calibri" w:hAnsi="Tahoma" w:cs="Tahoma"/>
          <w:b/>
          <w:sz w:val="22"/>
          <w:szCs w:val="22"/>
        </w:rPr>
      </w:pPr>
    </w:p>
    <w:p w14:paraId="460B0802" w14:textId="77777777" w:rsidR="006D4D8D" w:rsidRPr="00610B70" w:rsidRDefault="006D4D8D" w:rsidP="007E1B38">
      <w:pPr>
        <w:rPr>
          <w:rFonts w:ascii="Tahoma" w:eastAsia="Calibri" w:hAnsi="Tahoma" w:cs="Tahoma"/>
          <w:b/>
          <w:sz w:val="22"/>
          <w:szCs w:val="22"/>
        </w:rPr>
      </w:pPr>
      <w:r w:rsidRPr="00610B70">
        <w:rPr>
          <w:rFonts w:ascii="Tahoma" w:eastAsia="Calibri" w:hAnsi="Tahoma" w:cs="Tahoma"/>
          <w:b/>
          <w:sz w:val="22"/>
          <w:szCs w:val="22"/>
        </w:rPr>
        <w:lastRenderedPageBreak/>
        <w:t>DIFUSIÓN DE LAS NOTICIAS (BOLETINES DE PRENSA EXTERNO):</w:t>
      </w:r>
    </w:p>
    <w:p w14:paraId="7C72559D" w14:textId="77777777" w:rsidR="006D4D8D" w:rsidRPr="00610B70" w:rsidRDefault="006D4D8D" w:rsidP="006D4D8D">
      <w:pPr>
        <w:rPr>
          <w:rFonts w:ascii="Arial" w:eastAsia="Calibri" w:hAnsi="Arial"/>
          <w:b/>
        </w:rPr>
      </w:pPr>
    </w:p>
    <w:tbl>
      <w:tblPr>
        <w:tblW w:w="8946" w:type="dxa"/>
        <w:tblInd w:w="55" w:type="dxa"/>
        <w:tblCellMar>
          <w:left w:w="70" w:type="dxa"/>
          <w:right w:w="70" w:type="dxa"/>
        </w:tblCellMar>
        <w:tblLook w:val="04A0" w:firstRow="1" w:lastRow="0" w:firstColumn="1" w:lastColumn="0" w:noHBand="0" w:noVBand="1"/>
      </w:tblPr>
      <w:tblGrid>
        <w:gridCol w:w="2142"/>
        <w:gridCol w:w="1984"/>
        <w:gridCol w:w="2410"/>
        <w:gridCol w:w="2410"/>
      </w:tblGrid>
      <w:tr w:rsidR="00BC206B" w:rsidRPr="00610B70" w14:paraId="170977E6" w14:textId="77777777" w:rsidTr="008540C0">
        <w:trPr>
          <w:trHeight w:val="600"/>
        </w:trPr>
        <w:tc>
          <w:tcPr>
            <w:tcW w:w="8946" w:type="dxa"/>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8A68357" w14:textId="0F249DAC" w:rsidR="00BC206B" w:rsidRPr="00610B70" w:rsidRDefault="00BC206B" w:rsidP="00BC206B">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BOLETINES DE PRENSA MAYO –AGOSTO DE 2017</w:t>
            </w:r>
          </w:p>
        </w:tc>
      </w:tr>
      <w:tr w:rsidR="00BC206B" w:rsidRPr="00610B70" w14:paraId="34F525BA" w14:textId="77777777" w:rsidTr="008540C0">
        <w:trPr>
          <w:trHeight w:val="315"/>
        </w:trPr>
        <w:tc>
          <w:tcPr>
            <w:tcW w:w="214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1497D7B" w14:textId="77777777" w:rsidR="00BC206B" w:rsidRPr="00610B70" w:rsidRDefault="00BC206B" w:rsidP="00884C77">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MAYO</w:t>
            </w:r>
          </w:p>
        </w:tc>
        <w:tc>
          <w:tcPr>
            <w:tcW w:w="1984" w:type="dxa"/>
            <w:tcBorders>
              <w:top w:val="nil"/>
              <w:left w:val="nil"/>
              <w:bottom w:val="single" w:sz="8" w:space="0" w:color="auto"/>
              <w:right w:val="single" w:sz="8" w:space="0" w:color="auto"/>
            </w:tcBorders>
            <w:shd w:val="clear" w:color="auto" w:fill="D9D9D9" w:themeFill="background1" w:themeFillShade="D9"/>
            <w:vAlign w:val="center"/>
            <w:hideMark/>
          </w:tcPr>
          <w:p w14:paraId="5B5FCA19" w14:textId="77777777" w:rsidR="00BC206B" w:rsidRPr="00610B70" w:rsidRDefault="00BC206B" w:rsidP="00884C77">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JUNIO</w:t>
            </w:r>
          </w:p>
        </w:tc>
        <w:tc>
          <w:tcPr>
            <w:tcW w:w="2410" w:type="dxa"/>
            <w:tcBorders>
              <w:top w:val="nil"/>
              <w:left w:val="nil"/>
              <w:bottom w:val="single" w:sz="8" w:space="0" w:color="auto"/>
              <w:right w:val="single" w:sz="8" w:space="0" w:color="auto"/>
            </w:tcBorders>
            <w:shd w:val="clear" w:color="auto" w:fill="D9D9D9" w:themeFill="background1" w:themeFillShade="D9"/>
            <w:vAlign w:val="center"/>
            <w:hideMark/>
          </w:tcPr>
          <w:p w14:paraId="04D908F0" w14:textId="77777777" w:rsidR="00BC206B" w:rsidRPr="00610B70" w:rsidRDefault="00BC206B" w:rsidP="00884C77">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JULIO</w:t>
            </w:r>
          </w:p>
        </w:tc>
        <w:tc>
          <w:tcPr>
            <w:tcW w:w="2410" w:type="dxa"/>
            <w:tcBorders>
              <w:top w:val="nil"/>
              <w:left w:val="nil"/>
              <w:bottom w:val="single" w:sz="8" w:space="0" w:color="auto"/>
              <w:right w:val="single" w:sz="8" w:space="0" w:color="auto"/>
            </w:tcBorders>
            <w:shd w:val="clear" w:color="auto" w:fill="D9D9D9" w:themeFill="background1" w:themeFillShade="D9"/>
            <w:vAlign w:val="center"/>
            <w:hideMark/>
          </w:tcPr>
          <w:p w14:paraId="1538893A" w14:textId="2EEF39A2" w:rsidR="00BC206B" w:rsidRPr="00610B70" w:rsidRDefault="00BC206B" w:rsidP="00BC206B">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 xml:space="preserve">AGOSTO </w:t>
            </w:r>
          </w:p>
        </w:tc>
      </w:tr>
      <w:tr w:rsidR="00BC206B" w:rsidRPr="00610B70" w14:paraId="4B9EE763" w14:textId="77777777" w:rsidTr="00884C77">
        <w:trPr>
          <w:trHeight w:val="278"/>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3BB51821"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284</w:t>
            </w:r>
          </w:p>
        </w:tc>
        <w:tc>
          <w:tcPr>
            <w:tcW w:w="1984" w:type="dxa"/>
            <w:tcBorders>
              <w:top w:val="nil"/>
              <w:left w:val="nil"/>
              <w:bottom w:val="single" w:sz="8" w:space="0" w:color="auto"/>
              <w:right w:val="single" w:sz="8" w:space="0" w:color="auto"/>
            </w:tcBorders>
            <w:shd w:val="clear" w:color="auto" w:fill="auto"/>
            <w:vAlign w:val="center"/>
            <w:hideMark/>
          </w:tcPr>
          <w:p w14:paraId="2D6B6F60"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307</w:t>
            </w:r>
          </w:p>
        </w:tc>
        <w:tc>
          <w:tcPr>
            <w:tcW w:w="2410" w:type="dxa"/>
            <w:tcBorders>
              <w:top w:val="nil"/>
              <w:left w:val="nil"/>
              <w:bottom w:val="single" w:sz="8" w:space="0" w:color="auto"/>
              <w:right w:val="single" w:sz="8" w:space="0" w:color="auto"/>
            </w:tcBorders>
            <w:shd w:val="clear" w:color="auto" w:fill="auto"/>
            <w:vAlign w:val="center"/>
            <w:hideMark/>
          </w:tcPr>
          <w:p w14:paraId="0D9C70FF"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322</w:t>
            </w:r>
          </w:p>
        </w:tc>
        <w:tc>
          <w:tcPr>
            <w:tcW w:w="2410" w:type="dxa"/>
            <w:tcBorders>
              <w:top w:val="nil"/>
              <w:left w:val="nil"/>
              <w:bottom w:val="single" w:sz="8" w:space="0" w:color="auto"/>
              <w:right w:val="single" w:sz="8" w:space="0" w:color="auto"/>
            </w:tcBorders>
            <w:shd w:val="clear" w:color="auto" w:fill="auto"/>
            <w:vAlign w:val="center"/>
            <w:hideMark/>
          </w:tcPr>
          <w:p w14:paraId="45A7A62D"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336</w:t>
            </w:r>
          </w:p>
        </w:tc>
      </w:tr>
      <w:tr w:rsidR="00BC206B" w:rsidRPr="00610B70" w14:paraId="3B867DF2" w14:textId="77777777" w:rsidTr="00884C77">
        <w:trPr>
          <w:trHeight w:val="267"/>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2A1F8F0B"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285</w:t>
            </w:r>
          </w:p>
        </w:tc>
        <w:tc>
          <w:tcPr>
            <w:tcW w:w="1984" w:type="dxa"/>
            <w:tcBorders>
              <w:top w:val="nil"/>
              <w:left w:val="nil"/>
              <w:bottom w:val="single" w:sz="8" w:space="0" w:color="auto"/>
              <w:right w:val="single" w:sz="8" w:space="0" w:color="auto"/>
            </w:tcBorders>
            <w:shd w:val="clear" w:color="auto" w:fill="auto"/>
            <w:vAlign w:val="center"/>
            <w:hideMark/>
          </w:tcPr>
          <w:p w14:paraId="17BF56D1"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308</w:t>
            </w:r>
          </w:p>
        </w:tc>
        <w:tc>
          <w:tcPr>
            <w:tcW w:w="2410" w:type="dxa"/>
            <w:tcBorders>
              <w:top w:val="nil"/>
              <w:left w:val="nil"/>
              <w:bottom w:val="single" w:sz="8" w:space="0" w:color="auto"/>
              <w:right w:val="single" w:sz="8" w:space="0" w:color="auto"/>
            </w:tcBorders>
            <w:shd w:val="clear" w:color="auto" w:fill="auto"/>
            <w:vAlign w:val="center"/>
            <w:hideMark/>
          </w:tcPr>
          <w:p w14:paraId="22723DC9"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323</w:t>
            </w:r>
          </w:p>
        </w:tc>
        <w:tc>
          <w:tcPr>
            <w:tcW w:w="2410" w:type="dxa"/>
            <w:tcBorders>
              <w:top w:val="nil"/>
              <w:left w:val="nil"/>
              <w:bottom w:val="single" w:sz="8" w:space="0" w:color="auto"/>
              <w:right w:val="single" w:sz="8" w:space="0" w:color="auto"/>
            </w:tcBorders>
            <w:shd w:val="clear" w:color="auto" w:fill="auto"/>
            <w:vAlign w:val="center"/>
            <w:hideMark/>
          </w:tcPr>
          <w:p w14:paraId="13B901CB"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337</w:t>
            </w:r>
          </w:p>
        </w:tc>
      </w:tr>
      <w:tr w:rsidR="00BC206B" w:rsidRPr="00610B70" w14:paraId="2504D4A0" w14:textId="77777777" w:rsidTr="00884C77">
        <w:trPr>
          <w:trHeight w:val="271"/>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319A8568"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286</w:t>
            </w:r>
          </w:p>
        </w:tc>
        <w:tc>
          <w:tcPr>
            <w:tcW w:w="1984" w:type="dxa"/>
            <w:tcBorders>
              <w:top w:val="nil"/>
              <w:left w:val="nil"/>
              <w:bottom w:val="single" w:sz="8" w:space="0" w:color="auto"/>
              <w:right w:val="single" w:sz="8" w:space="0" w:color="auto"/>
            </w:tcBorders>
            <w:shd w:val="clear" w:color="auto" w:fill="auto"/>
            <w:vAlign w:val="center"/>
            <w:hideMark/>
          </w:tcPr>
          <w:p w14:paraId="0FFCAE1E"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309</w:t>
            </w:r>
          </w:p>
        </w:tc>
        <w:tc>
          <w:tcPr>
            <w:tcW w:w="2410" w:type="dxa"/>
            <w:tcBorders>
              <w:top w:val="nil"/>
              <w:left w:val="nil"/>
              <w:bottom w:val="single" w:sz="8" w:space="0" w:color="auto"/>
              <w:right w:val="single" w:sz="8" w:space="0" w:color="auto"/>
            </w:tcBorders>
            <w:shd w:val="clear" w:color="auto" w:fill="auto"/>
            <w:vAlign w:val="center"/>
            <w:hideMark/>
          </w:tcPr>
          <w:p w14:paraId="6BB06560"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324</w:t>
            </w:r>
          </w:p>
        </w:tc>
        <w:tc>
          <w:tcPr>
            <w:tcW w:w="2410" w:type="dxa"/>
            <w:tcBorders>
              <w:top w:val="nil"/>
              <w:left w:val="nil"/>
              <w:bottom w:val="single" w:sz="8" w:space="0" w:color="auto"/>
              <w:right w:val="single" w:sz="8" w:space="0" w:color="auto"/>
            </w:tcBorders>
            <w:shd w:val="clear" w:color="auto" w:fill="auto"/>
            <w:vAlign w:val="center"/>
            <w:hideMark/>
          </w:tcPr>
          <w:p w14:paraId="692E01B8"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338</w:t>
            </w:r>
          </w:p>
        </w:tc>
      </w:tr>
      <w:tr w:rsidR="00BC206B" w:rsidRPr="00610B70" w14:paraId="752B585B" w14:textId="77777777" w:rsidTr="00884C77">
        <w:trPr>
          <w:trHeight w:val="10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455DBD5D"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287</w:t>
            </w:r>
          </w:p>
        </w:tc>
        <w:tc>
          <w:tcPr>
            <w:tcW w:w="1984" w:type="dxa"/>
            <w:tcBorders>
              <w:top w:val="nil"/>
              <w:left w:val="nil"/>
              <w:bottom w:val="single" w:sz="8" w:space="0" w:color="auto"/>
              <w:right w:val="single" w:sz="8" w:space="0" w:color="auto"/>
            </w:tcBorders>
            <w:shd w:val="clear" w:color="auto" w:fill="auto"/>
            <w:vAlign w:val="center"/>
            <w:hideMark/>
          </w:tcPr>
          <w:p w14:paraId="38367E50"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310</w:t>
            </w:r>
          </w:p>
        </w:tc>
        <w:tc>
          <w:tcPr>
            <w:tcW w:w="2410" w:type="dxa"/>
            <w:tcBorders>
              <w:top w:val="nil"/>
              <w:left w:val="nil"/>
              <w:bottom w:val="single" w:sz="8" w:space="0" w:color="auto"/>
              <w:right w:val="single" w:sz="8" w:space="0" w:color="auto"/>
            </w:tcBorders>
            <w:shd w:val="clear" w:color="auto" w:fill="auto"/>
            <w:vAlign w:val="center"/>
            <w:hideMark/>
          </w:tcPr>
          <w:p w14:paraId="1D98A1A0"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325</w:t>
            </w:r>
          </w:p>
        </w:tc>
        <w:tc>
          <w:tcPr>
            <w:tcW w:w="2410" w:type="dxa"/>
            <w:tcBorders>
              <w:top w:val="nil"/>
              <w:left w:val="nil"/>
              <w:bottom w:val="single" w:sz="8" w:space="0" w:color="auto"/>
              <w:right w:val="single" w:sz="8" w:space="0" w:color="auto"/>
            </w:tcBorders>
            <w:shd w:val="clear" w:color="auto" w:fill="auto"/>
            <w:vAlign w:val="center"/>
            <w:hideMark/>
          </w:tcPr>
          <w:p w14:paraId="037D3372"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339</w:t>
            </w:r>
          </w:p>
        </w:tc>
      </w:tr>
      <w:tr w:rsidR="00BC206B" w:rsidRPr="00610B70" w14:paraId="4E8833CA" w14:textId="77777777" w:rsidTr="00884C77">
        <w:trPr>
          <w:trHeight w:val="252"/>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1AE980E4"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288</w:t>
            </w:r>
          </w:p>
        </w:tc>
        <w:tc>
          <w:tcPr>
            <w:tcW w:w="1984" w:type="dxa"/>
            <w:tcBorders>
              <w:top w:val="nil"/>
              <w:left w:val="nil"/>
              <w:bottom w:val="single" w:sz="8" w:space="0" w:color="auto"/>
              <w:right w:val="single" w:sz="8" w:space="0" w:color="auto"/>
            </w:tcBorders>
            <w:shd w:val="clear" w:color="auto" w:fill="auto"/>
            <w:vAlign w:val="center"/>
            <w:hideMark/>
          </w:tcPr>
          <w:p w14:paraId="0B02589D"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311</w:t>
            </w:r>
          </w:p>
        </w:tc>
        <w:tc>
          <w:tcPr>
            <w:tcW w:w="2410" w:type="dxa"/>
            <w:tcBorders>
              <w:top w:val="nil"/>
              <w:left w:val="nil"/>
              <w:bottom w:val="single" w:sz="8" w:space="0" w:color="auto"/>
              <w:right w:val="single" w:sz="8" w:space="0" w:color="auto"/>
            </w:tcBorders>
            <w:shd w:val="clear" w:color="auto" w:fill="auto"/>
            <w:vAlign w:val="center"/>
            <w:hideMark/>
          </w:tcPr>
          <w:p w14:paraId="740E31D5"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326</w:t>
            </w:r>
          </w:p>
        </w:tc>
        <w:tc>
          <w:tcPr>
            <w:tcW w:w="2410" w:type="dxa"/>
            <w:tcBorders>
              <w:top w:val="nil"/>
              <w:left w:val="nil"/>
              <w:bottom w:val="single" w:sz="8" w:space="0" w:color="auto"/>
              <w:right w:val="single" w:sz="8" w:space="0" w:color="auto"/>
            </w:tcBorders>
            <w:shd w:val="clear" w:color="auto" w:fill="auto"/>
            <w:vAlign w:val="center"/>
            <w:hideMark/>
          </w:tcPr>
          <w:p w14:paraId="5F9ABE6D"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340</w:t>
            </w:r>
          </w:p>
        </w:tc>
      </w:tr>
      <w:tr w:rsidR="00BC206B" w:rsidRPr="00610B70" w14:paraId="2209EDC1" w14:textId="77777777" w:rsidTr="00884C77">
        <w:trPr>
          <w:trHeight w:val="99"/>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5A379E34"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289</w:t>
            </w:r>
          </w:p>
        </w:tc>
        <w:tc>
          <w:tcPr>
            <w:tcW w:w="1984" w:type="dxa"/>
            <w:tcBorders>
              <w:top w:val="nil"/>
              <w:left w:val="nil"/>
              <w:bottom w:val="single" w:sz="8" w:space="0" w:color="auto"/>
              <w:right w:val="single" w:sz="8" w:space="0" w:color="auto"/>
            </w:tcBorders>
            <w:shd w:val="clear" w:color="auto" w:fill="auto"/>
            <w:vAlign w:val="center"/>
            <w:hideMark/>
          </w:tcPr>
          <w:p w14:paraId="22BD1838"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312</w:t>
            </w:r>
          </w:p>
        </w:tc>
        <w:tc>
          <w:tcPr>
            <w:tcW w:w="2410" w:type="dxa"/>
            <w:tcBorders>
              <w:top w:val="nil"/>
              <w:left w:val="nil"/>
              <w:bottom w:val="single" w:sz="8" w:space="0" w:color="auto"/>
              <w:right w:val="single" w:sz="8" w:space="0" w:color="auto"/>
            </w:tcBorders>
            <w:shd w:val="clear" w:color="auto" w:fill="auto"/>
            <w:vAlign w:val="center"/>
            <w:hideMark/>
          </w:tcPr>
          <w:p w14:paraId="4B56E254"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327</w:t>
            </w:r>
          </w:p>
        </w:tc>
        <w:tc>
          <w:tcPr>
            <w:tcW w:w="2410" w:type="dxa"/>
            <w:tcBorders>
              <w:top w:val="nil"/>
              <w:left w:val="nil"/>
              <w:bottom w:val="single" w:sz="8" w:space="0" w:color="auto"/>
              <w:right w:val="single" w:sz="8" w:space="0" w:color="auto"/>
            </w:tcBorders>
            <w:shd w:val="clear" w:color="auto" w:fill="auto"/>
            <w:vAlign w:val="center"/>
            <w:hideMark/>
          </w:tcPr>
          <w:p w14:paraId="5F357D04"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341</w:t>
            </w:r>
          </w:p>
        </w:tc>
      </w:tr>
      <w:tr w:rsidR="00BC206B" w:rsidRPr="00610B70" w14:paraId="4950DFA4" w14:textId="77777777" w:rsidTr="00884C77">
        <w:trPr>
          <w:trHeight w:val="16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71F2BCC8"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290</w:t>
            </w:r>
          </w:p>
        </w:tc>
        <w:tc>
          <w:tcPr>
            <w:tcW w:w="1984" w:type="dxa"/>
            <w:tcBorders>
              <w:top w:val="nil"/>
              <w:left w:val="nil"/>
              <w:bottom w:val="single" w:sz="8" w:space="0" w:color="auto"/>
              <w:right w:val="single" w:sz="8" w:space="0" w:color="auto"/>
            </w:tcBorders>
            <w:shd w:val="clear" w:color="auto" w:fill="auto"/>
            <w:vAlign w:val="center"/>
            <w:hideMark/>
          </w:tcPr>
          <w:p w14:paraId="0841434A"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313</w:t>
            </w:r>
          </w:p>
        </w:tc>
        <w:tc>
          <w:tcPr>
            <w:tcW w:w="2410" w:type="dxa"/>
            <w:tcBorders>
              <w:top w:val="nil"/>
              <w:left w:val="nil"/>
              <w:bottom w:val="single" w:sz="8" w:space="0" w:color="auto"/>
              <w:right w:val="single" w:sz="8" w:space="0" w:color="auto"/>
            </w:tcBorders>
            <w:shd w:val="clear" w:color="auto" w:fill="auto"/>
            <w:vAlign w:val="center"/>
            <w:hideMark/>
          </w:tcPr>
          <w:p w14:paraId="4ABF204F"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328</w:t>
            </w:r>
          </w:p>
        </w:tc>
        <w:tc>
          <w:tcPr>
            <w:tcW w:w="2410" w:type="dxa"/>
            <w:tcBorders>
              <w:top w:val="nil"/>
              <w:left w:val="nil"/>
              <w:bottom w:val="single" w:sz="8" w:space="0" w:color="auto"/>
              <w:right w:val="single" w:sz="8" w:space="0" w:color="auto"/>
            </w:tcBorders>
            <w:shd w:val="clear" w:color="auto" w:fill="auto"/>
            <w:vAlign w:val="center"/>
            <w:hideMark/>
          </w:tcPr>
          <w:p w14:paraId="214759E8"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342</w:t>
            </w:r>
          </w:p>
        </w:tc>
      </w:tr>
      <w:tr w:rsidR="00BC206B" w:rsidRPr="00610B70" w14:paraId="460DD91B" w14:textId="77777777" w:rsidTr="00884C77">
        <w:trPr>
          <w:trHeight w:val="24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3EA05F8F"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291</w:t>
            </w:r>
          </w:p>
        </w:tc>
        <w:tc>
          <w:tcPr>
            <w:tcW w:w="1984" w:type="dxa"/>
            <w:tcBorders>
              <w:top w:val="nil"/>
              <w:left w:val="nil"/>
              <w:bottom w:val="single" w:sz="8" w:space="0" w:color="auto"/>
              <w:right w:val="single" w:sz="8" w:space="0" w:color="auto"/>
            </w:tcBorders>
            <w:shd w:val="clear" w:color="auto" w:fill="auto"/>
            <w:vAlign w:val="center"/>
            <w:hideMark/>
          </w:tcPr>
          <w:p w14:paraId="297EC7A5"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314</w:t>
            </w:r>
          </w:p>
        </w:tc>
        <w:tc>
          <w:tcPr>
            <w:tcW w:w="2410" w:type="dxa"/>
            <w:tcBorders>
              <w:top w:val="nil"/>
              <w:left w:val="nil"/>
              <w:bottom w:val="single" w:sz="8" w:space="0" w:color="auto"/>
              <w:right w:val="single" w:sz="8" w:space="0" w:color="auto"/>
            </w:tcBorders>
            <w:shd w:val="clear" w:color="auto" w:fill="auto"/>
            <w:vAlign w:val="center"/>
            <w:hideMark/>
          </w:tcPr>
          <w:p w14:paraId="7FBDBE7C"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329</w:t>
            </w:r>
          </w:p>
        </w:tc>
        <w:tc>
          <w:tcPr>
            <w:tcW w:w="2410" w:type="dxa"/>
            <w:tcBorders>
              <w:top w:val="nil"/>
              <w:left w:val="nil"/>
              <w:bottom w:val="single" w:sz="8" w:space="0" w:color="auto"/>
              <w:right w:val="single" w:sz="8" w:space="0" w:color="auto"/>
            </w:tcBorders>
            <w:shd w:val="clear" w:color="auto" w:fill="auto"/>
            <w:vAlign w:val="center"/>
            <w:hideMark/>
          </w:tcPr>
          <w:p w14:paraId="2D418812"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343</w:t>
            </w:r>
          </w:p>
        </w:tc>
      </w:tr>
      <w:tr w:rsidR="00BC206B" w:rsidRPr="00610B70" w14:paraId="41454CDC" w14:textId="77777777" w:rsidTr="00884C77">
        <w:trPr>
          <w:trHeight w:val="169"/>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1C4EADFD"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292</w:t>
            </w:r>
          </w:p>
        </w:tc>
        <w:tc>
          <w:tcPr>
            <w:tcW w:w="1984" w:type="dxa"/>
            <w:tcBorders>
              <w:top w:val="nil"/>
              <w:left w:val="nil"/>
              <w:bottom w:val="single" w:sz="8" w:space="0" w:color="auto"/>
              <w:right w:val="single" w:sz="8" w:space="0" w:color="auto"/>
            </w:tcBorders>
            <w:shd w:val="clear" w:color="auto" w:fill="auto"/>
            <w:vAlign w:val="center"/>
            <w:hideMark/>
          </w:tcPr>
          <w:p w14:paraId="117579D6"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315</w:t>
            </w:r>
          </w:p>
        </w:tc>
        <w:tc>
          <w:tcPr>
            <w:tcW w:w="2410" w:type="dxa"/>
            <w:tcBorders>
              <w:top w:val="nil"/>
              <w:left w:val="nil"/>
              <w:bottom w:val="single" w:sz="8" w:space="0" w:color="auto"/>
              <w:right w:val="single" w:sz="8" w:space="0" w:color="auto"/>
            </w:tcBorders>
            <w:shd w:val="clear" w:color="auto" w:fill="auto"/>
            <w:vAlign w:val="center"/>
            <w:hideMark/>
          </w:tcPr>
          <w:p w14:paraId="62CFBFB0"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330</w:t>
            </w:r>
          </w:p>
        </w:tc>
        <w:tc>
          <w:tcPr>
            <w:tcW w:w="2410" w:type="dxa"/>
            <w:tcBorders>
              <w:top w:val="nil"/>
              <w:left w:val="nil"/>
              <w:bottom w:val="single" w:sz="8" w:space="0" w:color="auto"/>
              <w:right w:val="single" w:sz="8" w:space="0" w:color="auto"/>
            </w:tcBorders>
            <w:shd w:val="clear" w:color="auto" w:fill="auto"/>
            <w:vAlign w:val="center"/>
            <w:hideMark/>
          </w:tcPr>
          <w:p w14:paraId="56F99E93"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344</w:t>
            </w:r>
          </w:p>
        </w:tc>
      </w:tr>
      <w:tr w:rsidR="00BC206B" w:rsidRPr="00610B70" w14:paraId="0AEA0B64" w14:textId="77777777" w:rsidTr="00884C77">
        <w:trPr>
          <w:trHeight w:val="108"/>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1AA27D80"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293</w:t>
            </w:r>
          </w:p>
        </w:tc>
        <w:tc>
          <w:tcPr>
            <w:tcW w:w="1984" w:type="dxa"/>
            <w:tcBorders>
              <w:top w:val="nil"/>
              <w:left w:val="nil"/>
              <w:bottom w:val="single" w:sz="8" w:space="0" w:color="auto"/>
              <w:right w:val="single" w:sz="8" w:space="0" w:color="auto"/>
            </w:tcBorders>
            <w:shd w:val="clear" w:color="auto" w:fill="auto"/>
            <w:vAlign w:val="center"/>
            <w:hideMark/>
          </w:tcPr>
          <w:p w14:paraId="66B5485A"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316</w:t>
            </w:r>
          </w:p>
        </w:tc>
        <w:tc>
          <w:tcPr>
            <w:tcW w:w="2410" w:type="dxa"/>
            <w:tcBorders>
              <w:top w:val="nil"/>
              <w:left w:val="nil"/>
              <w:bottom w:val="single" w:sz="8" w:space="0" w:color="auto"/>
              <w:right w:val="single" w:sz="8" w:space="0" w:color="auto"/>
            </w:tcBorders>
            <w:shd w:val="clear" w:color="auto" w:fill="auto"/>
            <w:vAlign w:val="center"/>
            <w:hideMark/>
          </w:tcPr>
          <w:p w14:paraId="53A58F05"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331</w:t>
            </w:r>
          </w:p>
        </w:tc>
        <w:tc>
          <w:tcPr>
            <w:tcW w:w="2410" w:type="dxa"/>
            <w:tcBorders>
              <w:top w:val="nil"/>
              <w:left w:val="nil"/>
              <w:bottom w:val="single" w:sz="8" w:space="0" w:color="auto"/>
              <w:right w:val="single" w:sz="8" w:space="0" w:color="auto"/>
            </w:tcBorders>
            <w:shd w:val="clear" w:color="auto" w:fill="auto"/>
            <w:vAlign w:val="center"/>
            <w:hideMark/>
          </w:tcPr>
          <w:p w14:paraId="116C82FE"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345</w:t>
            </w:r>
          </w:p>
        </w:tc>
      </w:tr>
      <w:tr w:rsidR="00BC206B" w:rsidRPr="00610B70" w14:paraId="7F8870B9" w14:textId="77777777" w:rsidTr="00884C77">
        <w:trPr>
          <w:trHeight w:val="174"/>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4FC3A8E2"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294</w:t>
            </w:r>
          </w:p>
        </w:tc>
        <w:tc>
          <w:tcPr>
            <w:tcW w:w="1984" w:type="dxa"/>
            <w:tcBorders>
              <w:top w:val="nil"/>
              <w:left w:val="nil"/>
              <w:bottom w:val="single" w:sz="8" w:space="0" w:color="auto"/>
              <w:right w:val="single" w:sz="8" w:space="0" w:color="auto"/>
            </w:tcBorders>
            <w:shd w:val="clear" w:color="auto" w:fill="auto"/>
            <w:vAlign w:val="center"/>
            <w:hideMark/>
          </w:tcPr>
          <w:p w14:paraId="2032D0BA"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317</w:t>
            </w:r>
          </w:p>
        </w:tc>
        <w:tc>
          <w:tcPr>
            <w:tcW w:w="2410" w:type="dxa"/>
            <w:tcBorders>
              <w:top w:val="nil"/>
              <w:left w:val="nil"/>
              <w:bottom w:val="single" w:sz="8" w:space="0" w:color="auto"/>
              <w:right w:val="single" w:sz="8" w:space="0" w:color="auto"/>
            </w:tcBorders>
            <w:shd w:val="clear" w:color="auto" w:fill="auto"/>
            <w:vAlign w:val="center"/>
            <w:hideMark/>
          </w:tcPr>
          <w:p w14:paraId="587E3541"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332</w:t>
            </w:r>
          </w:p>
        </w:tc>
        <w:tc>
          <w:tcPr>
            <w:tcW w:w="2410" w:type="dxa"/>
            <w:tcBorders>
              <w:top w:val="nil"/>
              <w:left w:val="nil"/>
              <w:bottom w:val="single" w:sz="8" w:space="0" w:color="auto"/>
              <w:right w:val="single" w:sz="8" w:space="0" w:color="auto"/>
            </w:tcBorders>
            <w:shd w:val="clear" w:color="auto" w:fill="auto"/>
            <w:vAlign w:val="center"/>
            <w:hideMark/>
          </w:tcPr>
          <w:p w14:paraId="7CCDD59A"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346</w:t>
            </w:r>
          </w:p>
        </w:tc>
      </w:tr>
      <w:tr w:rsidR="00BC206B" w:rsidRPr="00610B70" w14:paraId="3E4735E9" w14:textId="77777777" w:rsidTr="00884C77">
        <w:trPr>
          <w:trHeight w:val="254"/>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30596C1C"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295</w:t>
            </w:r>
          </w:p>
        </w:tc>
        <w:tc>
          <w:tcPr>
            <w:tcW w:w="1984" w:type="dxa"/>
            <w:tcBorders>
              <w:top w:val="nil"/>
              <w:left w:val="nil"/>
              <w:bottom w:val="single" w:sz="8" w:space="0" w:color="auto"/>
              <w:right w:val="single" w:sz="8" w:space="0" w:color="auto"/>
            </w:tcBorders>
            <w:shd w:val="clear" w:color="auto" w:fill="auto"/>
            <w:vAlign w:val="center"/>
            <w:hideMark/>
          </w:tcPr>
          <w:p w14:paraId="71952E3C"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318</w:t>
            </w:r>
          </w:p>
        </w:tc>
        <w:tc>
          <w:tcPr>
            <w:tcW w:w="2410" w:type="dxa"/>
            <w:tcBorders>
              <w:top w:val="nil"/>
              <w:left w:val="nil"/>
              <w:bottom w:val="single" w:sz="8" w:space="0" w:color="auto"/>
              <w:right w:val="single" w:sz="8" w:space="0" w:color="auto"/>
            </w:tcBorders>
            <w:shd w:val="clear" w:color="auto" w:fill="auto"/>
            <w:vAlign w:val="center"/>
            <w:hideMark/>
          </w:tcPr>
          <w:p w14:paraId="031B9941"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333</w:t>
            </w:r>
          </w:p>
        </w:tc>
        <w:tc>
          <w:tcPr>
            <w:tcW w:w="2410" w:type="dxa"/>
            <w:tcBorders>
              <w:top w:val="nil"/>
              <w:left w:val="nil"/>
              <w:bottom w:val="single" w:sz="8" w:space="0" w:color="auto"/>
              <w:right w:val="single" w:sz="8" w:space="0" w:color="auto"/>
            </w:tcBorders>
            <w:shd w:val="clear" w:color="auto" w:fill="auto"/>
            <w:vAlign w:val="center"/>
            <w:hideMark/>
          </w:tcPr>
          <w:p w14:paraId="54D303D7"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347</w:t>
            </w:r>
          </w:p>
        </w:tc>
      </w:tr>
      <w:tr w:rsidR="00BC206B" w:rsidRPr="00610B70" w14:paraId="6DC81223" w14:textId="77777777" w:rsidTr="00884C77">
        <w:trPr>
          <w:trHeight w:val="177"/>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4CEBFE37"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296</w:t>
            </w:r>
          </w:p>
        </w:tc>
        <w:tc>
          <w:tcPr>
            <w:tcW w:w="1984" w:type="dxa"/>
            <w:tcBorders>
              <w:top w:val="nil"/>
              <w:left w:val="nil"/>
              <w:bottom w:val="single" w:sz="8" w:space="0" w:color="auto"/>
              <w:right w:val="single" w:sz="8" w:space="0" w:color="auto"/>
            </w:tcBorders>
            <w:shd w:val="clear" w:color="auto" w:fill="auto"/>
            <w:vAlign w:val="center"/>
            <w:hideMark/>
          </w:tcPr>
          <w:p w14:paraId="14846444"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319</w:t>
            </w:r>
          </w:p>
        </w:tc>
        <w:tc>
          <w:tcPr>
            <w:tcW w:w="2410" w:type="dxa"/>
            <w:tcBorders>
              <w:top w:val="nil"/>
              <w:left w:val="nil"/>
              <w:bottom w:val="single" w:sz="8" w:space="0" w:color="auto"/>
              <w:right w:val="single" w:sz="8" w:space="0" w:color="auto"/>
            </w:tcBorders>
            <w:shd w:val="clear" w:color="auto" w:fill="auto"/>
            <w:vAlign w:val="center"/>
            <w:hideMark/>
          </w:tcPr>
          <w:p w14:paraId="360747D7"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334</w:t>
            </w:r>
          </w:p>
        </w:tc>
        <w:tc>
          <w:tcPr>
            <w:tcW w:w="2410" w:type="dxa"/>
            <w:tcBorders>
              <w:top w:val="nil"/>
              <w:left w:val="nil"/>
              <w:bottom w:val="single" w:sz="8" w:space="0" w:color="auto"/>
              <w:right w:val="single" w:sz="8" w:space="0" w:color="auto"/>
            </w:tcBorders>
            <w:shd w:val="clear" w:color="auto" w:fill="auto"/>
            <w:vAlign w:val="center"/>
            <w:hideMark/>
          </w:tcPr>
          <w:p w14:paraId="505BD35A"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348</w:t>
            </w:r>
          </w:p>
        </w:tc>
      </w:tr>
      <w:tr w:rsidR="00BC206B" w:rsidRPr="00610B70" w14:paraId="42F67850" w14:textId="77777777" w:rsidTr="00884C77">
        <w:trPr>
          <w:trHeight w:val="7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2F6CBEE1"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297</w:t>
            </w:r>
          </w:p>
        </w:tc>
        <w:tc>
          <w:tcPr>
            <w:tcW w:w="1984" w:type="dxa"/>
            <w:tcBorders>
              <w:top w:val="nil"/>
              <w:left w:val="nil"/>
              <w:bottom w:val="single" w:sz="8" w:space="0" w:color="auto"/>
              <w:right w:val="single" w:sz="8" w:space="0" w:color="auto"/>
            </w:tcBorders>
            <w:shd w:val="clear" w:color="auto" w:fill="auto"/>
            <w:vAlign w:val="center"/>
            <w:hideMark/>
          </w:tcPr>
          <w:p w14:paraId="79E38272"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320</w:t>
            </w:r>
          </w:p>
        </w:tc>
        <w:tc>
          <w:tcPr>
            <w:tcW w:w="2410" w:type="dxa"/>
            <w:tcBorders>
              <w:top w:val="nil"/>
              <w:left w:val="nil"/>
              <w:bottom w:val="single" w:sz="8" w:space="0" w:color="auto"/>
              <w:right w:val="single" w:sz="8" w:space="0" w:color="auto"/>
            </w:tcBorders>
            <w:shd w:val="clear" w:color="auto" w:fill="auto"/>
            <w:vAlign w:val="center"/>
            <w:hideMark/>
          </w:tcPr>
          <w:p w14:paraId="28103EE9"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335</w:t>
            </w:r>
          </w:p>
        </w:tc>
        <w:tc>
          <w:tcPr>
            <w:tcW w:w="2410" w:type="dxa"/>
            <w:tcBorders>
              <w:top w:val="nil"/>
              <w:left w:val="nil"/>
              <w:bottom w:val="single" w:sz="8" w:space="0" w:color="auto"/>
              <w:right w:val="single" w:sz="8" w:space="0" w:color="auto"/>
            </w:tcBorders>
            <w:shd w:val="clear" w:color="auto" w:fill="auto"/>
            <w:vAlign w:val="center"/>
            <w:hideMark/>
          </w:tcPr>
          <w:p w14:paraId="124A2EEA"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 </w:t>
            </w:r>
          </w:p>
        </w:tc>
      </w:tr>
      <w:tr w:rsidR="00BC206B" w:rsidRPr="00610B70" w14:paraId="6630D583" w14:textId="77777777" w:rsidTr="00884C77">
        <w:trPr>
          <w:trHeight w:val="19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04725C79"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298</w:t>
            </w:r>
          </w:p>
        </w:tc>
        <w:tc>
          <w:tcPr>
            <w:tcW w:w="1984" w:type="dxa"/>
            <w:tcBorders>
              <w:top w:val="nil"/>
              <w:left w:val="nil"/>
              <w:bottom w:val="single" w:sz="8" w:space="0" w:color="auto"/>
              <w:right w:val="single" w:sz="8" w:space="0" w:color="auto"/>
            </w:tcBorders>
            <w:shd w:val="clear" w:color="auto" w:fill="auto"/>
            <w:vAlign w:val="center"/>
            <w:hideMark/>
          </w:tcPr>
          <w:p w14:paraId="32524568"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321</w:t>
            </w:r>
          </w:p>
        </w:tc>
        <w:tc>
          <w:tcPr>
            <w:tcW w:w="2410" w:type="dxa"/>
            <w:tcBorders>
              <w:top w:val="nil"/>
              <w:left w:val="nil"/>
              <w:bottom w:val="single" w:sz="8" w:space="0" w:color="auto"/>
              <w:right w:val="single" w:sz="8" w:space="0" w:color="auto"/>
            </w:tcBorders>
            <w:shd w:val="clear" w:color="auto" w:fill="auto"/>
            <w:vAlign w:val="center"/>
            <w:hideMark/>
          </w:tcPr>
          <w:p w14:paraId="193D6A25"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641DCC3B"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 </w:t>
            </w:r>
          </w:p>
        </w:tc>
      </w:tr>
      <w:tr w:rsidR="00BC206B" w:rsidRPr="00610B70" w14:paraId="25149BE0" w14:textId="77777777" w:rsidTr="00884C77">
        <w:trPr>
          <w:trHeight w:val="27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7A7BF9DF"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299</w:t>
            </w:r>
          </w:p>
        </w:tc>
        <w:tc>
          <w:tcPr>
            <w:tcW w:w="1984" w:type="dxa"/>
            <w:tcBorders>
              <w:top w:val="nil"/>
              <w:left w:val="nil"/>
              <w:bottom w:val="single" w:sz="8" w:space="0" w:color="auto"/>
              <w:right w:val="single" w:sz="8" w:space="0" w:color="auto"/>
            </w:tcBorders>
            <w:shd w:val="clear" w:color="auto" w:fill="auto"/>
            <w:vAlign w:val="center"/>
            <w:hideMark/>
          </w:tcPr>
          <w:p w14:paraId="012DE6D0"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58FC6458"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65A2794E"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 </w:t>
            </w:r>
          </w:p>
        </w:tc>
      </w:tr>
      <w:tr w:rsidR="00BC206B" w:rsidRPr="00610B70" w14:paraId="6D4ED6D4" w14:textId="77777777" w:rsidTr="00884C77">
        <w:trPr>
          <w:trHeight w:val="7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22ACA17D"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Boletín No. 300</w:t>
            </w:r>
          </w:p>
        </w:tc>
        <w:tc>
          <w:tcPr>
            <w:tcW w:w="1984" w:type="dxa"/>
            <w:tcBorders>
              <w:top w:val="nil"/>
              <w:left w:val="nil"/>
              <w:bottom w:val="single" w:sz="8" w:space="0" w:color="auto"/>
              <w:right w:val="single" w:sz="8" w:space="0" w:color="auto"/>
            </w:tcBorders>
            <w:shd w:val="clear" w:color="auto" w:fill="auto"/>
            <w:vAlign w:val="center"/>
            <w:hideMark/>
          </w:tcPr>
          <w:p w14:paraId="53BC0C54"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7031DD23"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43FD73C3"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eastAsia="es-CO"/>
              </w:rPr>
              <w:t> </w:t>
            </w:r>
          </w:p>
        </w:tc>
      </w:tr>
      <w:tr w:rsidR="00BC206B" w:rsidRPr="00610B70" w14:paraId="5A4D54A5" w14:textId="77777777" w:rsidTr="00884C77">
        <w:trPr>
          <w:trHeight w:val="87"/>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04947ECD"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301</w:t>
            </w:r>
          </w:p>
        </w:tc>
        <w:tc>
          <w:tcPr>
            <w:tcW w:w="1984" w:type="dxa"/>
            <w:tcBorders>
              <w:top w:val="nil"/>
              <w:left w:val="nil"/>
              <w:bottom w:val="single" w:sz="8" w:space="0" w:color="auto"/>
              <w:right w:val="single" w:sz="8" w:space="0" w:color="auto"/>
            </w:tcBorders>
            <w:shd w:val="clear" w:color="auto" w:fill="auto"/>
            <w:vAlign w:val="center"/>
            <w:hideMark/>
          </w:tcPr>
          <w:p w14:paraId="4FD134A5"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27DD844C"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78290FBA"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r>
      <w:tr w:rsidR="00BC206B" w:rsidRPr="00610B70" w14:paraId="5A4B86F8" w14:textId="77777777" w:rsidTr="00884C77">
        <w:trPr>
          <w:trHeight w:val="308"/>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63B5245E"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302</w:t>
            </w:r>
          </w:p>
        </w:tc>
        <w:tc>
          <w:tcPr>
            <w:tcW w:w="1984" w:type="dxa"/>
            <w:tcBorders>
              <w:top w:val="nil"/>
              <w:left w:val="nil"/>
              <w:bottom w:val="single" w:sz="8" w:space="0" w:color="auto"/>
              <w:right w:val="single" w:sz="8" w:space="0" w:color="auto"/>
            </w:tcBorders>
            <w:shd w:val="clear" w:color="auto" w:fill="auto"/>
            <w:vAlign w:val="center"/>
            <w:hideMark/>
          </w:tcPr>
          <w:p w14:paraId="37410F9A"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56005E89"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67379492"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r>
      <w:tr w:rsidR="00BC206B" w:rsidRPr="00610B70" w14:paraId="4F7FE133" w14:textId="77777777" w:rsidTr="00884C77">
        <w:trPr>
          <w:trHeight w:val="232"/>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1E85C172"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303</w:t>
            </w:r>
          </w:p>
        </w:tc>
        <w:tc>
          <w:tcPr>
            <w:tcW w:w="1984" w:type="dxa"/>
            <w:tcBorders>
              <w:top w:val="nil"/>
              <w:left w:val="nil"/>
              <w:bottom w:val="single" w:sz="8" w:space="0" w:color="auto"/>
              <w:right w:val="single" w:sz="8" w:space="0" w:color="auto"/>
            </w:tcBorders>
            <w:shd w:val="clear" w:color="auto" w:fill="auto"/>
            <w:vAlign w:val="center"/>
            <w:hideMark/>
          </w:tcPr>
          <w:p w14:paraId="0C5AF4BB"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186B53E5"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687E473D"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r>
      <w:tr w:rsidR="00BC206B" w:rsidRPr="00610B70" w14:paraId="454B74C9" w14:textId="77777777" w:rsidTr="00884C77">
        <w:trPr>
          <w:trHeight w:val="7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77EF4CE6"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304</w:t>
            </w:r>
          </w:p>
        </w:tc>
        <w:tc>
          <w:tcPr>
            <w:tcW w:w="1984" w:type="dxa"/>
            <w:tcBorders>
              <w:top w:val="nil"/>
              <w:left w:val="nil"/>
              <w:bottom w:val="single" w:sz="8" w:space="0" w:color="auto"/>
              <w:right w:val="single" w:sz="8" w:space="0" w:color="auto"/>
            </w:tcBorders>
            <w:shd w:val="clear" w:color="auto" w:fill="auto"/>
            <w:vAlign w:val="center"/>
            <w:hideMark/>
          </w:tcPr>
          <w:p w14:paraId="3265F88F"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0CFD5A19"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6E7623E2"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r>
      <w:tr w:rsidR="00BC206B" w:rsidRPr="00610B70" w14:paraId="1841F732" w14:textId="77777777" w:rsidTr="00884C77">
        <w:trPr>
          <w:trHeight w:val="23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7ACC1B35"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305</w:t>
            </w:r>
          </w:p>
        </w:tc>
        <w:tc>
          <w:tcPr>
            <w:tcW w:w="1984" w:type="dxa"/>
            <w:tcBorders>
              <w:top w:val="nil"/>
              <w:left w:val="nil"/>
              <w:bottom w:val="single" w:sz="8" w:space="0" w:color="auto"/>
              <w:right w:val="single" w:sz="8" w:space="0" w:color="auto"/>
            </w:tcBorders>
            <w:shd w:val="clear" w:color="auto" w:fill="auto"/>
            <w:vAlign w:val="center"/>
            <w:hideMark/>
          </w:tcPr>
          <w:p w14:paraId="033CB871"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4B7C8803"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037AC771"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r>
      <w:tr w:rsidR="00BC206B" w:rsidRPr="00610B70" w14:paraId="712095C9" w14:textId="77777777" w:rsidTr="00884C77">
        <w:trPr>
          <w:trHeight w:val="173"/>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35B4F508"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Boletín No. 306</w:t>
            </w:r>
          </w:p>
        </w:tc>
        <w:tc>
          <w:tcPr>
            <w:tcW w:w="1984" w:type="dxa"/>
            <w:tcBorders>
              <w:top w:val="nil"/>
              <w:left w:val="nil"/>
              <w:bottom w:val="single" w:sz="8" w:space="0" w:color="auto"/>
              <w:right w:val="single" w:sz="8" w:space="0" w:color="auto"/>
            </w:tcBorders>
            <w:shd w:val="clear" w:color="auto" w:fill="auto"/>
            <w:vAlign w:val="center"/>
            <w:hideMark/>
          </w:tcPr>
          <w:p w14:paraId="7A2912C3"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14C1C166"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c>
          <w:tcPr>
            <w:tcW w:w="2410" w:type="dxa"/>
            <w:tcBorders>
              <w:top w:val="nil"/>
              <w:left w:val="nil"/>
              <w:bottom w:val="single" w:sz="8" w:space="0" w:color="auto"/>
              <w:right w:val="single" w:sz="8" w:space="0" w:color="auto"/>
            </w:tcBorders>
            <w:shd w:val="clear" w:color="auto" w:fill="auto"/>
            <w:vAlign w:val="center"/>
            <w:hideMark/>
          </w:tcPr>
          <w:p w14:paraId="68251196" w14:textId="77777777" w:rsidR="00BC206B" w:rsidRPr="00610B70" w:rsidRDefault="00BC206B" w:rsidP="00884C77">
            <w:pPr>
              <w:rPr>
                <w:rFonts w:ascii="Tahoma" w:eastAsia="Times New Roman" w:hAnsi="Tahoma" w:cs="Tahoma"/>
                <w:sz w:val="20"/>
                <w:szCs w:val="20"/>
                <w:lang w:val="es-CO" w:eastAsia="es-CO"/>
              </w:rPr>
            </w:pPr>
            <w:r w:rsidRPr="00610B70">
              <w:rPr>
                <w:rFonts w:ascii="Tahoma" w:eastAsia="Times New Roman" w:hAnsi="Tahoma" w:cs="Tahoma"/>
                <w:sz w:val="20"/>
                <w:szCs w:val="20"/>
                <w:lang w:val="es-CO" w:eastAsia="es-CO"/>
              </w:rPr>
              <w:t> </w:t>
            </w:r>
          </w:p>
        </w:tc>
      </w:tr>
      <w:tr w:rsidR="00BC206B" w:rsidRPr="00610B70" w14:paraId="2C8DC65C" w14:textId="77777777" w:rsidTr="00884C77">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0A1F2840" w14:textId="77777777" w:rsidR="00BC206B" w:rsidRPr="00610B70" w:rsidRDefault="00BC206B" w:rsidP="00884C77">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23</w:t>
            </w:r>
          </w:p>
        </w:tc>
        <w:tc>
          <w:tcPr>
            <w:tcW w:w="1984" w:type="dxa"/>
            <w:tcBorders>
              <w:top w:val="nil"/>
              <w:left w:val="nil"/>
              <w:bottom w:val="single" w:sz="8" w:space="0" w:color="auto"/>
              <w:right w:val="single" w:sz="8" w:space="0" w:color="auto"/>
            </w:tcBorders>
            <w:shd w:val="clear" w:color="auto" w:fill="auto"/>
            <w:vAlign w:val="center"/>
            <w:hideMark/>
          </w:tcPr>
          <w:p w14:paraId="6857C5D6" w14:textId="77777777" w:rsidR="00BC206B" w:rsidRPr="00610B70" w:rsidRDefault="00BC206B" w:rsidP="00884C77">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15</w:t>
            </w:r>
          </w:p>
        </w:tc>
        <w:tc>
          <w:tcPr>
            <w:tcW w:w="2410" w:type="dxa"/>
            <w:tcBorders>
              <w:top w:val="nil"/>
              <w:left w:val="nil"/>
              <w:bottom w:val="single" w:sz="8" w:space="0" w:color="auto"/>
              <w:right w:val="single" w:sz="8" w:space="0" w:color="auto"/>
            </w:tcBorders>
            <w:shd w:val="clear" w:color="auto" w:fill="auto"/>
            <w:vAlign w:val="center"/>
            <w:hideMark/>
          </w:tcPr>
          <w:p w14:paraId="0A4D917D" w14:textId="77777777" w:rsidR="00BC206B" w:rsidRPr="00610B70" w:rsidRDefault="00BC206B" w:rsidP="00884C77">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14</w:t>
            </w:r>
          </w:p>
        </w:tc>
        <w:tc>
          <w:tcPr>
            <w:tcW w:w="2410" w:type="dxa"/>
            <w:tcBorders>
              <w:top w:val="nil"/>
              <w:left w:val="nil"/>
              <w:bottom w:val="single" w:sz="8" w:space="0" w:color="auto"/>
              <w:right w:val="single" w:sz="8" w:space="0" w:color="auto"/>
            </w:tcBorders>
            <w:shd w:val="clear" w:color="auto" w:fill="auto"/>
            <w:vAlign w:val="center"/>
            <w:hideMark/>
          </w:tcPr>
          <w:p w14:paraId="5CD32DB8" w14:textId="77777777" w:rsidR="00BC206B" w:rsidRPr="00610B70" w:rsidRDefault="00BC206B" w:rsidP="00884C77">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13</w:t>
            </w:r>
          </w:p>
        </w:tc>
      </w:tr>
      <w:tr w:rsidR="00BC206B" w:rsidRPr="00610B70" w14:paraId="4521AF4B" w14:textId="77777777" w:rsidTr="00884C77">
        <w:trPr>
          <w:trHeight w:val="75"/>
        </w:trPr>
        <w:tc>
          <w:tcPr>
            <w:tcW w:w="894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5FF7B15" w14:textId="77777777" w:rsidR="00BC206B" w:rsidRPr="00610B70" w:rsidRDefault="00BC206B" w:rsidP="00884C77">
            <w:pPr>
              <w:jc w:val="center"/>
              <w:rPr>
                <w:rFonts w:ascii="Tahoma" w:eastAsia="Times New Roman" w:hAnsi="Tahoma" w:cs="Tahoma"/>
                <w:b/>
                <w:bCs/>
                <w:sz w:val="20"/>
                <w:szCs w:val="20"/>
                <w:lang w:val="es-CO" w:eastAsia="es-CO"/>
              </w:rPr>
            </w:pPr>
            <w:r w:rsidRPr="00610B70">
              <w:rPr>
                <w:rFonts w:ascii="Tahoma" w:eastAsia="Times New Roman" w:hAnsi="Tahoma" w:cs="Tahoma"/>
                <w:b/>
                <w:bCs/>
                <w:sz w:val="20"/>
                <w:szCs w:val="20"/>
                <w:lang w:eastAsia="es-CO"/>
              </w:rPr>
              <w:t>TOTAL: 65 BOLETINES</w:t>
            </w:r>
          </w:p>
        </w:tc>
      </w:tr>
    </w:tbl>
    <w:p w14:paraId="63FEAAA7" w14:textId="77777777" w:rsidR="006D4D8D" w:rsidRPr="00610B70" w:rsidRDefault="006D4D8D" w:rsidP="006D4D8D">
      <w:pPr>
        <w:rPr>
          <w:rFonts w:ascii="Arial" w:eastAsia="Calibri" w:hAnsi="Arial"/>
          <w:b/>
        </w:rPr>
      </w:pPr>
    </w:p>
    <w:p w14:paraId="6F75E539" w14:textId="77777777" w:rsidR="000D5413" w:rsidRPr="00610B70" w:rsidRDefault="000D5413" w:rsidP="000D5413">
      <w:pPr>
        <w:jc w:val="both"/>
        <w:rPr>
          <w:rFonts w:ascii="Tahoma" w:eastAsia="Calibri" w:hAnsi="Tahoma" w:cs="Tahoma"/>
          <w:b/>
          <w:sz w:val="22"/>
          <w:szCs w:val="22"/>
        </w:rPr>
      </w:pPr>
      <w:r w:rsidRPr="00610B70">
        <w:rPr>
          <w:rFonts w:ascii="Tahoma" w:eastAsia="Calibri" w:hAnsi="Tahoma" w:cs="Tahoma"/>
          <w:b/>
          <w:sz w:val="22"/>
          <w:szCs w:val="22"/>
        </w:rPr>
        <w:t>TABLAS DE RETENCIÓN DOCUMENTAL:</w:t>
      </w:r>
    </w:p>
    <w:p w14:paraId="0A662ABF" w14:textId="77777777" w:rsidR="000D5413" w:rsidRPr="00610B70" w:rsidRDefault="000D5413" w:rsidP="000D5413">
      <w:pPr>
        <w:jc w:val="both"/>
        <w:rPr>
          <w:rFonts w:ascii="Tahoma" w:eastAsia="Calibri" w:hAnsi="Tahoma" w:cs="Tahoma"/>
          <w:b/>
          <w:sz w:val="22"/>
          <w:szCs w:val="22"/>
        </w:rPr>
      </w:pPr>
    </w:p>
    <w:p w14:paraId="6FA583F8" w14:textId="2EB66A27" w:rsidR="000D5413" w:rsidRPr="00610B70" w:rsidRDefault="00BC206B" w:rsidP="00BC206B">
      <w:pPr>
        <w:jc w:val="both"/>
        <w:rPr>
          <w:rFonts w:ascii="Tahoma" w:eastAsia="Calibri" w:hAnsi="Tahoma" w:cs="Tahoma"/>
          <w:sz w:val="22"/>
          <w:szCs w:val="22"/>
        </w:rPr>
      </w:pPr>
      <w:r w:rsidRPr="00610B70">
        <w:rPr>
          <w:rFonts w:ascii="Tahoma" w:eastAsia="Calibri" w:hAnsi="Tahoma" w:cs="Tahoma"/>
          <w:sz w:val="22"/>
          <w:szCs w:val="22"/>
        </w:rPr>
        <w:t>De acuerdo a  la Ley de archivo, se realizó las transferencias documentales del año 2015 al archivo central el día 01 de marzo de 2017, se anexa el acta de recibido lo cual evidencia que esta Unidad se encuentra al día con este proceso.</w:t>
      </w:r>
    </w:p>
    <w:p w14:paraId="7BA7DBD1" w14:textId="77777777" w:rsidR="00BC206B" w:rsidRDefault="00BC206B" w:rsidP="00BC206B">
      <w:pPr>
        <w:jc w:val="both"/>
        <w:rPr>
          <w:rFonts w:ascii="Tahoma" w:eastAsia="Calibri" w:hAnsi="Tahoma" w:cs="Tahoma"/>
          <w:b/>
          <w:sz w:val="22"/>
          <w:szCs w:val="22"/>
        </w:rPr>
      </w:pPr>
    </w:p>
    <w:p w14:paraId="4F76092F" w14:textId="77777777" w:rsidR="008540C0" w:rsidRDefault="008540C0" w:rsidP="00BC206B">
      <w:pPr>
        <w:jc w:val="both"/>
        <w:rPr>
          <w:rFonts w:ascii="Tahoma" w:eastAsia="Calibri" w:hAnsi="Tahoma" w:cs="Tahoma"/>
          <w:b/>
          <w:sz w:val="22"/>
          <w:szCs w:val="22"/>
        </w:rPr>
      </w:pPr>
    </w:p>
    <w:p w14:paraId="7E4B3839" w14:textId="77777777" w:rsidR="008540C0" w:rsidRPr="00610B70" w:rsidRDefault="008540C0" w:rsidP="00BC206B">
      <w:pPr>
        <w:jc w:val="both"/>
        <w:rPr>
          <w:rFonts w:ascii="Tahoma" w:eastAsia="Calibri" w:hAnsi="Tahoma" w:cs="Tahoma"/>
          <w:b/>
          <w:sz w:val="22"/>
          <w:szCs w:val="22"/>
        </w:rPr>
      </w:pPr>
    </w:p>
    <w:p w14:paraId="5B42684C" w14:textId="483C3459" w:rsidR="00E44FF0" w:rsidRPr="00610B70" w:rsidRDefault="00E44FF0" w:rsidP="00545C18">
      <w:pPr>
        <w:shd w:val="clear" w:color="auto" w:fill="FFFFFF"/>
        <w:jc w:val="both"/>
        <w:rPr>
          <w:rFonts w:ascii="Tahoma" w:eastAsia="Times New Roman" w:hAnsi="Tahoma" w:cs="Tahoma"/>
          <w:sz w:val="22"/>
          <w:szCs w:val="22"/>
          <w:lang w:val="es-CO" w:eastAsia="es-CO"/>
        </w:rPr>
      </w:pPr>
      <w:r w:rsidRPr="00610B70">
        <w:rPr>
          <w:rFonts w:ascii="Tahoma" w:eastAsia="Times New Roman" w:hAnsi="Tahoma" w:cs="Tahoma"/>
          <w:b/>
          <w:sz w:val="22"/>
          <w:szCs w:val="22"/>
          <w:lang w:val="es-CO" w:eastAsia="es-CO"/>
        </w:rPr>
        <w:lastRenderedPageBreak/>
        <w:t>ESTRATEGIA DIÁLOGOS PARA MÁS OPORTUNIDADES</w:t>
      </w:r>
      <w:r w:rsidR="00545C18" w:rsidRPr="00610B70">
        <w:rPr>
          <w:rFonts w:ascii="Tahoma" w:eastAsia="Times New Roman" w:hAnsi="Tahoma" w:cs="Tahoma"/>
          <w:b/>
          <w:sz w:val="22"/>
          <w:szCs w:val="22"/>
          <w:lang w:val="es-CO" w:eastAsia="es-CO"/>
        </w:rPr>
        <w:t>:</w:t>
      </w:r>
      <w:r w:rsidR="00545C18" w:rsidRPr="00610B70">
        <w:rPr>
          <w:rFonts w:ascii="Tahoma" w:eastAsia="Times New Roman" w:hAnsi="Tahoma" w:cs="Tahoma"/>
          <w:sz w:val="22"/>
          <w:szCs w:val="22"/>
          <w:lang w:val="es-CO" w:eastAsia="es-CO"/>
        </w:rPr>
        <w:t> </w:t>
      </w:r>
    </w:p>
    <w:p w14:paraId="5244BA2E" w14:textId="77777777" w:rsidR="00E44FF0" w:rsidRPr="00610B70" w:rsidRDefault="00E44FF0" w:rsidP="00545C18">
      <w:pPr>
        <w:shd w:val="clear" w:color="auto" w:fill="FFFFFF"/>
        <w:jc w:val="both"/>
        <w:rPr>
          <w:rFonts w:ascii="Tahoma" w:eastAsia="Times New Roman" w:hAnsi="Tahoma" w:cs="Tahoma"/>
          <w:sz w:val="22"/>
          <w:szCs w:val="22"/>
          <w:lang w:val="es-CO" w:eastAsia="es-CO"/>
        </w:rPr>
      </w:pPr>
    </w:p>
    <w:p w14:paraId="5163627C" w14:textId="48B1185E" w:rsidR="006F5404" w:rsidRPr="00610B70" w:rsidRDefault="006F5404" w:rsidP="006F5404">
      <w:pPr>
        <w:shd w:val="clear" w:color="auto" w:fill="FFFFFF"/>
        <w:jc w:val="both"/>
        <w:rPr>
          <w:rFonts w:ascii="Tahoma" w:eastAsia="Times New Roman" w:hAnsi="Tahoma" w:cs="Tahoma"/>
          <w:sz w:val="22"/>
          <w:szCs w:val="22"/>
          <w:lang w:eastAsia="es-CO"/>
        </w:rPr>
      </w:pPr>
      <w:r w:rsidRPr="00610B70">
        <w:rPr>
          <w:rFonts w:ascii="Tahoma" w:eastAsia="Times New Roman" w:hAnsi="Tahoma" w:cs="Tahoma"/>
          <w:sz w:val="22"/>
          <w:szCs w:val="22"/>
          <w:lang w:eastAsia="es-CO"/>
        </w:rPr>
        <w:t>Durante el primer semestre del año no se ha realizado la Estrategia Diálogos para Más Oportunidades.</w:t>
      </w:r>
    </w:p>
    <w:p w14:paraId="6CC61B9E" w14:textId="77777777" w:rsidR="006F5404" w:rsidRPr="00610B70" w:rsidRDefault="006F5404" w:rsidP="006F5404">
      <w:pPr>
        <w:shd w:val="clear" w:color="auto" w:fill="FFFFFF"/>
        <w:jc w:val="both"/>
        <w:rPr>
          <w:rFonts w:ascii="Tahoma" w:eastAsia="Times New Roman" w:hAnsi="Tahoma" w:cs="Tahoma"/>
          <w:sz w:val="22"/>
          <w:szCs w:val="22"/>
          <w:lang w:eastAsia="es-CO"/>
        </w:rPr>
      </w:pPr>
    </w:p>
    <w:p w14:paraId="071E5DCF" w14:textId="3F3C5C7A" w:rsidR="006F5404" w:rsidRPr="00610B70" w:rsidRDefault="006F5404" w:rsidP="006F5404">
      <w:pPr>
        <w:shd w:val="clear" w:color="auto" w:fill="FFFFFF"/>
        <w:jc w:val="both"/>
        <w:rPr>
          <w:rFonts w:ascii="Tahoma" w:eastAsia="Times New Roman" w:hAnsi="Tahoma" w:cs="Tahoma"/>
          <w:sz w:val="22"/>
          <w:szCs w:val="22"/>
          <w:lang w:eastAsia="es-CO"/>
        </w:rPr>
      </w:pPr>
      <w:r w:rsidRPr="00610B70">
        <w:rPr>
          <w:rFonts w:ascii="Tahoma" w:eastAsia="Times New Roman" w:hAnsi="Tahoma" w:cs="Tahoma"/>
          <w:sz w:val="22"/>
          <w:szCs w:val="22"/>
          <w:lang w:eastAsia="es-CO"/>
        </w:rPr>
        <w:t>Con respecto al seguimiento de los Diálogos que se llevaron a cabo e</w:t>
      </w:r>
      <w:r w:rsidR="00C35513" w:rsidRPr="00610B70">
        <w:rPr>
          <w:rFonts w:ascii="Tahoma" w:eastAsia="Times New Roman" w:hAnsi="Tahoma" w:cs="Tahoma"/>
          <w:sz w:val="22"/>
          <w:szCs w:val="22"/>
          <w:lang w:eastAsia="es-CO"/>
        </w:rPr>
        <w:t>n el</w:t>
      </w:r>
      <w:r w:rsidRPr="00610B70">
        <w:rPr>
          <w:rFonts w:ascii="Tahoma" w:eastAsia="Times New Roman" w:hAnsi="Tahoma" w:cs="Tahoma"/>
          <w:sz w:val="22"/>
          <w:szCs w:val="22"/>
          <w:lang w:eastAsia="es-CO"/>
        </w:rPr>
        <w:t xml:space="preserve"> año </w:t>
      </w:r>
      <w:r w:rsidR="00C35513" w:rsidRPr="00610B70">
        <w:rPr>
          <w:rFonts w:ascii="Tahoma" w:eastAsia="Times New Roman" w:hAnsi="Tahoma" w:cs="Tahoma"/>
          <w:sz w:val="22"/>
          <w:szCs w:val="22"/>
          <w:lang w:eastAsia="es-CO"/>
        </w:rPr>
        <w:t>2016</w:t>
      </w:r>
      <w:r w:rsidRPr="00610B70">
        <w:rPr>
          <w:rFonts w:ascii="Tahoma" w:eastAsia="Times New Roman" w:hAnsi="Tahoma" w:cs="Tahoma"/>
          <w:sz w:val="22"/>
          <w:szCs w:val="22"/>
          <w:lang w:eastAsia="es-CO"/>
        </w:rPr>
        <w:t>, éstos se encuentra consignados en una matriz, en la que se relaciona el nombre de la persona, el barrio o la vereda, la petición, fecha para ejecutar el compromiso, las acciones realizadas al respecto y el porcentaje de avance de la ejecución.</w:t>
      </w:r>
    </w:p>
    <w:p w14:paraId="330186C5" w14:textId="77777777" w:rsidR="006F5404" w:rsidRPr="00610B70" w:rsidRDefault="006F5404" w:rsidP="006F5404">
      <w:pPr>
        <w:shd w:val="clear" w:color="auto" w:fill="FFFFFF"/>
        <w:jc w:val="both"/>
        <w:rPr>
          <w:rFonts w:ascii="Tahoma" w:eastAsia="Times New Roman" w:hAnsi="Tahoma" w:cs="Tahoma"/>
          <w:sz w:val="22"/>
          <w:szCs w:val="22"/>
          <w:lang w:eastAsia="es-CO"/>
        </w:rPr>
      </w:pPr>
    </w:p>
    <w:p w14:paraId="5C9C12B9" w14:textId="709E96F7" w:rsidR="006F5404" w:rsidRPr="00610B70" w:rsidRDefault="006F5404" w:rsidP="006F5404">
      <w:pPr>
        <w:shd w:val="clear" w:color="auto" w:fill="FFFFFF"/>
        <w:jc w:val="both"/>
        <w:rPr>
          <w:rFonts w:ascii="Tahoma" w:eastAsia="Times New Roman" w:hAnsi="Tahoma" w:cs="Tahoma"/>
          <w:sz w:val="22"/>
          <w:szCs w:val="22"/>
          <w:lang w:eastAsia="es-CO"/>
        </w:rPr>
      </w:pPr>
      <w:r w:rsidRPr="00610B70">
        <w:rPr>
          <w:rFonts w:ascii="Tahoma" w:eastAsia="Times New Roman" w:hAnsi="Tahoma" w:cs="Tahoma"/>
          <w:sz w:val="22"/>
          <w:szCs w:val="22"/>
          <w:lang w:eastAsia="es-CO"/>
        </w:rPr>
        <w:t xml:space="preserve">Aunque la Secretaría </w:t>
      </w:r>
      <w:r w:rsidR="00C35513" w:rsidRPr="00610B70">
        <w:rPr>
          <w:rFonts w:ascii="Tahoma" w:eastAsia="Times New Roman" w:hAnsi="Tahoma" w:cs="Tahoma"/>
          <w:sz w:val="22"/>
          <w:szCs w:val="22"/>
          <w:lang w:eastAsia="es-CO"/>
        </w:rPr>
        <w:t>de Planeación</w:t>
      </w:r>
      <w:r w:rsidR="008D1F60" w:rsidRPr="00610B70">
        <w:rPr>
          <w:rFonts w:ascii="Tahoma" w:eastAsia="Times New Roman" w:hAnsi="Tahoma" w:cs="Tahoma"/>
          <w:sz w:val="22"/>
          <w:szCs w:val="22"/>
          <w:lang w:eastAsia="es-CO"/>
        </w:rPr>
        <w:t xml:space="preserve"> </w:t>
      </w:r>
      <w:r w:rsidRPr="00610B70">
        <w:rPr>
          <w:rFonts w:ascii="Tahoma" w:eastAsia="Times New Roman" w:hAnsi="Tahoma" w:cs="Tahoma"/>
          <w:sz w:val="22"/>
          <w:szCs w:val="22"/>
          <w:lang w:eastAsia="es-CO"/>
        </w:rPr>
        <w:t xml:space="preserve">se encuentra a cargo </w:t>
      </w:r>
      <w:r w:rsidR="008D1F60" w:rsidRPr="00610B70">
        <w:rPr>
          <w:rFonts w:ascii="Tahoma" w:eastAsia="Times New Roman" w:hAnsi="Tahoma" w:cs="Tahoma"/>
          <w:sz w:val="22"/>
          <w:szCs w:val="22"/>
          <w:lang w:eastAsia="es-CO"/>
        </w:rPr>
        <w:t>del monitoreo</w:t>
      </w:r>
      <w:r w:rsidRPr="00610B70">
        <w:rPr>
          <w:rFonts w:ascii="Tahoma" w:eastAsia="Times New Roman" w:hAnsi="Tahoma" w:cs="Tahoma"/>
          <w:sz w:val="22"/>
          <w:szCs w:val="22"/>
          <w:lang w:eastAsia="es-CO"/>
        </w:rPr>
        <w:t xml:space="preserve"> </w:t>
      </w:r>
      <w:r w:rsidR="008D1F60" w:rsidRPr="00610B70">
        <w:rPr>
          <w:rFonts w:ascii="Tahoma" w:eastAsia="Times New Roman" w:hAnsi="Tahoma" w:cs="Tahoma"/>
          <w:sz w:val="22"/>
          <w:szCs w:val="22"/>
          <w:lang w:eastAsia="es-CO"/>
        </w:rPr>
        <w:t>d</w:t>
      </w:r>
      <w:r w:rsidRPr="00610B70">
        <w:rPr>
          <w:rFonts w:ascii="Tahoma" w:eastAsia="Times New Roman" w:hAnsi="Tahoma" w:cs="Tahoma"/>
          <w:sz w:val="22"/>
          <w:szCs w:val="22"/>
          <w:lang w:eastAsia="es-CO"/>
        </w:rPr>
        <w:t>el cumplimiento de las acciones, es importante resaltar</w:t>
      </w:r>
      <w:r w:rsidR="008D1F60" w:rsidRPr="00610B70">
        <w:rPr>
          <w:rFonts w:ascii="Tahoma" w:eastAsia="Times New Roman" w:hAnsi="Tahoma" w:cs="Tahoma"/>
          <w:sz w:val="22"/>
          <w:szCs w:val="22"/>
          <w:lang w:eastAsia="es-CO"/>
        </w:rPr>
        <w:t>,</w:t>
      </w:r>
      <w:r w:rsidRPr="00610B70">
        <w:rPr>
          <w:rFonts w:ascii="Tahoma" w:eastAsia="Times New Roman" w:hAnsi="Tahoma" w:cs="Tahoma"/>
          <w:sz w:val="22"/>
          <w:szCs w:val="22"/>
          <w:lang w:eastAsia="es-CO"/>
        </w:rPr>
        <w:t xml:space="preserve"> que son las dependencias e institutos descentralizados, los encargados de darle cumplimiento a la misma y de proporcionar a este Despacho la información de lo que han realizado al respecto.</w:t>
      </w:r>
    </w:p>
    <w:p w14:paraId="6A873745" w14:textId="77777777" w:rsidR="006F5404" w:rsidRPr="00610B70" w:rsidRDefault="006F5404" w:rsidP="006F5404">
      <w:pPr>
        <w:shd w:val="clear" w:color="auto" w:fill="FFFFFF"/>
        <w:jc w:val="both"/>
        <w:rPr>
          <w:rFonts w:ascii="Tahoma" w:eastAsia="Times New Roman" w:hAnsi="Tahoma" w:cs="Tahoma"/>
          <w:sz w:val="22"/>
          <w:szCs w:val="22"/>
          <w:lang w:eastAsia="es-CO"/>
        </w:rPr>
      </w:pPr>
    </w:p>
    <w:p w14:paraId="606039C4" w14:textId="3D926ED2" w:rsidR="006F5404" w:rsidRPr="00610B70" w:rsidRDefault="006F5404" w:rsidP="006F5404">
      <w:pPr>
        <w:shd w:val="clear" w:color="auto" w:fill="FFFFFF"/>
        <w:jc w:val="both"/>
        <w:rPr>
          <w:rFonts w:ascii="Tahoma" w:eastAsia="Times New Roman" w:hAnsi="Tahoma" w:cs="Tahoma"/>
          <w:sz w:val="22"/>
          <w:szCs w:val="22"/>
          <w:lang w:eastAsia="es-CO"/>
        </w:rPr>
      </w:pPr>
      <w:r w:rsidRPr="00610B70">
        <w:rPr>
          <w:rFonts w:ascii="Tahoma" w:eastAsia="Times New Roman" w:hAnsi="Tahoma" w:cs="Tahoma"/>
          <w:sz w:val="22"/>
          <w:szCs w:val="22"/>
          <w:lang w:eastAsia="es-CO"/>
        </w:rPr>
        <w:t>En este sentido, se resalta que hasta la fecha hay algunas dependencias que siguen con nivel de ejecución en 0%, debido a que no han iniciado ejecución al respecto</w:t>
      </w:r>
      <w:r w:rsidR="00921CAC" w:rsidRPr="00610B70">
        <w:rPr>
          <w:rFonts w:ascii="Tahoma" w:eastAsia="Times New Roman" w:hAnsi="Tahoma" w:cs="Tahoma"/>
          <w:sz w:val="22"/>
          <w:szCs w:val="22"/>
          <w:lang w:eastAsia="es-CO"/>
        </w:rPr>
        <w:t xml:space="preserve"> pues se</w:t>
      </w:r>
      <w:r w:rsidR="00350B52" w:rsidRPr="00610B70">
        <w:rPr>
          <w:rFonts w:ascii="Tahoma" w:eastAsia="Times New Roman" w:hAnsi="Tahoma" w:cs="Tahoma"/>
          <w:sz w:val="22"/>
          <w:szCs w:val="22"/>
          <w:lang w:eastAsia="es-CO"/>
        </w:rPr>
        <w:t xml:space="preserve"> ejecutarán </w:t>
      </w:r>
      <w:r w:rsidR="00921CAC" w:rsidRPr="00610B70">
        <w:rPr>
          <w:rFonts w:ascii="Tahoma" w:eastAsia="Times New Roman" w:hAnsi="Tahoma" w:cs="Tahoma"/>
          <w:sz w:val="22"/>
          <w:szCs w:val="22"/>
          <w:lang w:eastAsia="es-CO"/>
        </w:rPr>
        <w:t>con</w:t>
      </w:r>
      <w:r w:rsidR="00350B52" w:rsidRPr="00610B70">
        <w:rPr>
          <w:rFonts w:ascii="Tahoma" w:eastAsia="Times New Roman" w:hAnsi="Tahoma" w:cs="Tahoma"/>
          <w:sz w:val="22"/>
          <w:szCs w:val="22"/>
          <w:lang w:eastAsia="es-CO"/>
        </w:rPr>
        <w:t xml:space="preserve"> </w:t>
      </w:r>
      <w:r w:rsidRPr="00610B70">
        <w:rPr>
          <w:rFonts w:ascii="Tahoma" w:eastAsia="Times New Roman" w:hAnsi="Tahoma" w:cs="Tahoma"/>
          <w:sz w:val="22"/>
          <w:szCs w:val="22"/>
          <w:lang w:eastAsia="es-CO"/>
        </w:rPr>
        <w:t>recursos de próximas vigencias</w:t>
      </w:r>
      <w:r w:rsidR="00921CAC" w:rsidRPr="00610B70">
        <w:rPr>
          <w:rFonts w:ascii="Tahoma" w:eastAsia="Times New Roman" w:hAnsi="Tahoma" w:cs="Tahoma"/>
          <w:sz w:val="22"/>
          <w:szCs w:val="22"/>
          <w:lang w:eastAsia="es-CO"/>
        </w:rPr>
        <w:t>,</w:t>
      </w:r>
      <w:r w:rsidRPr="00610B70">
        <w:rPr>
          <w:rFonts w:ascii="Tahoma" w:eastAsia="Times New Roman" w:hAnsi="Tahoma" w:cs="Tahoma"/>
          <w:sz w:val="22"/>
          <w:szCs w:val="22"/>
          <w:lang w:eastAsia="es-CO"/>
        </w:rPr>
        <w:t xml:space="preserve"> o no han suministrado la información para actualizar la matriz. </w:t>
      </w:r>
      <w:r w:rsidR="00C35513" w:rsidRPr="00610B70">
        <w:rPr>
          <w:rFonts w:ascii="Tahoma" w:eastAsia="Times New Roman" w:hAnsi="Tahoma" w:cs="Tahoma"/>
          <w:sz w:val="22"/>
          <w:szCs w:val="22"/>
          <w:lang w:eastAsia="es-CO"/>
        </w:rPr>
        <w:t xml:space="preserve">Estas Secretarías </w:t>
      </w:r>
      <w:r w:rsidRPr="00610B70">
        <w:rPr>
          <w:rFonts w:ascii="Tahoma" w:eastAsia="Times New Roman" w:hAnsi="Tahoma" w:cs="Tahoma"/>
          <w:sz w:val="22"/>
          <w:szCs w:val="22"/>
          <w:lang w:eastAsia="es-CO"/>
        </w:rPr>
        <w:t>son: Tránsito, Medio Ambiente, Gobierno, Obras, Educación, Deporte, Desarrollo Social, Instituto de Cultura y Turismo, Jurídica y Hacienda.</w:t>
      </w:r>
    </w:p>
    <w:p w14:paraId="6694FD07" w14:textId="77777777" w:rsidR="006F5404" w:rsidRPr="00610B70" w:rsidRDefault="006F5404" w:rsidP="006F5404">
      <w:pPr>
        <w:shd w:val="clear" w:color="auto" w:fill="FFFFFF"/>
        <w:jc w:val="both"/>
        <w:rPr>
          <w:rFonts w:ascii="Tahoma" w:eastAsia="Times New Roman" w:hAnsi="Tahoma" w:cs="Tahoma"/>
          <w:sz w:val="22"/>
          <w:szCs w:val="22"/>
          <w:lang w:eastAsia="es-CO"/>
        </w:rPr>
      </w:pPr>
    </w:p>
    <w:p w14:paraId="7CBBD3CD" w14:textId="255DA6AB" w:rsidR="006F5404" w:rsidRPr="00610B70" w:rsidRDefault="006F5404" w:rsidP="006F5404">
      <w:pPr>
        <w:shd w:val="clear" w:color="auto" w:fill="FFFFFF"/>
        <w:jc w:val="both"/>
        <w:rPr>
          <w:rFonts w:ascii="Tahoma" w:eastAsia="Times New Roman" w:hAnsi="Tahoma" w:cs="Tahoma"/>
          <w:sz w:val="22"/>
          <w:szCs w:val="22"/>
          <w:lang w:eastAsia="es-CO"/>
        </w:rPr>
      </w:pPr>
      <w:r w:rsidRPr="00610B70">
        <w:rPr>
          <w:rFonts w:ascii="Tahoma" w:eastAsia="Times New Roman" w:hAnsi="Tahoma" w:cs="Tahoma"/>
          <w:sz w:val="22"/>
          <w:szCs w:val="22"/>
          <w:lang w:eastAsia="es-CO"/>
        </w:rPr>
        <w:t>Para notificar a las Secretarías e Institutos</w:t>
      </w:r>
      <w:r w:rsidR="00350B52" w:rsidRPr="00610B70">
        <w:rPr>
          <w:rFonts w:ascii="Tahoma" w:eastAsia="Times New Roman" w:hAnsi="Tahoma" w:cs="Tahoma"/>
          <w:sz w:val="22"/>
          <w:szCs w:val="22"/>
          <w:lang w:eastAsia="es-CO"/>
        </w:rPr>
        <w:t>,</w:t>
      </w:r>
      <w:r w:rsidRPr="00610B70">
        <w:rPr>
          <w:rFonts w:ascii="Tahoma" w:eastAsia="Times New Roman" w:hAnsi="Tahoma" w:cs="Tahoma"/>
          <w:sz w:val="22"/>
          <w:szCs w:val="22"/>
          <w:lang w:eastAsia="es-CO"/>
        </w:rPr>
        <w:t xml:space="preserve"> se realiza a través de correo electrónico y oficio, el último</w:t>
      </w:r>
      <w:r w:rsidR="00921CAC" w:rsidRPr="00610B70">
        <w:rPr>
          <w:rFonts w:ascii="Tahoma" w:eastAsia="Times New Roman" w:hAnsi="Tahoma" w:cs="Tahoma"/>
          <w:sz w:val="22"/>
          <w:szCs w:val="22"/>
          <w:lang w:eastAsia="es-CO"/>
        </w:rPr>
        <w:t xml:space="preserve"> oficio</w:t>
      </w:r>
      <w:r w:rsidRPr="00610B70">
        <w:rPr>
          <w:rFonts w:ascii="Tahoma" w:eastAsia="Times New Roman" w:hAnsi="Tahoma" w:cs="Tahoma"/>
          <w:sz w:val="22"/>
          <w:szCs w:val="22"/>
          <w:lang w:eastAsia="es-CO"/>
        </w:rPr>
        <w:t xml:space="preserve"> enviado fue a travé</w:t>
      </w:r>
      <w:r w:rsidR="00921CAC" w:rsidRPr="00610B70">
        <w:rPr>
          <w:rFonts w:ascii="Tahoma" w:eastAsia="Times New Roman" w:hAnsi="Tahoma" w:cs="Tahoma"/>
          <w:sz w:val="22"/>
          <w:szCs w:val="22"/>
          <w:lang w:eastAsia="es-CO"/>
        </w:rPr>
        <w:t>s del Despacho el señor Alcalde</w:t>
      </w:r>
      <w:r w:rsidRPr="00610B70">
        <w:rPr>
          <w:rFonts w:ascii="Tahoma" w:eastAsia="Times New Roman" w:hAnsi="Tahoma" w:cs="Tahoma"/>
          <w:sz w:val="22"/>
          <w:szCs w:val="22"/>
          <w:lang w:eastAsia="es-CO"/>
        </w:rPr>
        <w:t xml:space="preserve"> pero </w:t>
      </w:r>
      <w:r w:rsidR="00921CAC" w:rsidRPr="00610B70">
        <w:rPr>
          <w:rFonts w:ascii="Tahoma" w:eastAsia="Times New Roman" w:hAnsi="Tahoma" w:cs="Tahoma"/>
          <w:sz w:val="22"/>
          <w:szCs w:val="22"/>
          <w:lang w:eastAsia="es-CO"/>
        </w:rPr>
        <w:t>a</w:t>
      </w:r>
      <w:r w:rsidRPr="00610B70">
        <w:rPr>
          <w:rFonts w:ascii="Tahoma" w:eastAsia="Times New Roman" w:hAnsi="Tahoma" w:cs="Tahoma"/>
          <w:sz w:val="22"/>
          <w:szCs w:val="22"/>
          <w:lang w:eastAsia="es-CO"/>
        </w:rPr>
        <w:t xml:space="preserve"> la fecha aún continúan sin respuesta.</w:t>
      </w:r>
    </w:p>
    <w:p w14:paraId="4CB94CA5" w14:textId="77777777" w:rsidR="006F5404" w:rsidRPr="00610B70" w:rsidRDefault="006F5404" w:rsidP="006F5404">
      <w:pPr>
        <w:shd w:val="clear" w:color="auto" w:fill="FFFFFF"/>
        <w:jc w:val="both"/>
        <w:rPr>
          <w:rFonts w:ascii="Tahoma" w:eastAsia="Times New Roman" w:hAnsi="Tahoma" w:cs="Tahoma"/>
          <w:sz w:val="22"/>
          <w:szCs w:val="22"/>
          <w:lang w:eastAsia="es-CO"/>
        </w:rPr>
      </w:pPr>
    </w:p>
    <w:p w14:paraId="7BBE2271" w14:textId="444BFA56" w:rsidR="006F5404" w:rsidRPr="00610B70" w:rsidRDefault="006F5404" w:rsidP="006F5404">
      <w:pPr>
        <w:shd w:val="clear" w:color="auto" w:fill="FFFFFF"/>
        <w:jc w:val="both"/>
        <w:rPr>
          <w:rFonts w:ascii="Tahoma" w:eastAsia="Times New Roman" w:hAnsi="Tahoma" w:cs="Tahoma"/>
          <w:sz w:val="22"/>
          <w:szCs w:val="22"/>
          <w:lang w:eastAsia="es-CO"/>
        </w:rPr>
      </w:pPr>
      <w:r w:rsidRPr="00610B70">
        <w:rPr>
          <w:rFonts w:ascii="Tahoma" w:eastAsia="Times New Roman" w:hAnsi="Tahoma" w:cs="Tahoma"/>
          <w:sz w:val="22"/>
          <w:szCs w:val="22"/>
          <w:lang w:eastAsia="es-CO"/>
        </w:rPr>
        <w:t>Así mismo</w:t>
      </w:r>
      <w:r w:rsidR="00350B52" w:rsidRPr="00610B70">
        <w:rPr>
          <w:rFonts w:ascii="Tahoma" w:eastAsia="Times New Roman" w:hAnsi="Tahoma" w:cs="Tahoma"/>
          <w:sz w:val="22"/>
          <w:szCs w:val="22"/>
          <w:lang w:eastAsia="es-CO"/>
        </w:rPr>
        <w:t>,</w:t>
      </w:r>
      <w:r w:rsidRPr="00610B70">
        <w:rPr>
          <w:rFonts w:ascii="Tahoma" w:eastAsia="Times New Roman" w:hAnsi="Tahoma" w:cs="Tahoma"/>
          <w:sz w:val="22"/>
          <w:szCs w:val="22"/>
          <w:lang w:eastAsia="es-CO"/>
        </w:rPr>
        <w:t xml:space="preserve"> se realizó una petición a través de </w:t>
      </w:r>
      <w:r w:rsidR="00350B52" w:rsidRPr="00610B70">
        <w:rPr>
          <w:rFonts w:ascii="Tahoma" w:eastAsia="Times New Roman" w:hAnsi="Tahoma" w:cs="Tahoma"/>
          <w:sz w:val="22"/>
          <w:szCs w:val="22"/>
          <w:lang w:eastAsia="es-CO"/>
        </w:rPr>
        <w:t>la C</w:t>
      </w:r>
      <w:r w:rsidRPr="00610B70">
        <w:rPr>
          <w:rFonts w:ascii="Tahoma" w:eastAsia="Times New Roman" w:hAnsi="Tahoma" w:cs="Tahoma"/>
          <w:sz w:val="22"/>
          <w:szCs w:val="22"/>
          <w:lang w:eastAsia="es-CO"/>
        </w:rPr>
        <w:t>ircular 020 del 02 de noviembre de 2016, para que las diferentes dependencias asignaran una persona que estuviera a cargo de la información y realizar</w:t>
      </w:r>
      <w:r w:rsidR="00FA1F34" w:rsidRPr="00610B70">
        <w:rPr>
          <w:rFonts w:ascii="Tahoma" w:eastAsia="Times New Roman" w:hAnsi="Tahoma" w:cs="Tahoma"/>
          <w:sz w:val="22"/>
          <w:szCs w:val="22"/>
          <w:lang w:eastAsia="es-CO"/>
        </w:rPr>
        <w:t>a el enlace con la Secretaría y donde</w:t>
      </w:r>
      <w:r w:rsidR="00350B52" w:rsidRPr="00610B70">
        <w:rPr>
          <w:rFonts w:ascii="Tahoma" w:eastAsia="Times New Roman" w:hAnsi="Tahoma" w:cs="Tahoma"/>
          <w:sz w:val="22"/>
          <w:szCs w:val="22"/>
          <w:lang w:eastAsia="es-CO"/>
        </w:rPr>
        <w:t xml:space="preserve"> </w:t>
      </w:r>
      <w:r w:rsidRPr="00610B70">
        <w:rPr>
          <w:rFonts w:ascii="Tahoma" w:eastAsia="Times New Roman" w:hAnsi="Tahoma" w:cs="Tahoma"/>
          <w:sz w:val="22"/>
          <w:szCs w:val="22"/>
          <w:lang w:eastAsia="es-CO"/>
        </w:rPr>
        <w:t>algunas de ellas acataron la directriz y lo designaron, por lo que es a ellos a quienes se les hace el envío de la información y son los directos responsables de diligenciar la matriz y estar al tanto del seguimiento de la misma.</w:t>
      </w:r>
    </w:p>
    <w:p w14:paraId="3E5A4195" w14:textId="77777777" w:rsidR="00545C18" w:rsidRPr="00610B70" w:rsidRDefault="00545C18" w:rsidP="00545C18">
      <w:pPr>
        <w:shd w:val="clear" w:color="auto" w:fill="FFFFFF"/>
        <w:jc w:val="both"/>
        <w:rPr>
          <w:rFonts w:ascii="Tahoma" w:eastAsia="Times New Roman" w:hAnsi="Tahoma" w:cs="Tahoma"/>
          <w:sz w:val="22"/>
          <w:szCs w:val="22"/>
          <w:lang w:val="es-CO" w:eastAsia="es-CO"/>
        </w:rPr>
      </w:pPr>
      <w:r w:rsidRPr="00610B70">
        <w:rPr>
          <w:rFonts w:ascii="Tahoma" w:eastAsia="Times New Roman" w:hAnsi="Tahoma" w:cs="Tahoma"/>
          <w:sz w:val="22"/>
          <w:szCs w:val="22"/>
          <w:lang w:val="es-CO" w:eastAsia="es-CO"/>
        </w:rPr>
        <w:t> </w:t>
      </w:r>
    </w:p>
    <w:p w14:paraId="2F9D0E9B" w14:textId="7220F2BB" w:rsidR="006D4D8D" w:rsidRPr="00610B70" w:rsidRDefault="006D4D8D" w:rsidP="006D4D8D">
      <w:pPr>
        <w:jc w:val="center"/>
        <w:rPr>
          <w:rFonts w:ascii="Tahoma" w:hAnsi="Tahoma" w:cs="Tahoma"/>
          <w:b/>
          <w:sz w:val="22"/>
          <w:szCs w:val="22"/>
        </w:rPr>
      </w:pPr>
      <w:r w:rsidRPr="00610B70">
        <w:rPr>
          <w:rFonts w:ascii="Tahoma" w:hAnsi="Tahoma" w:cs="Tahoma"/>
          <w:b/>
          <w:sz w:val="22"/>
          <w:szCs w:val="22"/>
        </w:rPr>
        <w:t>ASPECTOS SOBRE LOS CUALES LA OFICINA DE CONTROL INTERNO RECOMIENDA REVISIONES Y FORTALECIMIENTO</w:t>
      </w:r>
      <w:r w:rsidR="0005365A" w:rsidRPr="00610B70">
        <w:rPr>
          <w:rFonts w:ascii="Tahoma" w:hAnsi="Tahoma" w:cs="Tahoma"/>
          <w:b/>
          <w:sz w:val="22"/>
          <w:szCs w:val="22"/>
        </w:rPr>
        <w:t>.</w:t>
      </w:r>
    </w:p>
    <w:p w14:paraId="2A4D4A1D" w14:textId="77777777" w:rsidR="0005365A" w:rsidRPr="00610B70" w:rsidRDefault="0005365A" w:rsidP="0005365A">
      <w:pPr>
        <w:jc w:val="both"/>
        <w:rPr>
          <w:rFonts w:ascii="Tahoma" w:hAnsi="Tahoma" w:cs="Tahoma"/>
          <w:bCs/>
          <w:sz w:val="22"/>
          <w:szCs w:val="22"/>
        </w:rPr>
      </w:pPr>
    </w:p>
    <w:p w14:paraId="1A751CD8" w14:textId="7BE40F06" w:rsidR="0005365A" w:rsidRPr="00610B70" w:rsidRDefault="0005365A" w:rsidP="0005365A">
      <w:pPr>
        <w:jc w:val="both"/>
        <w:rPr>
          <w:rFonts w:ascii="Tahoma" w:hAnsi="Tahoma" w:cs="Tahoma"/>
          <w:sz w:val="22"/>
          <w:szCs w:val="22"/>
        </w:rPr>
      </w:pPr>
      <w:r w:rsidRPr="00610B70">
        <w:rPr>
          <w:rFonts w:ascii="Tahoma" w:hAnsi="Tahoma" w:cs="Tahoma"/>
          <w:bCs/>
          <w:sz w:val="22"/>
          <w:szCs w:val="22"/>
        </w:rPr>
        <w:t>La Unidad de Control Interno de la Alcaldía de Manizales, ha venido utilizando la Encuesta MECI, diseñada para el proceso auditor durante la vigencia 2017, con el fin, de determinar el estado de madurez, el grado de interiorización del Sistema de Control Interno y el nivel de conocimiento que tienen los funcionarios de la Institucionalidad de la Alcaldía de Manizales.  Dichas encuestas están dirigidas a f</w:t>
      </w:r>
      <w:r w:rsidRPr="00610B70">
        <w:rPr>
          <w:rFonts w:ascii="Tahoma" w:hAnsi="Tahoma" w:cs="Tahoma"/>
          <w:sz w:val="22"/>
          <w:szCs w:val="22"/>
        </w:rPr>
        <w:t xml:space="preserve">uncionarios de la Administración Municipal </w:t>
      </w:r>
      <w:r w:rsidRPr="00610B70">
        <w:rPr>
          <w:rFonts w:ascii="Tahoma" w:hAnsi="Tahoma" w:cs="Tahoma"/>
          <w:sz w:val="22"/>
          <w:szCs w:val="22"/>
        </w:rPr>
        <w:lastRenderedPageBreak/>
        <w:t xml:space="preserve">(de carrera administrativa, nombramiento provisional y libre nombramiento y remoción), que hacen parte de las diferentes Secretaría y/o Unidades de la Administración Municipal, como se detalla a continuación y las cuales fueron entregadas entre los meses de Enero a </w:t>
      </w:r>
      <w:r w:rsidR="001A4DB7" w:rsidRPr="00610B70">
        <w:rPr>
          <w:rFonts w:ascii="Tahoma" w:hAnsi="Tahoma" w:cs="Tahoma"/>
          <w:sz w:val="22"/>
          <w:szCs w:val="22"/>
        </w:rPr>
        <w:t>Agosto</w:t>
      </w:r>
      <w:r w:rsidRPr="00610B70">
        <w:rPr>
          <w:rFonts w:ascii="Tahoma" w:hAnsi="Tahoma" w:cs="Tahoma"/>
          <w:sz w:val="22"/>
          <w:szCs w:val="22"/>
        </w:rPr>
        <w:t xml:space="preserve"> de 2017:</w:t>
      </w:r>
    </w:p>
    <w:p w14:paraId="19E05506" w14:textId="77777777" w:rsidR="0005365A" w:rsidRPr="00610B70" w:rsidRDefault="0005365A" w:rsidP="0005365A">
      <w:pPr>
        <w:jc w:val="both"/>
        <w:rPr>
          <w:rFonts w:ascii="Tahoma" w:hAnsi="Tahoma" w:cs="Tahoma"/>
          <w:b/>
          <w:sz w:val="22"/>
          <w:szCs w:val="22"/>
        </w:rPr>
      </w:pPr>
    </w:p>
    <w:tbl>
      <w:tblPr>
        <w:tblStyle w:val="Tablaconcuadrcula"/>
        <w:tblW w:w="8820" w:type="dxa"/>
        <w:tblInd w:w="108" w:type="dxa"/>
        <w:tblLook w:val="04A0" w:firstRow="1" w:lastRow="0" w:firstColumn="1" w:lastColumn="0" w:noHBand="0" w:noVBand="1"/>
      </w:tblPr>
      <w:tblGrid>
        <w:gridCol w:w="4140"/>
        <w:gridCol w:w="4680"/>
      </w:tblGrid>
      <w:tr w:rsidR="00610B70" w:rsidRPr="00610B70" w14:paraId="6639FFC7" w14:textId="77777777" w:rsidTr="004A4DCE">
        <w:trPr>
          <w:trHeight w:val="377"/>
        </w:trPr>
        <w:tc>
          <w:tcPr>
            <w:tcW w:w="4140" w:type="dxa"/>
            <w:shd w:val="clear" w:color="auto" w:fill="D9D9D9" w:themeFill="background1" w:themeFillShade="D9"/>
            <w:vAlign w:val="center"/>
          </w:tcPr>
          <w:p w14:paraId="4E2A96C1" w14:textId="77777777" w:rsidR="0005365A" w:rsidRPr="00610B70" w:rsidRDefault="0005365A" w:rsidP="004A4DCE">
            <w:pPr>
              <w:jc w:val="center"/>
              <w:rPr>
                <w:rFonts w:ascii="Tahoma" w:hAnsi="Tahoma" w:cs="Tahoma"/>
                <w:b/>
                <w:sz w:val="22"/>
                <w:szCs w:val="22"/>
              </w:rPr>
            </w:pPr>
            <w:r w:rsidRPr="00610B70">
              <w:rPr>
                <w:rFonts w:ascii="Tahoma" w:hAnsi="Tahoma" w:cs="Tahoma"/>
                <w:b/>
                <w:sz w:val="22"/>
                <w:szCs w:val="22"/>
              </w:rPr>
              <w:t>SECRETARIA Y/O UNIDAD</w:t>
            </w:r>
          </w:p>
        </w:tc>
        <w:tc>
          <w:tcPr>
            <w:tcW w:w="4680" w:type="dxa"/>
            <w:shd w:val="clear" w:color="auto" w:fill="D9D9D9" w:themeFill="background1" w:themeFillShade="D9"/>
            <w:vAlign w:val="center"/>
          </w:tcPr>
          <w:p w14:paraId="52E64034" w14:textId="77777777" w:rsidR="0005365A" w:rsidRPr="00610B70" w:rsidRDefault="0005365A" w:rsidP="004A4DCE">
            <w:pPr>
              <w:jc w:val="center"/>
              <w:rPr>
                <w:rFonts w:ascii="Tahoma" w:hAnsi="Tahoma" w:cs="Tahoma"/>
                <w:b/>
                <w:sz w:val="22"/>
                <w:szCs w:val="22"/>
              </w:rPr>
            </w:pPr>
            <w:r w:rsidRPr="00610B70">
              <w:rPr>
                <w:rFonts w:ascii="Tahoma" w:hAnsi="Tahoma" w:cs="Tahoma"/>
                <w:b/>
                <w:sz w:val="22"/>
                <w:szCs w:val="22"/>
              </w:rPr>
              <w:t>Nro. DE FUNCIONARIOS ENCUESTADOS</w:t>
            </w:r>
          </w:p>
        </w:tc>
      </w:tr>
      <w:tr w:rsidR="00610B70" w:rsidRPr="00610B70" w14:paraId="00BEE475" w14:textId="77777777" w:rsidTr="004E3415">
        <w:tc>
          <w:tcPr>
            <w:tcW w:w="4140" w:type="dxa"/>
          </w:tcPr>
          <w:p w14:paraId="5A165CEB" w14:textId="77777777" w:rsidR="0005365A" w:rsidRPr="00610B70" w:rsidRDefault="0005365A" w:rsidP="009A5564">
            <w:pPr>
              <w:jc w:val="both"/>
              <w:rPr>
                <w:rFonts w:ascii="Tahoma" w:hAnsi="Tahoma" w:cs="Tahoma"/>
                <w:sz w:val="22"/>
                <w:szCs w:val="22"/>
              </w:rPr>
            </w:pPr>
            <w:r w:rsidRPr="00610B70">
              <w:rPr>
                <w:rFonts w:ascii="Tahoma" w:hAnsi="Tahoma" w:cs="Tahoma"/>
                <w:sz w:val="22"/>
                <w:szCs w:val="22"/>
              </w:rPr>
              <w:t>Secretaría de TIC y Competitividad</w:t>
            </w:r>
          </w:p>
        </w:tc>
        <w:tc>
          <w:tcPr>
            <w:tcW w:w="4680" w:type="dxa"/>
          </w:tcPr>
          <w:p w14:paraId="26F7853B" w14:textId="77777777" w:rsidR="0005365A" w:rsidRPr="00610B70" w:rsidRDefault="0005365A" w:rsidP="009A5564">
            <w:pPr>
              <w:jc w:val="center"/>
              <w:rPr>
                <w:rFonts w:ascii="Tahoma" w:hAnsi="Tahoma" w:cs="Tahoma"/>
                <w:sz w:val="22"/>
                <w:szCs w:val="22"/>
              </w:rPr>
            </w:pPr>
            <w:r w:rsidRPr="00610B70">
              <w:rPr>
                <w:rFonts w:ascii="Tahoma" w:hAnsi="Tahoma" w:cs="Tahoma"/>
                <w:sz w:val="22"/>
                <w:szCs w:val="22"/>
              </w:rPr>
              <w:t>8</w:t>
            </w:r>
          </w:p>
        </w:tc>
      </w:tr>
      <w:tr w:rsidR="00610B70" w:rsidRPr="00610B70" w14:paraId="1ABC51BC" w14:textId="77777777" w:rsidTr="004E3415">
        <w:tc>
          <w:tcPr>
            <w:tcW w:w="4140" w:type="dxa"/>
          </w:tcPr>
          <w:p w14:paraId="364EFC93" w14:textId="77777777" w:rsidR="0005365A" w:rsidRPr="00610B70" w:rsidRDefault="0005365A" w:rsidP="009A5564">
            <w:pPr>
              <w:jc w:val="both"/>
              <w:rPr>
                <w:rFonts w:ascii="Tahoma" w:hAnsi="Tahoma" w:cs="Tahoma"/>
                <w:sz w:val="22"/>
                <w:szCs w:val="22"/>
              </w:rPr>
            </w:pPr>
            <w:r w:rsidRPr="00610B70">
              <w:rPr>
                <w:rFonts w:ascii="Tahoma" w:hAnsi="Tahoma" w:cs="Tahoma"/>
                <w:sz w:val="22"/>
                <w:szCs w:val="22"/>
              </w:rPr>
              <w:t>Secretaría de Medio Ambiente</w:t>
            </w:r>
          </w:p>
        </w:tc>
        <w:tc>
          <w:tcPr>
            <w:tcW w:w="4680" w:type="dxa"/>
          </w:tcPr>
          <w:p w14:paraId="0F3C635B" w14:textId="77777777" w:rsidR="0005365A" w:rsidRPr="00610B70" w:rsidRDefault="0005365A" w:rsidP="009A5564">
            <w:pPr>
              <w:jc w:val="center"/>
              <w:rPr>
                <w:rFonts w:ascii="Tahoma" w:hAnsi="Tahoma" w:cs="Tahoma"/>
                <w:sz w:val="22"/>
                <w:szCs w:val="22"/>
              </w:rPr>
            </w:pPr>
            <w:r w:rsidRPr="00610B70">
              <w:rPr>
                <w:rFonts w:ascii="Tahoma" w:hAnsi="Tahoma" w:cs="Tahoma"/>
                <w:sz w:val="22"/>
                <w:szCs w:val="22"/>
              </w:rPr>
              <w:t>16</w:t>
            </w:r>
          </w:p>
        </w:tc>
      </w:tr>
      <w:tr w:rsidR="00610B70" w:rsidRPr="00610B70" w14:paraId="050A52A2" w14:textId="77777777" w:rsidTr="004E3415">
        <w:tc>
          <w:tcPr>
            <w:tcW w:w="4140" w:type="dxa"/>
          </w:tcPr>
          <w:p w14:paraId="45984B33" w14:textId="77777777" w:rsidR="0005365A" w:rsidRPr="00610B70" w:rsidRDefault="0005365A" w:rsidP="009A5564">
            <w:pPr>
              <w:jc w:val="both"/>
              <w:rPr>
                <w:rFonts w:ascii="Tahoma" w:hAnsi="Tahoma" w:cs="Tahoma"/>
                <w:sz w:val="22"/>
                <w:szCs w:val="22"/>
              </w:rPr>
            </w:pPr>
            <w:r w:rsidRPr="00610B70">
              <w:rPr>
                <w:rFonts w:ascii="Tahoma" w:hAnsi="Tahoma" w:cs="Tahoma"/>
                <w:sz w:val="22"/>
                <w:szCs w:val="22"/>
              </w:rPr>
              <w:t>Unidad de Desarrollo Rural</w:t>
            </w:r>
          </w:p>
        </w:tc>
        <w:tc>
          <w:tcPr>
            <w:tcW w:w="4680" w:type="dxa"/>
          </w:tcPr>
          <w:p w14:paraId="7E89BC50" w14:textId="77777777" w:rsidR="0005365A" w:rsidRPr="00610B70" w:rsidRDefault="0005365A" w:rsidP="009A5564">
            <w:pPr>
              <w:jc w:val="center"/>
              <w:rPr>
                <w:rFonts w:ascii="Tahoma" w:hAnsi="Tahoma" w:cs="Tahoma"/>
                <w:sz w:val="22"/>
                <w:szCs w:val="22"/>
              </w:rPr>
            </w:pPr>
            <w:r w:rsidRPr="00610B70">
              <w:rPr>
                <w:rFonts w:ascii="Tahoma" w:hAnsi="Tahoma" w:cs="Tahoma"/>
                <w:sz w:val="22"/>
                <w:szCs w:val="22"/>
              </w:rPr>
              <w:t>4</w:t>
            </w:r>
          </w:p>
        </w:tc>
      </w:tr>
      <w:tr w:rsidR="00610B70" w:rsidRPr="00610B70" w14:paraId="27ECF36D" w14:textId="77777777" w:rsidTr="004E3415">
        <w:tc>
          <w:tcPr>
            <w:tcW w:w="4140" w:type="dxa"/>
          </w:tcPr>
          <w:p w14:paraId="7810D735" w14:textId="77777777" w:rsidR="0005365A" w:rsidRPr="00610B70" w:rsidRDefault="0005365A" w:rsidP="009A5564">
            <w:pPr>
              <w:jc w:val="both"/>
              <w:rPr>
                <w:rFonts w:ascii="Tahoma" w:hAnsi="Tahoma" w:cs="Tahoma"/>
                <w:sz w:val="22"/>
                <w:szCs w:val="22"/>
              </w:rPr>
            </w:pPr>
            <w:r w:rsidRPr="00610B70">
              <w:rPr>
                <w:rFonts w:ascii="Tahoma" w:hAnsi="Tahoma" w:cs="Tahoma"/>
                <w:sz w:val="22"/>
                <w:szCs w:val="22"/>
              </w:rPr>
              <w:t>Unidad de Gestión del Riesgo - UGR</w:t>
            </w:r>
          </w:p>
        </w:tc>
        <w:tc>
          <w:tcPr>
            <w:tcW w:w="4680" w:type="dxa"/>
          </w:tcPr>
          <w:p w14:paraId="391CFB99" w14:textId="77777777" w:rsidR="0005365A" w:rsidRPr="00610B70" w:rsidRDefault="0005365A" w:rsidP="009A5564">
            <w:pPr>
              <w:jc w:val="center"/>
              <w:rPr>
                <w:rFonts w:ascii="Tahoma" w:hAnsi="Tahoma" w:cs="Tahoma"/>
                <w:sz w:val="22"/>
                <w:szCs w:val="22"/>
              </w:rPr>
            </w:pPr>
            <w:r w:rsidRPr="00610B70">
              <w:rPr>
                <w:rFonts w:ascii="Tahoma" w:hAnsi="Tahoma" w:cs="Tahoma"/>
                <w:sz w:val="22"/>
                <w:szCs w:val="22"/>
              </w:rPr>
              <w:t>64</w:t>
            </w:r>
          </w:p>
        </w:tc>
      </w:tr>
      <w:tr w:rsidR="00610B70" w:rsidRPr="00610B70" w14:paraId="5749AF91" w14:textId="77777777" w:rsidTr="004E3415">
        <w:tc>
          <w:tcPr>
            <w:tcW w:w="4140" w:type="dxa"/>
          </w:tcPr>
          <w:p w14:paraId="1ADFEC86" w14:textId="089DBD0E" w:rsidR="001A4DB7" w:rsidRPr="00610B70" w:rsidRDefault="001A4DB7" w:rsidP="009A5564">
            <w:pPr>
              <w:jc w:val="both"/>
              <w:rPr>
                <w:rFonts w:ascii="Tahoma" w:hAnsi="Tahoma" w:cs="Tahoma"/>
                <w:sz w:val="22"/>
                <w:szCs w:val="22"/>
              </w:rPr>
            </w:pPr>
            <w:r w:rsidRPr="00610B70">
              <w:rPr>
                <w:rFonts w:ascii="Tahoma" w:hAnsi="Tahoma" w:cs="Tahoma"/>
                <w:sz w:val="22"/>
                <w:szCs w:val="22"/>
              </w:rPr>
              <w:t>Secretaría de Hacienda</w:t>
            </w:r>
          </w:p>
        </w:tc>
        <w:tc>
          <w:tcPr>
            <w:tcW w:w="4680" w:type="dxa"/>
          </w:tcPr>
          <w:p w14:paraId="1B81A2A7" w14:textId="266A823A" w:rsidR="001A4DB7" w:rsidRPr="00610B70" w:rsidRDefault="001A4DB7" w:rsidP="009A5564">
            <w:pPr>
              <w:jc w:val="center"/>
              <w:rPr>
                <w:rFonts w:ascii="Tahoma" w:hAnsi="Tahoma" w:cs="Tahoma"/>
                <w:sz w:val="22"/>
                <w:szCs w:val="22"/>
              </w:rPr>
            </w:pPr>
            <w:r w:rsidRPr="00610B70">
              <w:rPr>
                <w:rFonts w:ascii="Tahoma" w:hAnsi="Tahoma" w:cs="Tahoma"/>
                <w:sz w:val="22"/>
                <w:szCs w:val="22"/>
              </w:rPr>
              <w:t>57</w:t>
            </w:r>
          </w:p>
        </w:tc>
      </w:tr>
      <w:tr w:rsidR="00610B70" w:rsidRPr="00610B70" w14:paraId="13F3B28A" w14:textId="77777777" w:rsidTr="004E3415">
        <w:tc>
          <w:tcPr>
            <w:tcW w:w="4140" w:type="dxa"/>
          </w:tcPr>
          <w:p w14:paraId="40E131C8" w14:textId="5F12B120" w:rsidR="001A4DB7" w:rsidRPr="00610B70" w:rsidRDefault="001A4DB7" w:rsidP="009A5564">
            <w:pPr>
              <w:jc w:val="both"/>
              <w:rPr>
                <w:rFonts w:ascii="Tahoma" w:hAnsi="Tahoma" w:cs="Tahoma"/>
                <w:sz w:val="22"/>
                <w:szCs w:val="22"/>
              </w:rPr>
            </w:pPr>
            <w:r w:rsidRPr="00610B70">
              <w:rPr>
                <w:rFonts w:ascii="Tahoma" w:hAnsi="Tahoma" w:cs="Tahoma"/>
                <w:sz w:val="22"/>
                <w:szCs w:val="22"/>
              </w:rPr>
              <w:t>Unidad de Control Disciplinario</w:t>
            </w:r>
          </w:p>
        </w:tc>
        <w:tc>
          <w:tcPr>
            <w:tcW w:w="4680" w:type="dxa"/>
          </w:tcPr>
          <w:p w14:paraId="1A3F92E9" w14:textId="6B221275" w:rsidR="001A4DB7" w:rsidRPr="00610B70" w:rsidRDefault="001A4DB7" w:rsidP="009A5564">
            <w:pPr>
              <w:jc w:val="center"/>
              <w:rPr>
                <w:rFonts w:ascii="Tahoma" w:hAnsi="Tahoma" w:cs="Tahoma"/>
                <w:sz w:val="22"/>
                <w:szCs w:val="22"/>
              </w:rPr>
            </w:pPr>
            <w:r w:rsidRPr="00610B70">
              <w:rPr>
                <w:rFonts w:ascii="Tahoma" w:hAnsi="Tahoma" w:cs="Tahoma"/>
                <w:sz w:val="22"/>
                <w:szCs w:val="22"/>
              </w:rPr>
              <w:t>3</w:t>
            </w:r>
          </w:p>
        </w:tc>
      </w:tr>
      <w:tr w:rsidR="00610B70" w:rsidRPr="00610B70" w14:paraId="65444863" w14:textId="77777777" w:rsidTr="004E3415">
        <w:tc>
          <w:tcPr>
            <w:tcW w:w="4140" w:type="dxa"/>
          </w:tcPr>
          <w:p w14:paraId="07150CF6" w14:textId="152AF9AF" w:rsidR="001A4DB7" w:rsidRPr="00610B70" w:rsidRDefault="001A4DB7" w:rsidP="009A5564">
            <w:pPr>
              <w:jc w:val="both"/>
              <w:rPr>
                <w:rFonts w:ascii="Tahoma" w:hAnsi="Tahoma" w:cs="Tahoma"/>
                <w:sz w:val="22"/>
                <w:szCs w:val="22"/>
              </w:rPr>
            </w:pPr>
            <w:r w:rsidRPr="00610B70">
              <w:rPr>
                <w:rFonts w:ascii="Tahoma" w:hAnsi="Tahoma" w:cs="Tahoma"/>
                <w:sz w:val="22"/>
                <w:szCs w:val="22"/>
              </w:rPr>
              <w:t>Secretaría de Planeación</w:t>
            </w:r>
          </w:p>
        </w:tc>
        <w:tc>
          <w:tcPr>
            <w:tcW w:w="4680" w:type="dxa"/>
          </w:tcPr>
          <w:p w14:paraId="4D9EEF04" w14:textId="2CB966B2" w:rsidR="001A4DB7" w:rsidRPr="00610B70" w:rsidRDefault="001A4DB7" w:rsidP="009A5564">
            <w:pPr>
              <w:jc w:val="center"/>
              <w:rPr>
                <w:rFonts w:ascii="Tahoma" w:hAnsi="Tahoma" w:cs="Tahoma"/>
                <w:sz w:val="22"/>
                <w:szCs w:val="22"/>
              </w:rPr>
            </w:pPr>
            <w:r w:rsidRPr="00610B70">
              <w:rPr>
                <w:rFonts w:ascii="Tahoma" w:hAnsi="Tahoma" w:cs="Tahoma"/>
                <w:sz w:val="22"/>
                <w:szCs w:val="22"/>
              </w:rPr>
              <w:t>33</w:t>
            </w:r>
          </w:p>
        </w:tc>
      </w:tr>
      <w:tr w:rsidR="00610B70" w:rsidRPr="00610B70" w14:paraId="7796F8BD" w14:textId="77777777" w:rsidTr="004E3415">
        <w:tc>
          <w:tcPr>
            <w:tcW w:w="4140" w:type="dxa"/>
          </w:tcPr>
          <w:p w14:paraId="0799F94D" w14:textId="5FA59660" w:rsidR="001A4DB7" w:rsidRPr="00610B70" w:rsidRDefault="001A4DB7" w:rsidP="009A5564">
            <w:pPr>
              <w:jc w:val="both"/>
              <w:rPr>
                <w:rFonts w:ascii="Tahoma" w:hAnsi="Tahoma" w:cs="Tahoma"/>
                <w:sz w:val="22"/>
                <w:szCs w:val="22"/>
              </w:rPr>
            </w:pPr>
            <w:r w:rsidRPr="00610B70">
              <w:rPr>
                <w:rFonts w:ascii="Tahoma" w:hAnsi="Tahoma" w:cs="Tahoma"/>
                <w:sz w:val="22"/>
                <w:szCs w:val="22"/>
              </w:rPr>
              <w:t>Unidad de Divulgación y Prensa</w:t>
            </w:r>
          </w:p>
        </w:tc>
        <w:tc>
          <w:tcPr>
            <w:tcW w:w="4680" w:type="dxa"/>
          </w:tcPr>
          <w:p w14:paraId="38FDB1B3" w14:textId="6E86C74D" w:rsidR="001A4DB7" w:rsidRPr="00610B70" w:rsidRDefault="001A4DB7" w:rsidP="009A5564">
            <w:pPr>
              <w:jc w:val="center"/>
              <w:rPr>
                <w:rFonts w:ascii="Tahoma" w:hAnsi="Tahoma" w:cs="Tahoma"/>
                <w:sz w:val="22"/>
                <w:szCs w:val="22"/>
              </w:rPr>
            </w:pPr>
            <w:r w:rsidRPr="00610B70">
              <w:rPr>
                <w:rFonts w:ascii="Tahoma" w:hAnsi="Tahoma" w:cs="Tahoma"/>
                <w:sz w:val="22"/>
                <w:szCs w:val="22"/>
              </w:rPr>
              <w:t>5</w:t>
            </w:r>
          </w:p>
        </w:tc>
      </w:tr>
      <w:tr w:rsidR="00610B70" w:rsidRPr="00610B70" w14:paraId="5A1BFDE5" w14:textId="77777777" w:rsidTr="004E3415">
        <w:tc>
          <w:tcPr>
            <w:tcW w:w="4140" w:type="dxa"/>
          </w:tcPr>
          <w:p w14:paraId="47D9B9D7" w14:textId="4398BA6D" w:rsidR="001A4DB7" w:rsidRPr="00610B70" w:rsidRDefault="001A4DB7" w:rsidP="009A5564">
            <w:pPr>
              <w:jc w:val="both"/>
              <w:rPr>
                <w:rFonts w:ascii="Tahoma" w:hAnsi="Tahoma" w:cs="Tahoma"/>
                <w:sz w:val="22"/>
                <w:szCs w:val="22"/>
              </w:rPr>
            </w:pPr>
            <w:r w:rsidRPr="00610B70">
              <w:rPr>
                <w:rFonts w:ascii="Tahoma" w:hAnsi="Tahoma" w:cs="Tahoma"/>
                <w:sz w:val="22"/>
                <w:szCs w:val="22"/>
              </w:rPr>
              <w:t>Secretaría de Salud Pública</w:t>
            </w:r>
          </w:p>
        </w:tc>
        <w:tc>
          <w:tcPr>
            <w:tcW w:w="4680" w:type="dxa"/>
          </w:tcPr>
          <w:p w14:paraId="06BB4A3F" w14:textId="5534BF30" w:rsidR="001A4DB7" w:rsidRPr="00610B70" w:rsidRDefault="001A4DB7" w:rsidP="009A5564">
            <w:pPr>
              <w:jc w:val="center"/>
              <w:rPr>
                <w:rFonts w:ascii="Tahoma" w:hAnsi="Tahoma" w:cs="Tahoma"/>
                <w:sz w:val="22"/>
                <w:szCs w:val="22"/>
              </w:rPr>
            </w:pPr>
            <w:r w:rsidRPr="00610B70">
              <w:rPr>
                <w:rFonts w:ascii="Tahoma" w:hAnsi="Tahoma" w:cs="Tahoma"/>
                <w:sz w:val="22"/>
                <w:szCs w:val="22"/>
              </w:rPr>
              <w:t>50</w:t>
            </w:r>
          </w:p>
        </w:tc>
      </w:tr>
      <w:tr w:rsidR="00610B70" w:rsidRPr="00610B70" w14:paraId="23A99C82" w14:textId="77777777" w:rsidTr="004E3415">
        <w:tc>
          <w:tcPr>
            <w:tcW w:w="4140" w:type="dxa"/>
          </w:tcPr>
          <w:p w14:paraId="7EE81E11" w14:textId="63977B3D" w:rsidR="001A4DB7" w:rsidRPr="00610B70" w:rsidRDefault="001A4DB7" w:rsidP="009A5564">
            <w:pPr>
              <w:jc w:val="both"/>
              <w:rPr>
                <w:rFonts w:ascii="Tahoma" w:hAnsi="Tahoma" w:cs="Tahoma"/>
                <w:sz w:val="22"/>
                <w:szCs w:val="22"/>
              </w:rPr>
            </w:pPr>
            <w:r w:rsidRPr="00610B70">
              <w:rPr>
                <w:rFonts w:ascii="Tahoma" w:hAnsi="Tahoma" w:cs="Tahoma"/>
                <w:sz w:val="22"/>
                <w:szCs w:val="22"/>
              </w:rPr>
              <w:t>Secretaría del Deporte</w:t>
            </w:r>
          </w:p>
        </w:tc>
        <w:tc>
          <w:tcPr>
            <w:tcW w:w="4680" w:type="dxa"/>
          </w:tcPr>
          <w:p w14:paraId="29D67740" w14:textId="455FB517" w:rsidR="001A4DB7" w:rsidRPr="00610B70" w:rsidRDefault="001A4DB7" w:rsidP="009A5564">
            <w:pPr>
              <w:jc w:val="center"/>
              <w:rPr>
                <w:rFonts w:ascii="Tahoma" w:hAnsi="Tahoma" w:cs="Tahoma"/>
                <w:sz w:val="22"/>
                <w:szCs w:val="22"/>
              </w:rPr>
            </w:pPr>
            <w:r w:rsidRPr="00610B70">
              <w:rPr>
                <w:rFonts w:ascii="Tahoma" w:hAnsi="Tahoma" w:cs="Tahoma"/>
                <w:sz w:val="22"/>
                <w:szCs w:val="22"/>
              </w:rPr>
              <w:t>5</w:t>
            </w:r>
          </w:p>
        </w:tc>
      </w:tr>
      <w:tr w:rsidR="00610B70" w:rsidRPr="00610B70" w14:paraId="53E365E0" w14:textId="77777777" w:rsidTr="004E3415">
        <w:tc>
          <w:tcPr>
            <w:tcW w:w="4140" w:type="dxa"/>
          </w:tcPr>
          <w:p w14:paraId="3CE5DAED" w14:textId="03B31CB5" w:rsidR="001A4DB7" w:rsidRPr="00610B70" w:rsidRDefault="001A4DB7" w:rsidP="009A5564">
            <w:pPr>
              <w:jc w:val="both"/>
              <w:rPr>
                <w:rFonts w:ascii="Tahoma" w:hAnsi="Tahoma" w:cs="Tahoma"/>
                <w:sz w:val="22"/>
                <w:szCs w:val="22"/>
              </w:rPr>
            </w:pPr>
            <w:r w:rsidRPr="00610B70">
              <w:rPr>
                <w:rFonts w:ascii="Tahoma" w:hAnsi="Tahoma" w:cs="Tahoma"/>
                <w:sz w:val="22"/>
                <w:szCs w:val="22"/>
              </w:rPr>
              <w:t>Secretaría de Tránsito y Transporte</w:t>
            </w:r>
          </w:p>
        </w:tc>
        <w:tc>
          <w:tcPr>
            <w:tcW w:w="4680" w:type="dxa"/>
          </w:tcPr>
          <w:p w14:paraId="590C9CAC" w14:textId="09610E12" w:rsidR="001A4DB7" w:rsidRPr="00610B70" w:rsidRDefault="001A4DB7" w:rsidP="009A5564">
            <w:pPr>
              <w:jc w:val="center"/>
              <w:rPr>
                <w:rFonts w:ascii="Tahoma" w:hAnsi="Tahoma" w:cs="Tahoma"/>
                <w:sz w:val="22"/>
                <w:szCs w:val="22"/>
              </w:rPr>
            </w:pPr>
            <w:r w:rsidRPr="00610B70">
              <w:rPr>
                <w:rFonts w:ascii="Tahoma" w:hAnsi="Tahoma" w:cs="Tahoma"/>
                <w:sz w:val="22"/>
                <w:szCs w:val="22"/>
              </w:rPr>
              <w:t>20</w:t>
            </w:r>
          </w:p>
        </w:tc>
      </w:tr>
      <w:tr w:rsidR="00610B70" w:rsidRPr="00610B70" w14:paraId="3E4E665D" w14:textId="77777777" w:rsidTr="004E3415">
        <w:tc>
          <w:tcPr>
            <w:tcW w:w="4140" w:type="dxa"/>
          </w:tcPr>
          <w:p w14:paraId="55C811B9" w14:textId="6B65727F" w:rsidR="001A4DB7" w:rsidRPr="00610B70" w:rsidRDefault="001A4DB7" w:rsidP="009A5564">
            <w:pPr>
              <w:jc w:val="both"/>
              <w:rPr>
                <w:rFonts w:ascii="Tahoma" w:hAnsi="Tahoma" w:cs="Tahoma"/>
                <w:sz w:val="22"/>
                <w:szCs w:val="22"/>
              </w:rPr>
            </w:pPr>
            <w:r w:rsidRPr="00610B70">
              <w:rPr>
                <w:rFonts w:ascii="Tahoma" w:hAnsi="Tahoma" w:cs="Tahoma"/>
                <w:sz w:val="22"/>
                <w:szCs w:val="22"/>
              </w:rPr>
              <w:t>Secretaría Jurídica</w:t>
            </w:r>
          </w:p>
        </w:tc>
        <w:tc>
          <w:tcPr>
            <w:tcW w:w="4680" w:type="dxa"/>
          </w:tcPr>
          <w:p w14:paraId="775CCDC1" w14:textId="2DE6678D" w:rsidR="001A4DB7" w:rsidRPr="00610B70" w:rsidRDefault="001A4DB7" w:rsidP="009A5564">
            <w:pPr>
              <w:jc w:val="center"/>
              <w:rPr>
                <w:rFonts w:ascii="Tahoma" w:hAnsi="Tahoma" w:cs="Tahoma"/>
                <w:sz w:val="22"/>
                <w:szCs w:val="22"/>
              </w:rPr>
            </w:pPr>
            <w:r w:rsidRPr="00610B70">
              <w:rPr>
                <w:rFonts w:ascii="Tahoma" w:hAnsi="Tahoma" w:cs="Tahoma"/>
                <w:sz w:val="22"/>
                <w:szCs w:val="22"/>
              </w:rPr>
              <w:t>18</w:t>
            </w:r>
          </w:p>
        </w:tc>
      </w:tr>
      <w:tr w:rsidR="00610B70" w:rsidRPr="00610B70" w14:paraId="6569E399" w14:textId="77777777" w:rsidTr="004A4DCE">
        <w:tc>
          <w:tcPr>
            <w:tcW w:w="4140" w:type="dxa"/>
            <w:shd w:val="clear" w:color="auto" w:fill="D9D9D9" w:themeFill="background1" w:themeFillShade="D9"/>
          </w:tcPr>
          <w:p w14:paraId="48436414" w14:textId="77777777" w:rsidR="001A4DB7" w:rsidRPr="00610B70" w:rsidRDefault="001A4DB7" w:rsidP="009A5564">
            <w:pPr>
              <w:jc w:val="center"/>
              <w:rPr>
                <w:rFonts w:ascii="Tahoma" w:hAnsi="Tahoma" w:cs="Tahoma"/>
                <w:b/>
                <w:sz w:val="22"/>
                <w:szCs w:val="22"/>
              </w:rPr>
            </w:pPr>
            <w:r w:rsidRPr="00610B70">
              <w:rPr>
                <w:rFonts w:ascii="Tahoma" w:hAnsi="Tahoma" w:cs="Tahoma"/>
                <w:b/>
                <w:sz w:val="22"/>
                <w:szCs w:val="22"/>
              </w:rPr>
              <w:t>TOTAL:</w:t>
            </w:r>
          </w:p>
        </w:tc>
        <w:tc>
          <w:tcPr>
            <w:tcW w:w="4680" w:type="dxa"/>
            <w:shd w:val="clear" w:color="auto" w:fill="D9D9D9" w:themeFill="background1" w:themeFillShade="D9"/>
          </w:tcPr>
          <w:p w14:paraId="5C63380B" w14:textId="7C7EDDCB" w:rsidR="001A4DB7" w:rsidRPr="00610B70" w:rsidRDefault="001A4DB7" w:rsidP="009A5564">
            <w:pPr>
              <w:jc w:val="center"/>
              <w:rPr>
                <w:rFonts w:ascii="Tahoma" w:hAnsi="Tahoma" w:cs="Tahoma"/>
                <w:b/>
                <w:sz w:val="22"/>
                <w:szCs w:val="22"/>
              </w:rPr>
            </w:pPr>
            <w:r w:rsidRPr="00610B70">
              <w:rPr>
                <w:rFonts w:ascii="Tahoma" w:hAnsi="Tahoma" w:cs="Tahoma"/>
                <w:b/>
                <w:sz w:val="22"/>
                <w:szCs w:val="22"/>
              </w:rPr>
              <w:t>283</w:t>
            </w:r>
          </w:p>
        </w:tc>
      </w:tr>
    </w:tbl>
    <w:p w14:paraId="3746286D" w14:textId="77777777" w:rsidR="006D4D8D" w:rsidRPr="00610B70" w:rsidRDefault="006D4D8D" w:rsidP="006D4D8D">
      <w:pPr>
        <w:jc w:val="both"/>
        <w:rPr>
          <w:rFonts w:ascii="Tahoma" w:hAnsi="Tahoma" w:cs="Tahoma"/>
          <w:b/>
          <w:sz w:val="22"/>
          <w:szCs w:val="22"/>
        </w:rPr>
      </w:pPr>
    </w:p>
    <w:p w14:paraId="57FA3A92" w14:textId="0530832B" w:rsidR="006B695C" w:rsidRPr="0043034B" w:rsidRDefault="0005365A" w:rsidP="006D4D8D">
      <w:pPr>
        <w:jc w:val="both"/>
        <w:rPr>
          <w:rFonts w:ascii="Tahoma" w:hAnsi="Tahoma" w:cs="Tahoma"/>
          <w:color w:val="000000" w:themeColor="text1"/>
          <w:sz w:val="22"/>
          <w:szCs w:val="22"/>
        </w:rPr>
      </w:pPr>
      <w:r w:rsidRPr="0043034B">
        <w:rPr>
          <w:rFonts w:ascii="Tahoma" w:hAnsi="Tahoma" w:cs="Tahoma"/>
          <w:color w:val="000000" w:themeColor="text1"/>
          <w:sz w:val="22"/>
          <w:szCs w:val="22"/>
        </w:rPr>
        <w:t xml:space="preserve">Así las cosas, </w:t>
      </w:r>
      <w:r w:rsidR="00992EB2" w:rsidRPr="0043034B">
        <w:rPr>
          <w:rFonts w:ascii="Tahoma" w:hAnsi="Tahoma" w:cs="Tahoma"/>
          <w:color w:val="000000" w:themeColor="text1"/>
          <w:sz w:val="22"/>
          <w:szCs w:val="22"/>
        </w:rPr>
        <w:t>fueron consolidada</w:t>
      </w:r>
      <w:r w:rsidR="003B2D8F" w:rsidRPr="0043034B">
        <w:rPr>
          <w:rFonts w:ascii="Tahoma" w:hAnsi="Tahoma" w:cs="Tahoma"/>
          <w:color w:val="000000" w:themeColor="text1"/>
          <w:sz w:val="22"/>
          <w:szCs w:val="22"/>
        </w:rPr>
        <w:t xml:space="preserve">s </w:t>
      </w:r>
      <w:r w:rsidR="00C54A9D" w:rsidRPr="0043034B">
        <w:rPr>
          <w:rFonts w:ascii="Tahoma" w:hAnsi="Tahoma" w:cs="Tahoma"/>
          <w:color w:val="000000" w:themeColor="text1"/>
          <w:sz w:val="22"/>
          <w:szCs w:val="22"/>
        </w:rPr>
        <w:t>las doscientos ochenta y tres</w:t>
      </w:r>
      <w:r w:rsidRPr="0043034B">
        <w:rPr>
          <w:rFonts w:ascii="Tahoma" w:hAnsi="Tahoma" w:cs="Tahoma"/>
          <w:color w:val="000000" w:themeColor="text1"/>
          <w:sz w:val="22"/>
          <w:szCs w:val="22"/>
        </w:rPr>
        <w:t xml:space="preserve"> (</w:t>
      </w:r>
      <w:r w:rsidR="00C54A9D" w:rsidRPr="0043034B">
        <w:rPr>
          <w:rFonts w:ascii="Tahoma" w:hAnsi="Tahoma" w:cs="Tahoma"/>
          <w:color w:val="000000" w:themeColor="text1"/>
          <w:sz w:val="22"/>
          <w:szCs w:val="22"/>
        </w:rPr>
        <w:t>283</w:t>
      </w:r>
      <w:r w:rsidRPr="0043034B">
        <w:rPr>
          <w:rFonts w:ascii="Tahoma" w:hAnsi="Tahoma" w:cs="Tahoma"/>
          <w:color w:val="000000" w:themeColor="text1"/>
          <w:sz w:val="22"/>
          <w:szCs w:val="22"/>
        </w:rPr>
        <w:t>)</w:t>
      </w:r>
      <w:r w:rsidR="00992EB2" w:rsidRPr="0043034B">
        <w:rPr>
          <w:rFonts w:ascii="Tahoma" w:hAnsi="Tahoma" w:cs="Tahoma"/>
          <w:color w:val="000000" w:themeColor="text1"/>
          <w:sz w:val="22"/>
          <w:szCs w:val="22"/>
        </w:rPr>
        <w:t xml:space="preserve"> Encuestas aplicadas a los</w:t>
      </w:r>
      <w:r w:rsidRPr="0043034B">
        <w:rPr>
          <w:rFonts w:ascii="Tahoma" w:hAnsi="Tahoma" w:cs="Tahoma"/>
          <w:color w:val="000000" w:themeColor="text1"/>
          <w:sz w:val="22"/>
          <w:szCs w:val="22"/>
        </w:rPr>
        <w:t xml:space="preserve"> funcionarios </w:t>
      </w:r>
      <w:r w:rsidR="00992EB2" w:rsidRPr="0043034B">
        <w:rPr>
          <w:rFonts w:ascii="Tahoma" w:hAnsi="Tahoma" w:cs="Tahoma"/>
          <w:color w:val="000000" w:themeColor="text1"/>
          <w:sz w:val="22"/>
          <w:szCs w:val="22"/>
        </w:rPr>
        <w:t>d</w:t>
      </w:r>
      <w:r w:rsidRPr="0043034B">
        <w:rPr>
          <w:rFonts w:ascii="Tahoma" w:hAnsi="Tahoma" w:cs="Tahoma"/>
          <w:color w:val="000000" w:themeColor="text1"/>
          <w:sz w:val="22"/>
          <w:szCs w:val="22"/>
        </w:rPr>
        <w:t>e la Administración Municipal,</w:t>
      </w:r>
      <w:r w:rsidR="008C037A" w:rsidRPr="0043034B">
        <w:rPr>
          <w:rFonts w:ascii="Tahoma" w:hAnsi="Tahoma" w:cs="Tahoma"/>
          <w:color w:val="000000" w:themeColor="text1"/>
          <w:sz w:val="22"/>
          <w:szCs w:val="22"/>
        </w:rPr>
        <w:t xml:space="preserve"> en las cuales se pudieron </w:t>
      </w:r>
      <w:r w:rsidRPr="0043034B">
        <w:rPr>
          <w:rFonts w:ascii="Tahoma" w:hAnsi="Tahoma" w:cs="Tahoma"/>
          <w:color w:val="000000" w:themeColor="text1"/>
          <w:sz w:val="22"/>
          <w:szCs w:val="22"/>
        </w:rPr>
        <w:t xml:space="preserve">detectar debilidades </w:t>
      </w:r>
      <w:r w:rsidR="00177F97" w:rsidRPr="0043034B">
        <w:rPr>
          <w:rFonts w:ascii="Tahoma" w:hAnsi="Tahoma" w:cs="Tahoma"/>
          <w:color w:val="000000" w:themeColor="text1"/>
          <w:sz w:val="22"/>
          <w:szCs w:val="22"/>
        </w:rPr>
        <w:t xml:space="preserve">en algunos elementos </w:t>
      </w:r>
      <w:r w:rsidR="00CB3F10" w:rsidRPr="0043034B">
        <w:rPr>
          <w:rFonts w:ascii="Tahoma" w:hAnsi="Tahoma" w:cs="Tahoma"/>
          <w:color w:val="000000" w:themeColor="text1"/>
          <w:sz w:val="22"/>
          <w:szCs w:val="22"/>
        </w:rPr>
        <w:t>d</w:t>
      </w:r>
      <w:r w:rsidR="00177F97" w:rsidRPr="0043034B">
        <w:rPr>
          <w:rFonts w:ascii="Tahoma" w:hAnsi="Tahoma" w:cs="Tahoma"/>
          <w:color w:val="000000" w:themeColor="text1"/>
          <w:sz w:val="22"/>
          <w:szCs w:val="22"/>
        </w:rPr>
        <w:t>el Modelo Estándar de Control Interno</w:t>
      </w:r>
      <w:r w:rsidR="008C037A" w:rsidRPr="0043034B">
        <w:rPr>
          <w:rFonts w:ascii="Tahoma" w:hAnsi="Tahoma" w:cs="Tahoma"/>
          <w:color w:val="000000" w:themeColor="text1"/>
          <w:sz w:val="22"/>
          <w:szCs w:val="22"/>
        </w:rPr>
        <w:t xml:space="preserve"> de la Administración Municipal</w:t>
      </w:r>
      <w:r w:rsidR="0043034B" w:rsidRPr="0043034B">
        <w:rPr>
          <w:rFonts w:ascii="Tahoma" w:hAnsi="Tahoma" w:cs="Tahoma"/>
          <w:color w:val="000000" w:themeColor="text1"/>
          <w:sz w:val="22"/>
          <w:szCs w:val="22"/>
        </w:rPr>
        <w:t>.</w:t>
      </w:r>
      <w:r w:rsidR="008C037A" w:rsidRPr="0043034B">
        <w:rPr>
          <w:rFonts w:ascii="Tahoma" w:hAnsi="Tahoma" w:cs="Tahoma"/>
          <w:color w:val="000000" w:themeColor="text1"/>
          <w:sz w:val="22"/>
          <w:szCs w:val="22"/>
        </w:rPr>
        <w:t xml:space="preserve">  </w:t>
      </w:r>
    </w:p>
    <w:p w14:paraId="38749A16" w14:textId="77777777" w:rsidR="006B695C" w:rsidRPr="0043034B" w:rsidRDefault="006B695C" w:rsidP="006D4D8D">
      <w:pPr>
        <w:jc w:val="both"/>
        <w:rPr>
          <w:rFonts w:ascii="Tahoma" w:hAnsi="Tahoma" w:cs="Tahoma"/>
          <w:color w:val="000000" w:themeColor="text1"/>
          <w:sz w:val="22"/>
          <w:szCs w:val="22"/>
        </w:rPr>
      </w:pPr>
    </w:p>
    <w:p w14:paraId="398D1A27" w14:textId="5D45CAE6" w:rsidR="0005365A" w:rsidRPr="00610B70" w:rsidRDefault="008C037A" w:rsidP="006D4D8D">
      <w:pPr>
        <w:jc w:val="both"/>
        <w:rPr>
          <w:rFonts w:ascii="Tahoma" w:hAnsi="Tahoma" w:cs="Tahoma"/>
          <w:sz w:val="22"/>
          <w:szCs w:val="22"/>
        </w:rPr>
      </w:pPr>
      <w:r w:rsidRPr="00610B70">
        <w:rPr>
          <w:rFonts w:ascii="Tahoma" w:hAnsi="Tahoma" w:cs="Tahoma"/>
          <w:sz w:val="22"/>
          <w:szCs w:val="22"/>
        </w:rPr>
        <w:t>Dado lo anterior</w:t>
      </w:r>
      <w:r w:rsidR="00177F97" w:rsidRPr="00610B70">
        <w:rPr>
          <w:rFonts w:ascii="Tahoma" w:hAnsi="Tahoma" w:cs="Tahoma"/>
          <w:sz w:val="22"/>
          <w:szCs w:val="22"/>
        </w:rPr>
        <w:t>,</w:t>
      </w:r>
      <w:r w:rsidRPr="00610B70">
        <w:rPr>
          <w:rFonts w:ascii="Tahoma" w:hAnsi="Tahoma" w:cs="Tahoma"/>
          <w:sz w:val="22"/>
          <w:szCs w:val="22"/>
        </w:rPr>
        <w:t xml:space="preserve"> las recomendaciones que se relacionan a continuación</w:t>
      </w:r>
      <w:r w:rsidR="006B695C" w:rsidRPr="00610B70">
        <w:rPr>
          <w:rFonts w:ascii="Tahoma" w:hAnsi="Tahoma" w:cs="Tahoma"/>
          <w:sz w:val="22"/>
          <w:szCs w:val="22"/>
        </w:rPr>
        <w:t xml:space="preserve"> siguen siendo persistentes</w:t>
      </w:r>
      <w:r w:rsidR="0036305C" w:rsidRPr="00610B70">
        <w:rPr>
          <w:rFonts w:ascii="Tahoma" w:hAnsi="Tahoma" w:cs="Tahoma"/>
          <w:sz w:val="22"/>
          <w:szCs w:val="22"/>
        </w:rPr>
        <w:t xml:space="preserve"> y por lo tanto</w:t>
      </w:r>
      <w:r w:rsidR="00886C74" w:rsidRPr="00610B70">
        <w:rPr>
          <w:rFonts w:ascii="Tahoma" w:hAnsi="Tahoma" w:cs="Tahoma"/>
          <w:sz w:val="22"/>
          <w:szCs w:val="22"/>
        </w:rPr>
        <w:t>,</w:t>
      </w:r>
      <w:r w:rsidRPr="00610B70">
        <w:rPr>
          <w:rFonts w:ascii="Tahoma" w:hAnsi="Tahoma" w:cs="Tahoma"/>
          <w:sz w:val="22"/>
          <w:szCs w:val="22"/>
        </w:rPr>
        <w:t xml:space="preserve"> deben propender por el desarrollo de nuevos </w:t>
      </w:r>
      <w:r w:rsidR="003D46A6" w:rsidRPr="00610B70">
        <w:rPr>
          <w:rFonts w:ascii="Tahoma" w:hAnsi="Tahoma" w:cs="Tahoma"/>
          <w:sz w:val="22"/>
          <w:szCs w:val="22"/>
        </w:rPr>
        <w:t xml:space="preserve">mecanismos que </w:t>
      </w:r>
      <w:r w:rsidR="00A91C17" w:rsidRPr="00610B70">
        <w:rPr>
          <w:rFonts w:ascii="Tahoma" w:hAnsi="Tahoma" w:cs="Tahoma"/>
          <w:sz w:val="22"/>
          <w:szCs w:val="22"/>
        </w:rPr>
        <w:t xml:space="preserve">conlleven </w:t>
      </w:r>
      <w:r w:rsidR="00177F97" w:rsidRPr="00610B70">
        <w:rPr>
          <w:rFonts w:ascii="Tahoma" w:hAnsi="Tahoma" w:cs="Tahoma"/>
          <w:sz w:val="22"/>
          <w:szCs w:val="22"/>
        </w:rPr>
        <w:t xml:space="preserve">al logro de los objetivos institucionales y los cuales deben estar encaminados hacia la </w:t>
      </w:r>
      <w:r w:rsidR="003D46A6" w:rsidRPr="00610B70">
        <w:rPr>
          <w:rFonts w:ascii="Tahoma" w:hAnsi="Tahoma" w:cs="Tahoma"/>
          <w:sz w:val="22"/>
          <w:szCs w:val="22"/>
        </w:rPr>
        <w:t>mejora continua</w:t>
      </w:r>
      <w:r w:rsidR="006B695C" w:rsidRPr="00610B70">
        <w:rPr>
          <w:rFonts w:ascii="Tahoma" w:hAnsi="Tahoma" w:cs="Tahoma"/>
          <w:sz w:val="22"/>
          <w:szCs w:val="22"/>
        </w:rPr>
        <w:t>,</w:t>
      </w:r>
      <w:r w:rsidR="00B35CDB" w:rsidRPr="00610B70">
        <w:rPr>
          <w:rFonts w:ascii="Tahoma" w:hAnsi="Tahoma" w:cs="Tahoma"/>
          <w:sz w:val="22"/>
          <w:szCs w:val="22"/>
        </w:rPr>
        <w:t xml:space="preserve"> máxime cuando han sido recurrentes dichas debilidades.</w:t>
      </w:r>
      <w:r w:rsidR="006B695C" w:rsidRPr="00610B70">
        <w:rPr>
          <w:rFonts w:ascii="Tahoma" w:hAnsi="Tahoma" w:cs="Tahoma"/>
          <w:sz w:val="22"/>
          <w:szCs w:val="22"/>
        </w:rPr>
        <w:t xml:space="preserve"> </w:t>
      </w:r>
    </w:p>
    <w:p w14:paraId="07772C26" w14:textId="77777777" w:rsidR="00177F97" w:rsidRPr="00610B70" w:rsidRDefault="00177F97" w:rsidP="006D4D8D">
      <w:pPr>
        <w:jc w:val="both"/>
        <w:rPr>
          <w:rFonts w:ascii="Tahoma" w:hAnsi="Tahoma" w:cs="Tahoma"/>
          <w:sz w:val="22"/>
          <w:szCs w:val="22"/>
        </w:rPr>
      </w:pPr>
    </w:p>
    <w:p w14:paraId="1989A874" w14:textId="3343864F" w:rsidR="006D4D8D" w:rsidRPr="00610B70" w:rsidRDefault="0021610C" w:rsidP="004A4DCE">
      <w:pPr>
        <w:numPr>
          <w:ilvl w:val="0"/>
          <w:numId w:val="4"/>
        </w:numPr>
        <w:suppressAutoHyphens/>
        <w:ind w:left="270" w:hanging="270"/>
        <w:jc w:val="both"/>
        <w:rPr>
          <w:rFonts w:ascii="Tahoma" w:hAnsi="Tahoma" w:cs="Tahoma"/>
          <w:sz w:val="22"/>
          <w:szCs w:val="22"/>
        </w:rPr>
      </w:pPr>
      <w:r w:rsidRPr="00610B70">
        <w:rPr>
          <w:rFonts w:ascii="Tahoma" w:hAnsi="Tahoma" w:cs="Tahoma"/>
          <w:sz w:val="22"/>
          <w:szCs w:val="22"/>
        </w:rPr>
        <w:t>Nuevamente se le recomienda a</w:t>
      </w:r>
      <w:r w:rsidR="006D4D8D" w:rsidRPr="00610B70">
        <w:rPr>
          <w:rFonts w:ascii="Tahoma" w:hAnsi="Tahoma" w:cs="Tahoma"/>
          <w:sz w:val="22"/>
          <w:szCs w:val="22"/>
        </w:rPr>
        <w:t xml:space="preserve"> la Oficina de </w:t>
      </w:r>
      <w:r w:rsidR="0061360C" w:rsidRPr="00610B70">
        <w:rPr>
          <w:rFonts w:ascii="Tahoma" w:hAnsi="Tahoma" w:cs="Tahoma"/>
          <w:sz w:val="22"/>
          <w:szCs w:val="22"/>
        </w:rPr>
        <w:t xml:space="preserve">Gestión de </w:t>
      </w:r>
      <w:r w:rsidR="00AE0875" w:rsidRPr="00610B70">
        <w:rPr>
          <w:rFonts w:ascii="Tahoma" w:hAnsi="Tahoma" w:cs="Tahoma"/>
          <w:sz w:val="22"/>
          <w:szCs w:val="22"/>
        </w:rPr>
        <w:t>Calidad de la Secretaría de Servicios Administrativos</w:t>
      </w:r>
      <w:r w:rsidRPr="00610B70">
        <w:rPr>
          <w:rFonts w:ascii="Tahoma" w:hAnsi="Tahoma" w:cs="Tahoma"/>
          <w:sz w:val="22"/>
          <w:szCs w:val="22"/>
        </w:rPr>
        <w:t>, realizar</w:t>
      </w:r>
      <w:r w:rsidR="006D4D8D" w:rsidRPr="00610B70">
        <w:rPr>
          <w:rFonts w:ascii="Tahoma" w:hAnsi="Tahoma" w:cs="Tahoma"/>
          <w:sz w:val="22"/>
          <w:szCs w:val="22"/>
        </w:rPr>
        <w:t xml:space="preserve"> actividades </w:t>
      </w:r>
      <w:r w:rsidR="00092870" w:rsidRPr="00610B70">
        <w:rPr>
          <w:rFonts w:ascii="Tahoma" w:hAnsi="Tahoma" w:cs="Tahoma"/>
          <w:sz w:val="22"/>
          <w:szCs w:val="22"/>
        </w:rPr>
        <w:t xml:space="preserve">masivas que permitan </w:t>
      </w:r>
      <w:r w:rsidR="006D4D8D" w:rsidRPr="00610B70">
        <w:rPr>
          <w:rFonts w:ascii="Tahoma" w:hAnsi="Tahoma" w:cs="Tahoma"/>
          <w:sz w:val="22"/>
          <w:szCs w:val="22"/>
        </w:rPr>
        <w:t xml:space="preserve">concientizar a los servidores públicos </w:t>
      </w:r>
      <w:r w:rsidR="009D0231" w:rsidRPr="00610B70">
        <w:rPr>
          <w:rFonts w:ascii="Tahoma" w:hAnsi="Tahoma" w:cs="Tahoma"/>
          <w:sz w:val="22"/>
          <w:szCs w:val="22"/>
        </w:rPr>
        <w:t xml:space="preserve">sobre </w:t>
      </w:r>
      <w:r w:rsidR="006D4D8D" w:rsidRPr="00610B70">
        <w:rPr>
          <w:rFonts w:ascii="Tahoma" w:hAnsi="Tahoma" w:cs="Tahoma"/>
          <w:sz w:val="22"/>
          <w:szCs w:val="22"/>
        </w:rPr>
        <w:t xml:space="preserve">la importancia de </w:t>
      </w:r>
      <w:r w:rsidR="00092870" w:rsidRPr="00610B70">
        <w:rPr>
          <w:rFonts w:ascii="Tahoma" w:hAnsi="Tahoma" w:cs="Tahoma"/>
          <w:sz w:val="22"/>
          <w:szCs w:val="22"/>
        </w:rPr>
        <w:t xml:space="preserve">conocer y </w:t>
      </w:r>
      <w:r w:rsidR="006D4D8D" w:rsidRPr="00610B70">
        <w:rPr>
          <w:rFonts w:ascii="Tahoma" w:hAnsi="Tahoma" w:cs="Tahoma"/>
          <w:sz w:val="22"/>
          <w:szCs w:val="22"/>
        </w:rPr>
        <w:t>mantener actualizado</w:t>
      </w:r>
      <w:r w:rsidR="009D0231" w:rsidRPr="00610B70">
        <w:rPr>
          <w:rFonts w:ascii="Tahoma" w:hAnsi="Tahoma" w:cs="Tahoma"/>
          <w:sz w:val="22"/>
          <w:szCs w:val="22"/>
        </w:rPr>
        <w:t xml:space="preserve"> el Mapa de R</w:t>
      </w:r>
      <w:r w:rsidR="006D4D8D" w:rsidRPr="00610B70">
        <w:rPr>
          <w:rFonts w:ascii="Tahoma" w:hAnsi="Tahoma" w:cs="Tahoma"/>
          <w:sz w:val="22"/>
          <w:szCs w:val="22"/>
        </w:rPr>
        <w:t xml:space="preserve">iesgos de los procesos, programas y/o proyectos institucionales, ya que si bien es cierto, el responsable de la identificación y actualización de los riesgos es el Líder del Proceso, los miembros del equipo de trabajo son quienes en la práctica conocen que actividades están mayormente expuestas al </w:t>
      </w:r>
      <w:r w:rsidR="00092870" w:rsidRPr="00610B70">
        <w:rPr>
          <w:rFonts w:ascii="Tahoma" w:hAnsi="Tahoma" w:cs="Tahoma"/>
          <w:sz w:val="22"/>
          <w:szCs w:val="22"/>
        </w:rPr>
        <w:t>riesgo</w:t>
      </w:r>
      <w:r w:rsidR="006D4D8D" w:rsidRPr="00610B70">
        <w:rPr>
          <w:rFonts w:ascii="Tahoma" w:hAnsi="Tahoma" w:cs="Tahoma"/>
          <w:sz w:val="22"/>
          <w:szCs w:val="22"/>
        </w:rPr>
        <w:t>.  Lo anterior, debido a que se evidenció en encuestas realizadas a funcionarios de la Administración por parte de la Unidad de Control Interno durante las Auditorías de la vigencia 201</w:t>
      </w:r>
      <w:r w:rsidR="00741502" w:rsidRPr="00610B70">
        <w:rPr>
          <w:rFonts w:ascii="Tahoma" w:hAnsi="Tahoma" w:cs="Tahoma"/>
          <w:sz w:val="22"/>
          <w:szCs w:val="22"/>
        </w:rPr>
        <w:t>7</w:t>
      </w:r>
      <w:r w:rsidR="006D4D8D" w:rsidRPr="00610B70">
        <w:rPr>
          <w:rFonts w:ascii="Tahoma" w:hAnsi="Tahoma" w:cs="Tahoma"/>
          <w:sz w:val="22"/>
          <w:szCs w:val="22"/>
        </w:rPr>
        <w:t xml:space="preserve">, la falta de participación que tienen los </w:t>
      </w:r>
      <w:r w:rsidR="006D4D8D" w:rsidRPr="00610B70">
        <w:rPr>
          <w:rFonts w:ascii="Tahoma" w:hAnsi="Tahoma" w:cs="Tahoma"/>
          <w:sz w:val="22"/>
          <w:szCs w:val="22"/>
        </w:rPr>
        <w:lastRenderedPageBreak/>
        <w:t>funcionarios en el seguimiento y control del Mapa de Riesgos</w:t>
      </w:r>
      <w:r w:rsidR="009D0231" w:rsidRPr="00610B70">
        <w:rPr>
          <w:rFonts w:ascii="Tahoma" w:hAnsi="Tahoma" w:cs="Tahoma"/>
          <w:sz w:val="22"/>
          <w:szCs w:val="22"/>
        </w:rPr>
        <w:t xml:space="preserve"> de las Secretarías y/o Unidades</w:t>
      </w:r>
      <w:r w:rsidR="006D4D8D" w:rsidRPr="00610B70">
        <w:rPr>
          <w:rFonts w:ascii="Tahoma" w:hAnsi="Tahoma" w:cs="Tahoma"/>
          <w:sz w:val="22"/>
          <w:szCs w:val="22"/>
        </w:rPr>
        <w:t>.</w:t>
      </w:r>
    </w:p>
    <w:p w14:paraId="51102F39" w14:textId="77777777" w:rsidR="006D4D8D" w:rsidRPr="00610B70" w:rsidRDefault="006D4D8D" w:rsidP="004A4DCE">
      <w:pPr>
        <w:suppressAutoHyphens/>
        <w:ind w:left="270" w:hanging="270"/>
        <w:jc w:val="both"/>
        <w:rPr>
          <w:rFonts w:ascii="Tahoma" w:hAnsi="Tahoma" w:cs="Tahoma"/>
          <w:sz w:val="22"/>
          <w:szCs w:val="22"/>
        </w:rPr>
      </w:pPr>
    </w:p>
    <w:p w14:paraId="7CB01F8D" w14:textId="3D9E9FDF" w:rsidR="007F3DD3" w:rsidRPr="00610B70" w:rsidRDefault="00886C74" w:rsidP="004A4DCE">
      <w:pPr>
        <w:numPr>
          <w:ilvl w:val="0"/>
          <w:numId w:val="4"/>
        </w:numPr>
        <w:suppressAutoHyphens/>
        <w:ind w:left="270" w:hanging="270"/>
        <w:jc w:val="both"/>
        <w:rPr>
          <w:rFonts w:ascii="Tahoma" w:hAnsi="Tahoma" w:cs="Tahoma"/>
          <w:sz w:val="22"/>
          <w:szCs w:val="22"/>
        </w:rPr>
      </w:pPr>
      <w:r w:rsidRPr="00610B70">
        <w:rPr>
          <w:rFonts w:ascii="Tahoma" w:hAnsi="Tahoma" w:cs="Tahoma"/>
          <w:sz w:val="22"/>
          <w:szCs w:val="22"/>
        </w:rPr>
        <w:t>Si bien es cierto,</w:t>
      </w:r>
      <w:r w:rsidR="006D4D8D" w:rsidRPr="00610B70">
        <w:rPr>
          <w:rFonts w:ascii="Tahoma" w:hAnsi="Tahoma" w:cs="Tahoma"/>
          <w:sz w:val="22"/>
          <w:szCs w:val="22"/>
        </w:rPr>
        <w:t xml:space="preserve"> la Administración del Riesgo se convierte en una herramienta fundamental para las Entidades, toda vez, que su correcta aplicaci</w:t>
      </w:r>
      <w:r w:rsidR="00CB3F10" w:rsidRPr="00610B70">
        <w:rPr>
          <w:rFonts w:ascii="Tahoma" w:hAnsi="Tahoma" w:cs="Tahoma"/>
          <w:sz w:val="22"/>
          <w:szCs w:val="22"/>
        </w:rPr>
        <w:t>ón tiene como resultado latente</w:t>
      </w:r>
      <w:r w:rsidR="006D4D8D" w:rsidRPr="00610B70">
        <w:rPr>
          <w:rFonts w:ascii="Tahoma" w:hAnsi="Tahoma" w:cs="Tahoma"/>
          <w:sz w:val="22"/>
          <w:szCs w:val="22"/>
        </w:rPr>
        <w:t xml:space="preserve"> el evitar la ocurrencia de hechos o situaciones que afecten o entorpezcan la gestión de las Entidades, </w:t>
      </w:r>
      <w:r w:rsidR="00BF622D" w:rsidRPr="00610B70">
        <w:rPr>
          <w:rFonts w:ascii="Tahoma" w:hAnsi="Tahoma" w:cs="Tahoma"/>
          <w:bCs/>
          <w:sz w:val="22"/>
          <w:szCs w:val="22"/>
        </w:rPr>
        <w:t>e</w:t>
      </w:r>
      <w:r w:rsidRPr="00610B70">
        <w:rPr>
          <w:rFonts w:ascii="Tahoma" w:hAnsi="Tahoma" w:cs="Tahoma"/>
          <w:bCs/>
          <w:sz w:val="22"/>
          <w:szCs w:val="22"/>
        </w:rPr>
        <w:t>s importante, que dentro del análisis efectuado al Mapa de Riesgos de la</w:t>
      </w:r>
      <w:r w:rsidR="00BF622D" w:rsidRPr="00610B70">
        <w:rPr>
          <w:rFonts w:ascii="Tahoma" w:hAnsi="Tahoma" w:cs="Tahoma"/>
          <w:bCs/>
          <w:sz w:val="22"/>
          <w:szCs w:val="22"/>
        </w:rPr>
        <w:t>s</w:t>
      </w:r>
      <w:r w:rsidRPr="00610B70">
        <w:rPr>
          <w:rFonts w:ascii="Tahoma" w:hAnsi="Tahoma" w:cs="Tahoma"/>
          <w:bCs/>
          <w:sz w:val="22"/>
          <w:szCs w:val="22"/>
        </w:rPr>
        <w:t xml:space="preserve"> Secretaría</w:t>
      </w:r>
      <w:r w:rsidR="00BF622D" w:rsidRPr="00610B70">
        <w:rPr>
          <w:rFonts w:ascii="Tahoma" w:hAnsi="Tahoma" w:cs="Tahoma"/>
          <w:bCs/>
          <w:sz w:val="22"/>
          <w:szCs w:val="22"/>
        </w:rPr>
        <w:t>s y/o Unidades</w:t>
      </w:r>
      <w:r w:rsidRPr="00610B70">
        <w:rPr>
          <w:rFonts w:ascii="Tahoma" w:hAnsi="Tahoma" w:cs="Tahoma"/>
          <w:bCs/>
          <w:sz w:val="22"/>
          <w:szCs w:val="22"/>
        </w:rPr>
        <w:t xml:space="preserve">, </w:t>
      </w:r>
      <w:r w:rsidR="00BF622D" w:rsidRPr="00610B70">
        <w:rPr>
          <w:rFonts w:ascii="Tahoma" w:hAnsi="Tahoma" w:cs="Tahoma"/>
          <w:bCs/>
          <w:sz w:val="22"/>
          <w:szCs w:val="22"/>
        </w:rPr>
        <w:t>los</w:t>
      </w:r>
      <w:r w:rsidRPr="00610B70">
        <w:rPr>
          <w:rFonts w:ascii="Tahoma" w:hAnsi="Tahoma" w:cs="Tahoma"/>
          <w:bCs/>
          <w:sz w:val="22"/>
          <w:szCs w:val="22"/>
        </w:rPr>
        <w:t xml:space="preserve"> Secretario</w:t>
      </w:r>
      <w:r w:rsidR="00BF622D" w:rsidRPr="00610B70">
        <w:rPr>
          <w:rFonts w:ascii="Tahoma" w:hAnsi="Tahoma" w:cs="Tahoma"/>
          <w:bCs/>
          <w:sz w:val="22"/>
          <w:szCs w:val="22"/>
        </w:rPr>
        <w:t>s</w:t>
      </w:r>
      <w:r w:rsidRPr="00610B70">
        <w:rPr>
          <w:rFonts w:ascii="Tahoma" w:hAnsi="Tahoma" w:cs="Tahoma"/>
          <w:bCs/>
          <w:sz w:val="22"/>
          <w:szCs w:val="22"/>
        </w:rPr>
        <w:t xml:space="preserve"> de Despacho junto con los Líderes de los Procesos  involucren a sus equipos de trabajo, ya que son ellos quienes aplican los controles y pueden dar cuenta de su efectividad.  Así mismo, socializarles cada uno de los controles, con el fin, de identificar con claridad quiénes serán los responsables de administrar los riesgos y de esta forma garantizar su comprensión y oportuna aplicación</w:t>
      </w:r>
      <w:r w:rsidR="00CC7AD3" w:rsidRPr="00610B70">
        <w:rPr>
          <w:rFonts w:ascii="Tahoma" w:hAnsi="Tahoma" w:cs="Tahoma"/>
          <w:bCs/>
          <w:sz w:val="22"/>
          <w:szCs w:val="22"/>
        </w:rPr>
        <w:t xml:space="preserve">, </w:t>
      </w:r>
      <w:r w:rsidR="00CC7AD3" w:rsidRPr="00610B70">
        <w:rPr>
          <w:rFonts w:ascii="Tahoma" w:hAnsi="Tahoma" w:cs="Tahoma"/>
          <w:sz w:val="22"/>
          <w:szCs w:val="22"/>
        </w:rPr>
        <w:t xml:space="preserve">ya que </w:t>
      </w:r>
      <w:r w:rsidR="00E325C0" w:rsidRPr="00610B70">
        <w:rPr>
          <w:rFonts w:ascii="Tahoma" w:hAnsi="Tahoma" w:cs="Tahoma"/>
          <w:sz w:val="22"/>
          <w:szCs w:val="22"/>
        </w:rPr>
        <w:t>esto</w:t>
      </w:r>
      <w:r w:rsidR="007F3DD3" w:rsidRPr="00610B70">
        <w:rPr>
          <w:rFonts w:ascii="Tahoma" w:hAnsi="Tahoma" w:cs="Tahoma"/>
          <w:sz w:val="22"/>
          <w:szCs w:val="22"/>
        </w:rPr>
        <w:t xml:space="preserve"> hace parte de las políticas internas que se encuentran establecidas por la Administración Municipal y que son importantes para el desarrollo y mejoramiento continuo de los procesos.  </w:t>
      </w:r>
    </w:p>
    <w:p w14:paraId="25565964" w14:textId="77777777" w:rsidR="007F3DD3" w:rsidRPr="00610B70" w:rsidRDefault="007F3DD3" w:rsidP="004A4DCE">
      <w:pPr>
        <w:ind w:left="270" w:hanging="270"/>
        <w:rPr>
          <w:rFonts w:ascii="Tahoma" w:hAnsi="Tahoma" w:cs="Tahoma"/>
        </w:rPr>
      </w:pPr>
    </w:p>
    <w:p w14:paraId="4AAB5B0F" w14:textId="69E12125" w:rsidR="000E2064" w:rsidRPr="00610B70" w:rsidRDefault="00485BF0" w:rsidP="004A4DCE">
      <w:pPr>
        <w:numPr>
          <w:ilvl w:val="0"/>
          <w:numId w:val="4"/>
        </w:numPr>
        <w:suppressAutoHyphens/>
        <w:ind w:left="270" w:hanging="270"/>
        <w:jc w:val="both"/>
        <w:rPr>
          <w:rFonts w:ascii="Tahoma" w:hAnsi="Tahoma" w:cs="Tahoma"/>
          <w:sz w:val="22"/>
          <w:szCs w:val="22"/>
        </w:rPr>
      </w:pPr>
      <w:r w:rsidRPr="00610B70">
        <w:rPr>
          <w:rFonts w:ascii="Tahoma" w:hAnsi="Tahoma" w:cs="Tahoma"/>
          <w:sz w:val="22"/>
          <w:szCs w:val="22"/>
        </w:rPr>
        <w:t>E</w:t>
      </w:r>
      <w:r w:rsidR="006D4D8D" w:rsidRPr="00610B70">
        <w:rPr>
          <w:rFonts w:ascii="Tahoma" w:hAnsi="Tahoma" w:cs="Tahoma"/>
          <w:sz w:val="22"/>
          <w:szCs w:val="22"/>
        </w:rPr>
        <w:t>s importante</w:t>
      </w:r>
      <w:r w:rsidR="003669EC" w:rsidRPr="00610B70">
        <w:rPr>
          <w:rFonts w:ascii="Tahoma" w:hAnsi="Tahoma" w:cs="Tahoma"/>
          <w:sz w:val="22"/>
          <w:szCs w:val="22"/>
        </w:rPr>
        <w:t>,</w:t>
      </w:r>
      <w:r w:rsidRPr="00610B70">
        <w:rPr>
          <w:rFonts w:ascii="Tahoma" w:hAnsi="Tahoma" w:cs="Tahoma"/>
          <w:sz w:val="22"/>
          <w:szCs w:val="22"/>
        </w:rPr>
        <w:t xml:space="preserve"> que la Secretaría de Servicios Administrativos</w:t>
      </w:r>
      <w:r w:rsidR="00DA2212" w:rsidRPr="00610B70">
        <w:rPr>
          <w:rFonts w:ascii="Tahoma" w:hAnsi="Tahoma" w:cs="Tahoma"/>
          <w:sz w:val="22"/>
          <w:szCs w:val="22"/>
        </w:rPr>
        <w:t xml:space="preserve"> a través de la Oficina de Talento Humano</w:t>
      </w:r>
      <w:r w:rsidR="00ED593D" w:rsidRPr="00610B70">
        <w:rPr>
          <w:rFonts w:ascii="Tahoma" w:hAnsi="Tahoma" w:cs="Tahoma"/>
          <w:sz w:val="22"/>
          <w:szCs w:val="22"/>
        </w:rPr>
        <w:t>,</w:t>
      </w:r>
      <w:r w:rsidR="00DA2212" w:rsidRPr="00610B70">
        <w:rPr>
          <w:rFonts w:ascii="Tahoma" w:hAnsi="Tahoma" w:cs="Tahoma"/>
          <w:sz w:val="22"/>
          <w:szCs w:val="22"/>
        </w:rPr>
        <w:t xml:space="preserve"> continúe</w:t>
      </w:r>
      <w:r w:rsidR="006D4D8D" w:rsidRPr="00610B70">
        <w:rPr>
          <w:rFonts w:ascii="Tahoma" w:hAnsi="Tahoma" w:cs="Tahoma"/>
          <w:sz w:val="22"/>
          <w:szCs w:val="22"/>
        </w:rPr>
        <w:t xml:space="preserve"> fortaleciendo con campañas de socialización sobre </w:t>
      </w:r>
      <w:r w:rsidR="00DA2212" w:rsidRPr="00610B70">
        <w:rPr>
          <w:rFonts w:ascii="Tahoma" w:hAnsi="Tahoma" w:cs="Tahoma"/>
          <w:sz w:val="22"/>
          <w:szCs w:val="22"/>
        </w:rPr>
        <w:t>temas tan rel</w:t>
      </w:r>
      <w:r w:rsidR="00AA40DC" w:rsidRPr="00610B70">
        <w:rPr>
          <w:rFonts w:ascii="Tahoma" w:hAnsi="Tahoma" w:cs="Tahoma"/>
          <w:sz w:val="22"/>
          <w:szCs w:val="22"/>
        </w:rPr>
        <w:t>evantes como</w:t>
      </w:r>
      <w:r w:rsidR="0061360C" w:rsidRPr="00610B70">
        <w:rPr>
          <w:rFonts w:ascii="Tahoma" w:hAnsi="Tahoma" w:cs="Tahoma"/>
          <w:sz w:val="22"/>
          <w:szCs w:val="22"/>
        </w:rPr>
        <w:t xml:space="preserve"> la Misión, Visión, Objetivos Institucionales,</w:t>
      </w:r>
      <w:r w:rsidR="00AA40DC" w:rsidRPr="00610B70">
        <w:rPr>
          <w:rFonts w:ascii="Tahoma" w:hAnsi="Tahoma" w:cs="Tahoma"/>
          <w:sz w:val="22"/>
          <w:szCs w:val="22"/>
        </w:rPr>
        <w:t xml:space="preserve"> Código de Ética y</w:t>
      </w:r>
      <w:r w:rsidR="00DA2212" w:rsidRPr="00610B70">
        <w:rPr>
          <w:rFonts w:ascii="Tahoma" w:hAnsi="Tahoma" w:cs="Tahoma"/>
          <w:sz w:val="22"/>
          <w:szCs w:val="22"/>
        </w:rPr>
        <w:t xml:space="preserve"> valores y principios de la Alcaldía de Manizales para</w:t>
      </w:r>
      <w:r w:rsidR="006D4D8D" w:rsidRPr="00610B70">
        <w:rPr>
          <w:rFonts w:ascii="Tahoma" w:hAnsi="Tahoma" w:cs="Tahoma"/>
          <w:sz w:val="22"/>
          <w:szCs w:val="22"/>
        </w:rPr>
        <w:t xml:space="preserve"> todos los funcionarios de la Administración Central, con el fin, </w:t>
      </w:r>
      <w:r w:rsidR="00DA2212" w:rsidRPr="00610B70">
        <w:rPr>
          <w:rFonts w:ascii="Tahoma" w:hAnsi="Tahoma" w:cs="Tahoma"/>
          <w:sz w:val="22"/>
          <w:szCs w:val="22"/>
        </w:rPr>
        <w:t>de dar íntegro cumplimiento a los propósitos constitucionales, dando consideraciones éticas que constituyan lo fundamental del servicio</w:t>
      </w:r>
      <w:r w:rsidR="00AA40DC" w:rsidRPr="00610B70">
        <w:rPr>
          <w:rFonts w:ascii="Tahoma" w:hAnsi="Tahoma" w:cs="Tahoma"/>
          <w:sz w:val="22"/>
          <w:szCs w:val="22"/>
        </w:rPr>
        <w:t xml:space="preserve"> y que permiten</w:t>
      </w:r>
      <w:r w:rsidR="006D4D8D" w:rsidRPr="00610B70">
        <w:rPr>
          <w:rFonts w:ascii="Tahoma" w:hAnsi="Tahoma" w:cs="Tahoma"/>
          <w:sz w:val="22"/>
          <w:szCs w:val="22"/>
        </w:rPr>
        <w:t xml:space="preserve"> crear conciencia en las labores diarias </w:t>
      </w:r>
      <w:r w:rsidR="0061360C" w:rsidRPr="00610B70">
        <w:rPr>
          <w:rFonts w:ascii="Tahoma" w:hAnsi="Tahoma" w:cs="Tahoma"/>
          <w:sz w:val="22"/>
          <w:szCs w:val="22"/>
        </w:rPr>
        <w:t>a</w:t>
      </w:r>
      <w:r w:rsidR="006D4D8D" w:rsidRPr="00610B70">
        <w:rPr>
          <w:rFonts w:ascii="Tahoma" w:hAnsi="Tahoma" w:cs="Tahoma"/>
          <w:sz w:val="22"/>
          <w:szCs w:val="22"/>
        </w:rPr>
        <w:t xml:space="preserve"> los funcionarios</w:t>
      </w:r>
      <w:r w:rsidR="00AA40DC" w:rsidRPr="00610B70">
        <w:rPr>
          <w:rFonts w:ascii="Tahoma" w:hAnsi="Tahoma" w:cs="Tahoma"/>
          <w:sz w:val="22"/>
          <w:szCs w:val="22"/>
        </w:rPr>
        <w:t xml:space="preserve"> públicos</w:t>
      </w:r>
      <w:r w:rsidR="00F76C7C" w:rsidRPr="00610B70">
        <w:rPr>
          <w:rFonts w:ascii="Tahoma" w:hAnsi="Tahoma" w:cs="Tahoma"/>
          <w:sz w:val="22"/>
          <w:szCs w:val="22"/>
        </w:rPr>
        <w:t>.  Lo anterior</w:t>
      </w:r>
      <w:r w:rsidR="006D4D8D" w:rsidRPr="00610B70">
        <w:rPr>
          <w:rFonts w:ascii="Tahoma" w:hAnsi="Tahoma" w:cs="Tahoma"/>
          <w:sz w:val="22"/>
          <w:szCs w:val="22"/>
        </w:rPr>
        <w:t>,</w:t>
      </w:r>
      <w:r w:rsidR="00F76C7C" w:rsidRPr="00610B70">
        <w:rPr>
          <w:rFonts w:ascii="Tahoma" w:hAnsi="Tahoma" w:cs="Tahoma"/>
          <w:sz w:val="22"/>
          <w:szCs w:val="22"/>
        </w:rPr>
        <w:t xml:space="preserve"> debido a</w:t>
      </w:r>
      <w:r w:rsidR="006D4D8D" w:rsidRPr="00610B70">
        <w:rPr>
          <w:rFonts w:ascii="Tahoma" w:hAnsi="Tahoma" w:cs="Tahoma"/>
          <w:sz w:val="22"/>
          <w:szCs w:val="22"/>
        </w:rPr>
        <w:t xml:space="preserve"> que se evidenció en encuestas realizadas por la Unidad de Control Interno durante la</w:t>
      </w:r>
      <w:r w:rsidR="00F76C7C" w:rsidRPr="00610B70">
        <w:rPr>
          <w:rFonts w:ascii="Tahoma" w:hAnsi="Tahoma" w:cs="Tahoma"/>
          <w:sz w:val="22"/>
          <w:szCs w:val="22"/>
        </w:rPr>
        <w:t>s Auditorías de la vigencia 2017</w:t>
      </w:r>
      <w:r w:rsidR="006D4D8D" w:rsidRPr="00610B70">
        <w:rPr>
          <w:rFonts w:ascii="Tahoma" w:hAnsi="Tahoma" w:cs="Tahoma"/>
          <w:sz w:val="22"/>
          <w:szCs w:val="22"/>
        </w:rPr>
        <w:t xml:space="preserve">, el desconocimiento que tienen </w:t>
      </w:r>
      <w:r w:rsidR="00AA40DC" w:rsidRPr="00610B70">
        <w:rPr>
          <w:rFonts w:ascii="Tahoma" w:hAnsi="Tahoma" w:cs="Tahoma"/>
          <w:sz w:val="22"/>
          <w:szCs w:val="22"/>
        </w:rPr>
        <w:t>sobre</w:t>
      </w:r>
      <w:r w:rsidR="0061360C" w:rsidRPr="00610B70">
        <w:rPr>
          <w:rFonts w:ascii="Tahoma" w:hAnsi="Tahoma" w:cs="Tahoma"/>
          <w:sz w:val="22"/>
          <w:szCs w:val="22"/>
        </w:rPr>
        <w:t xml:space="preserve"> la Misión, Visión, Objetivos Insti</w:t>
      </w:r>
      <w:r w:rsidR="00AA4661" w:rsidRPr="00610B70">
        <w:rPr>
          <w:rFonts w:ascii="Tahoma" w:hAnsi="Tahoma" w:cs="Tahoma"/>
          <w:sz w:val="22"/>
          <w:szCs w:val="22"/>
        </w:rPr>
        <w:t xml:space="preserve">tucionales, </w:t>
      </w:r>
      <w:r w:rsidR="00CE76AC" w:rsidRPr="00610B70">
        <w:rPr>
          <w:rFonts w:ascii="Tahoma" w:hAnsi="Tahoma" w:cs="Tahoma"/>
          <w:sz w:val="22"/>
          <w:szCs w:val="22"/>
        </w:rPr>
        <w:t xml:space="preserve">Código de Ética y </w:t>
      </w:r>
      <w:r w:rsidR="006D4D8D" w:rsidRPr="00610B70">
        <w:rPr>
          <w:rFonts w:ascii="Tahoma" w:hAnsi="Tahoma" w:cs="Tahoma"/>
          <w:sz w:val="22"/>
          <w:szCs w:val="22"/>
        </w:rPr>
        <w:t>Valores y Principios de la Alcaldía de Manizales</w:t>
      </w:r>
      <w:r w:rsidR="00AA4661" w:rsidRPr="00610B70">
        <w:rPr>
          <w:rFonts w:ascii="Tahoma" w:hAnsi="Tahoma" w:cs="Tahoma"/>
          <w:sz w:val="22"/>
          <w:szCs w:val="22"/>
        </w:rPr>
        <w:t>, los cuales</w:t>
      </w:r>
      <w:r w:rsidR="006D4D8D" w:rsidRPr="00610B70">
        <w:rPr>
          <w:rFonts w:ascii="Tahoma" w:hAnsi="Tahoma" w:cs="Tahoma"/>
          <w:sz w:val="22"/>
          <w:szCs w:val="22"/>
        </w:rPr>
        <w:t xml:space="preserve"> ha</w:t>
      </w:r>
      <w:r w:rsidR="00AA4661" w:rsidRPr="00610B70">
        <w:rPr>
          <w:rFonts w:ascii="Tahoma" w:hAnsi="Tahoma" w:cs="Tahoma"/>
          <w:sz w:val="22"/>
          <w:szCs w:val="22"/>
        </w:rPr>
        <w:t>n</w:t>
      </w:r>
      <w:r w:rsidR="006D4D8D" w:rsidRPr="00610B70">
        <w:rPr>
          <w:rFonts w:ascii="Tahoma" w:hAnsi="Tahoma" w:cs="Tahoma"/>
          <w:sz w:val="22"/>
          <w:szCs w:val="22"/>
        </w:rPr>
        <w:t xml:space="preserve"> venido persistiendo </w:t>
      </w:r>
      <w:r w:rsidR="00CE76AC" w:rsidRPr="00610B70">
        <w:rPr>
          <w:rFonts w:ascii="Tahoma" w:hAnsi="Tahoma" w:cs="Tahoma"/>
          <w:sz w:val="22"/>
          <w:szCs w:val="22"/>
        </w:rPr>
        <w:t>durante el primer cuatrimestre del año 2017</w:t>
      </w:r>
      <w:r w:rsidR="006D4D8D" w:rsidRPr="00610B70">
        <w:rPr>
          <w:rFonts w:ascii="Tahoma" w:hAnsi="Tahoma" w:cs="Tahoma"/>
          <w:sz w:val="22"/>
          <w:szCs w:val="22"/>
        </w:rPr>
        <w:t>.</w:t>
      </w:r>
    </w:p>
    <w:p w14:paraId="3792D312" w14:textId="77777777" w:rsidR="000E2064" w:rsidRPr="00610B70" w:rsidRDefault="000E2064" w:rsidP="004A4DCE">
      <w:pPr>
        <w:suppressAutoHyphens/>
        <w:ind w:left="270" w:hanging="270"/>
        <w:jc w:val="both"/>
        <w:rPr>
          <w:rFonts w:ascii="Tahoma" w:hAnsi="Tahoma" w:cs="Tahoma"/>
          <w:sz w:val="22"/>
          <w:szCs w:val="22"/>
        </w:rPr>
      </w:pPr>
    </w:p>
    <w:p w14:paraId="7E74E0A3" w14:textId="00A01BDF" w:rsidR="000E2064" w:rsidRPr="00610B70" w:rsidRDefault="003500DC" w:rsidP="004A4DCE">
      <w:pPr>
        <w:numPr>
          <w:ilvl w:val="0"/>
          <w:numId w:val="4"/>
        </w:numPr>
        <w:suppressAutoHyphens/>
        <w:ind w:left="270" w:hanging="270"/>
        <w:jc w:val="both"/>
        <w:rPr>
          <w:rFonts w:ascii="Tahoma" w:hAnsi="Tahoma" w:cs="Tahoma"/>
          <w:sz w:val="22"/>
          <w:szCs w:val="22"/>
        </w:rPr>
      </w:pPr>
      <w:r w:rsidRPr="00610B70">
        <w:rPr>
          <w:rFonts w:ascii="Tahoma" w:hAnsi="Tahoma" w:cs="Tahoma"/>
          <w:sz w:val="22"/>
          <w:szCs w:val="22"/>
        </w:rPr>
        <w:t>Es fundamental</w:t>
      </w:r>
      <w:r w:rsidR="006D4D8D" w:rsidRPr="00610B70">
        <w:rPr>
          <w:rFonts w:ascii="Tahoma" w:hAnsi="Tahoma" w:cs="Tahoma"/>
          <w:sz w:val="22"/>
          <w:szCs w:val="22"/>
        </w:rPr>
        <w:t xml:space="preserve">, que la Administración Municipal a través de la Oficina de </w:t>
      </w:r>
      <w:r w:rsidR="000E2064" w:rsidRPr="00610B70">
        <w:rPr>
          <w:rFonts w:ascii="Tahoma" w:hAnsi="Tahoma" w:cs="Tahoma"/>
          <w:sz w:val="22"/>
          <w:szCs w:val="22"/>
        </w:rPr>
        <w:t>Gestión de Calidad</w:t>
      </w:r>
      <w:r w:rsidR="006D4D8D" w:rsidRPr="00610B70">
        <w:rPr>
          <w:rFonts w:ascii="Tahoma" w:hAnsi="Tahoma" w:cs="Tahoma"/>
          <w:sz w:val="22"/>
          <w:szCs w:val="22"/>
        </w:rPr>
        <w:t>,</w:t>
      </w:r>
      <w:r w:rsidR="000E2064" w:rsidRPr="00610B70">
        <w:rPr>
          <w:rFonts w:ascii="Tahoma" w:hAnsi="Tahoma" w:cs="Tahoma"/>
          <w:sz w:val="22"/>
          <w:szCs w:val="22"/>
        </w:rPr>
        <w:t xml:space="preserve"> </w:t>
      </w:r>
      <w:r w:rsidR="000830B4" w:rsidRPr="00610B70">
        <w:rPr>
          <w:rFonts w:ascii="Tahoma" w:hAnsi="Tahoma" w:cs="Tahoma"/>
          <w:sz w:val="22"/>
          <w:szCs w:val="22"/>
        </w:rPr>
        <w:t>efectúe</w:t>
      </w:r>
      <w:r w:rsidR="00E86854" w:rsidRPr="00610B70">
        <w:rPr>
          <w:rFonts w:ascii="Tahoma" w:hAnsi="Tahoma" w:cs="Tahoma"/>
          <w:sz w:val="22"/>
          <w:szCs w:val="22"/>
        </w:rPr>
        <w:t xml:space="preserve"> </w:t>
      </w:r>
      <w:r w:rsidR="000E2064" w:rsidRPr="00610B70">
        <w:rPr>
          <w:rFonts w:ascii="Tahoma" w:hAnsi="Tahoma" w:cs="Tahoma"/>
          <w:sz w:val="22"/>
          <w:szCs w:val="22"/>
        </w:rPr>
        <w:t xml:space="preserve">campañas de socialización sobre el tema de </w:t>
      </w:r>
      <w:r w:rsidR="00E86854" w:rsidRPr="00610B70">
        <w:rPr>
          <w:rFonts w:ascii="Tahoma" w:hAnsi="Tahoma" w:cs="Tahoma"/>
          <w:b/>
          <w:i/>
          <w:sz w:val="22"/>
          <w:szCs w:val="22"/>
        </w:rPr>
        <w:t>“</w:t>
      </w:r>
      <w:r w:rsidR="000E2064" w:rsidRPr="00610B70">
        <w:rPr>
          <w:rFonts w:ascii="Tahoma" w:hAnsi="Tahoma" w:cs="Tahoma"/>
          <w:b/>
          <w:i/>
          <w:sz w:val="22"/>
          <w:szCs w:val="22"/>
        </w:rPr>
        <w:t>Política de Administración del Riesgo</w:t>
      </w:r>
      <w:r w:rsidR="00E86854" w:rsidRPr="00610B70">
        <w:rPr>
          <w:rFonts w:ascii="Tahoma" w:hAnsi="Tahoma" w:cs="Tahoma"/>
          <w:b/>
          <w:i/>
          <w:sz w:val="22"/>
          <w:szCs w:val="22"/>
        </w:rPr>
        <w:t>”</w:t>
      </w:r>
      <w:r w:rsidR="000E2064" w:rsidRPr="00610B70">
        <w:rPr>
          <w:rFonts w:ascii="Tahoma" w:hAnsi="Tahoma" w:cs="Tahoma"/>
          <w:sz w:val="22"/>
          <w:szCs w:val="22"/>
        </w:rPr>
        <w:t>, con el fin, de que se conozcan los lineamientos a aplicar por los funcionarios</w:t>
      </w:r>
      <w:r w:rsidR="00E86854" w:rsidRPr="00610B70">
        <w:rPr>
          <w:rFonts w:ascii="Tahoma" w:hAnsi="Tahoma" w:cs="Tahoma"/>
          <w:sz w:val="22"/>
          <w:szCs w:val="22"/>
        </w:rPr>
        <w:t xml:space="preserve"> de la Administración,</w:t>
      </w:r>
      <w:r w:rsidR="000E2064" w:rsidRPr="00610B70">
        <w:rPr>
          <w:rFonts w:ascii="Tahoma" w:hAnsi="Tahoma" w:cs="Tahoma"/>
          <w:sz w:val="22"/>
          <w:szCs w:val="22"/>
        </w:rPr>
        <w:t xml:space="preserve"> a fin de liderar la gestión, mitigación y minimización de la materialización de los riesgos y con ello poder continuar con la consecución óptima de los objetivos organizacionales y el mejoramiento continuo.  </w:t>
      </w:r>
      <w:r w:rsidR="000E2064" w:rsidRPr="00610B70">
        <w:rPr>
          <w:rFonts w:ascii="Tahoma" w:hAnsi="Tahoma" w:cs="Tahoma"/>
          <w:bCs/>
          <w:sz w:val="22"/>
          <w:szCs w:val="22"/>
        </w:rPr>
        <w:t>Lo anterior, debido a que se evidenció en la Encuesta MECI</w:t>
      </w:r>
      <w:r w:rsidR="00E86854" w:rsidRPr="00610B70">
        <w:rPr>
          <w:rFonts w:ascii="Tahoma" w:hAnsi="Tahoma" w:cs="Tahoma"/>
          <w:bCs/>
          <w:sz w:val="22"/>
          <w:szCs w:val="22"/>
        </w:rPr>
        <w:t>, el desconocimiento que tienen los funcionarios sobre el tema de</w:t>
      </w:r>
      <w:r w:rsidR="000E2064" w:rsidRPr="00610B70">
        <w:rPr>
          <w:rFonts w:ascii="Tahoma" w:hAnsi="Tahoma" w:cs="Tahoma"/>
          <w:bCs/>
          <w:sz w:val="22"/>
          <w:szCs w:val="22"/>
        </w:rPr>
        <w:t xml:space="preserve"> Política de Administración del Riesgo.</w:t>
      </w:r>
    </w:p>
    <w:p w14:paraId="14391306" w14:textId="77777777" w:rsidR="00633727" w:rsidRPr="00610B70" w:rsidRDefault="00633727" w:rsidP="004A4DCE">
      <w:pPr>
        <w:suppressAutoHyphens/>
        <w:ind w:left="270" w:hanging="270"/>
        <w:jc w:val="both"/>
        <w:rPr>
          <w:rFonts w:ascii="Tahoma" w:hAnsi="Tahoma" w:cs="Tahoma"/>
          <w:sz w:val="22"/>
          <w:szCs w:val="22"/>
        </w:rPr>
      </w:pPr>
    </w:p>
    <w:p w14:paraId="1C0C056E" w14:textId="4744463F" w:rsidR="00633727" w:rsidRPr="00610B70" w:rsidRDefault="001513D2" w:rsidP="004A4DCE">
      <w:pPr>
        <w:numPr>
          <w:ilvl w:val="0"/>
          <w:numId w:val="4"/>
        </w:numPr>
        <w:suppressAutoHyphens/>
        <w:ind w:left="270" w:hanging="270"/>
        <w:jc w:val="both"/>
        <w:rPr>
          <w:rFonts w:ascii="Tahoma" w:hAnsi="Tahoma" w:cs="Tahoma"/>
          <w:sz w:val="22"/>
          <w:szCs w:val="22"/>
        </w:rPr>
      </w:pPr>
      <w:r w:rsidRPr="00610B70">
        <w:rPr>
          <w:rFonts w:ascii="Tahoma" w:hAnsi="Tahoma" w:cs="Tahoma"/>
          <w:sz w:val="22"/>
          <w:szCs w:val="22"/>
        </w:rPr>
        <w:t>Sería conveniente</w:t>
      </w:r>
      <w:r w:rsidR="00CF2518" w:rsidRPr="00610B70">
        <w:rPr>
          <w:rFonts w:ascii="Tahoma" w:hAnsi="Tahoma" w:cs="Tahoma"/>
          <w:sz w:val="22"/>
          <w:szCs w:val="22"/>
        </w:rPr>
        <w:t>, que la Secretaría de Servicios Administrativos a través de la Oficina de Talento Humano</w:t>
      </w:r>
      <w:r w:rsidRPr="00610B70">
        <w:rPr>
          <w:rFonts w:ascii="Tahoma" w:hAnsi="Tahoma" w:cs="Tahoma"/>
          <w:sz w:val="22"/>
          <w:szCs w:val="22"/>
        </w:rPr>
        <w:t>, formulara</w:t>
      </w:r>
      <w:r w:rsidR="00CF2518" w:rsidRPr="00610B70">
        <w:rPr>
          <w:rFonts w:ascii="Tahoma" w:hAnsi="Tahoma" w:cs="Tahoma"/>
          <w:sz w:val="22"/>
          <w:szCs w:val="22"/>
        </w:rPr>
        <w:t xml:space="preserve"> un proyecto de aprendizaje sobre Rendición de Cuentas a la Ciudadanía y control social, </w:t>
      </w:r>
      <w:r w:rsidR="00633727" w:rsidRPr="00610B70">
        <w:rPr>
          <w:rFonts w:ascii="Tahoma" w:hAnsi="Tahoma" w:cs="Tahoma"/>
          <w:sz w:val="22"/>
          <w:szCs w:val="22"/>
        </w:rPr>
        <w:t xml:space="preserve">con el fin, de sensibilizar a todos los servidores públicos </w:t>
      </w:r>
      <w:r w:rsidR="00633727" w:rsidRPr="00610B70">
        <w:rPr>
          <w:rFonts w:ascii="Tahoma" w:hAnsi="Tahoma" w:cs="Tahoma"/>
          <w:sz w:val="22"/>
          <w:szCs w:val="22"/>
        </w:rPr>
        <w:lastRenderedPageBreak/>
        <w:t xml:space="preserve">de la Alcaldía de Manizales para que se involucren en las Rendiciones de Cuentas y de esta forma puedan conocer cómo funciona, cuáles son los límites, alcances, las herramientas y los mecanismos para facilitar su implementación.  </w:t>
      </w:r>
      <w:r w:rsidR="00633727" w:rsidRPr="00610B70">
        <w:rPr>
          <w:rFonts w:ascii="Tahoma" w:hAnsi="Tahoma" w:cs="Tahoma"/>
          <w:bCs/>
          <w:sz w:val="22"/>
          <w:szCs w:val="22"/>
        </w:rPr>
        <w:t>Lo anterior, debido a que se evidenció en la Encuesta</w:t>
      </w:r>
      <w:r w:rsidR="007A716E" w:rsidRPr="00610B70">
        <w:rPr>
          <w:rFonts w:ascii="Tahoma" w:hAnsi="Tahoma" w:cs="Tahoma"/>
          <w:bCs/>
          <w:sz w:val="22"/>
          <w:szCs w:val="22"/>
        </w:rPr>
        <w:t xml:space="preserve"> realizada al</w:t>
      </w:r>
      <w:r w:rsidR="00633727" w:rsidRPr="00610B70">
        <w:rPr>
          <w:rFonts w:ascii="Tahoma" w:hAnsi="Tahoma" w:cs="Tahoma"/>
          <w:bCs/>
          <w:sz w:val="22"/>
          <w:szCs w:val="22"/>
        </w:rPr>
        <w:t xml:space="preserve"> MECI </w:t>
      </w:r>
      <w:r w:rsidR="00CF2518" w:rsidRPr="00610B70">
        <w:rPr>
          <w:rFonts w:ascii="Tahoma" w:hAnsi="Tahoma" w:cs="Tahoma"/>
          <w:bCs/>
          <w:sz w:val="22"/>
          <w:szCs w:val="22"/>
        </w:rPr>
        <w:t>que los funcionarios encues</w:t>
      </w:r>
      <w:r w:rsidRPr="00610B70">
        <w:rPr>
          <w:rFonts w:ascii="Tahoma" w:hAnsi="Tahoma" w:cs="Tahoma"/>
          <w:bCs/>
          <w:sz w:val="22"/>
          <w:szCs w:val="22"/>
        </w:rPr>
        <w:t xml:space="preserve">tados no participan en </w:t>
      </w:r>
      <w:r w:rsidR="00CF2518" w:rsidRPr="00610B70">
        <w:rPr>
          <w:rFonts w:ascii="Tahoma" w:hAnsi="Tahoma" w:cs="Tahoma"/>
          <w:bCs/>
          <w:sz w:val="22"/>
          <w:szCs w:val="22"/>
        </w:rPr>
        <w:t>estos eventos.</w:t>
      </w:r>
    </w:p>
    <w:p w14:paraId="782C0DCF" w14:textId="77777777" w:rsidR="001513D2" w:rsidRPr="00610B70" w:rsidRDefault="001513D2" w:rsidP="004A4DCE">
      <w:pPr>
        <w:suppressAutoHyphens/>
        <w:ind w:left="270" w:hanging="270"/>
        <w:jc w:val="both"/>
        <w:rPr>
          <w:rFonts w:ascii="Tahoma" w:hAnsi="Tahoma" w:cs="Tahoma"/>
          <w:sz w:val="22"/>
          <w:szCs w:val="22"/>
        </w:rPr>
      </w:pPr>
    </w:p>
    <w:p w14:paraId="676DB109" w14:textId="2CCF3C79" w:rsidR="003018E6" w:rsidRPr="00610B70" w:rsidRDefault="00F36753" w:rsidP="004A4DCE">
      <w:pPr>
        <w:numPr>
          <w:ilvl w:val="0"/>
          <w:numId w:val="4"/>
        </w:numPr>
        <w:suppressAutoHyphens/>
        <w:ind w:left="270" w:hanging="270"/>
        <w:jc w:val="both"/>
        <w:rPr>
          <w:rFonts w:ascii="Tahoma" w:hAnsi="Tahoma" w:cs="Tahoma"/>
          <w:sz w:val="22"/>
          <w:szCs w:val="22"/>
        </w:rPr>
      </w:pPr>
      <w:r w:rsidRPr="00610B70">
        <w:rPr>
          <w:rFonts w:ascii="Tahoma" w:hAnsi="Tahoma" w:cs="Tahoma"/>
          <w:sz w:val="22"/>
          <w:szCs w:val="22"/>
        </w:rPr>
        <w:t xml:space="preserve">Con el ánimo de afianzar los elementos del Modelo Estándar de Control Interno – MECI y que deben ser de conocimiento de todos los funcionarios de la Administración Municipal, es importante, que dentro de las actividades que se desarrollan de Inducción y Re inducción, se incluyan capacitaciones de sensibilización dirigida a funcionarios y líderes de los procesos de la entidad, </w:t>
      </w:r>
      <w:r w:rsidR="003018E6" w:rsidRPr="00610B70">
        <w:rPr>
          <w:rFonts w:ascii="Tahoma" w:hAnsi="Tahoma" w:cs="Tahoma"/>
          <w:sz w:val="22"/>
          <w:szCs w:val="22"/>
        </w:rPr>
        <w:t>sobre la necesidad de realizar</w:t>
      </w:r>
      <w:r w:rsidR="003018E6" w:rsidRPr="00610B70">
        <w:rPr>
          <w:rFonts w:ascii="Tahoma" w:hAnsi="Tahoma" w:cs="Tahoma"/>
          <w:bCs/>
          <w:sz w:val="22"/>
          <w:szCs w:val="22"/>
        </w:rPr>
        <w:t xml:space="preserve"> copias de seguridad de la información que se genera desde los puestos de trabajo, con el fin, de conservar y proteger la información digital institucional</w:t>
      </w:r>
      <w:r w:rsidR="00224334" w:rsidRPr="00610B70">
        <w:rPr>
          <w:rFonts w:ascii="Tahoma" w:hAnsi="Tahoma" w:cs="Tahoma"/>
          <w:bCs/>
          <w:sz w:val="22"/>
          <w:szCs w:val="22"/>
        </w:rPr>
        <w:t>, máxime cuando se encuentra establecida dentro de la Política de Gestión y Seguridad Informática Artículo 22 del Decreto Nro. 0160 del 25 de Abril de 2014.</w:t>
      </w:r>
      <w:r w:rsidR="003018E6" w:rsidRPr="00610B70">
        <w:rPr>
          <w:rFonts w:ascii="Tahoma" w:hAnsi="Tahoma" w:cs="Tahoma"/>
          <w:bCs/>
          <w:sz w:val="22"/>
          <w:szCs w:val="22"/>
        </w:rPr>
        <w:t xml:space="preserve">  Lo anterior, debido a que se evidenció en la Encuesta realizada al MECI, que </w:t>
      </w:r>
      <w:r w:rsidR="00617609" w:rsidRPr="00610B70">
        <w:rPr>
          <w:rFonts w:ascii="Tahoma" w:hAnsi="Tahoma" w:cs="Tahoma"/>
          <w:bCs/>
          <w:sz w:val="22"/>
          <w:szCs w:val="22"/>
        </w:rPr>
        <w:t>no todos los</w:t>
      </w:r>
      <w:r w:rsidR="003018E6" w:rsidRPr="00610B70">
        <w:rPr>
          <w:rFonts w:ascii="Tahoma" w:hAnsi="Tahoma" w:cs="Tahoma"/>
          <w:bCs/>
          <w:sz w:val="22"/>
          <w:szCs w:val="22"/>
        </w:rPr>
        <w:t xml:space="preserve"> funcionarios </w:t>
      </w:r>
      <w:r w:rsidR="00617609" w:rsidRPr="00610B70">
        <w:rPr>
          <w:rFonts w:ascii="Tahoma" w:hAnsi="Tahoma" w:cs="Tahoma"/>
          <w:bCs/>
          <w:sz w:val="22"/>
          <w:szCs w:val="22"/>
        </w:rPr>
        <w:t>están</w:t>
      </w:r>
      <w:r w:rsidR="003018E6" w:rsidRPr="00610B70">
        <w:rPr>
          <w:rFonts w:ascii="Tahoma" w:hAnsi="Tahoma" w:cs="Tahoma"/>
          <w:bCs/>
          <w:sz w:val="22"/>
          <w:szCs w:val="22"/>
        </w:rPr>
        <w:t xml:space="preserve"> cumpl</w:t>
      </w:r>
      <w:r w:rsidR="00617609" w:rsidRPr="00610B70">
        <w:rPr>
          <w:rFonts w:ascii="Tahoma" w:hAnsi="Tahoma" w:cs="Tahoma"/>
          <w:bCs/>
          <w:sz w:val="22"/>
          <w:szCs w:val="22"/>
        </w:rPr>
        <w:t xml:space="preserve">iendo </w:t>
      </w:r>
      <w:r w:rsidR="003018E6" w:rsidRPr="00610B70">
        <w:rPr>
          <w:rFonts w:ascii="Tahoma" w:hAnsi="Tahoma" w:cs="Tahoma"/>
          <w:bCs/>
          <w:sz w:val="22"/>
          <w:szCs w:val="22"/>
        </w:rPr>
        <w:t>con esta tarea.</w:t>
      </w:r>
    </w:p>
    <w:p w14:paraId="0F9693DB" w14:textId="77777777" w:rsidR="00585194" w:rsidRPr="00610B70" w:rsidRDefault="00585194" w:rsidP="004A4DCE">
      <w:pPr>
        <w:suppressAutoHyphens/>
        <w:ind w:left="270" w:hanging="270"/>
        <w:jc w:val="both"/>
        <w:rPr>
          <w:rFonts w:ascii="Tahoma" w:hAnsi="Tahoma" w:cs="Tahoma"/>
          <w:sz w:val="22"/>
          <w:szCs w:val="22"/>
        </w:rPr>
      </w:pPr>
    </w:p>
    <w:p w14:paraId="5F73D5B1" w14:textId="5FA18BF4" w:rsidR="006D4D8D" w:rsidRPr="00610B70" w:rsidRDefault="006D4D8D" w:rsidP="004A4DCE">
      <w:pPr>
        <w:ind w:left="270"/>
        <w:jc w:val="both"/>
        <w:rPr>
          <w:rFonts w:ascii="Tahoma" w:hAnsi="Tahoma" w:cs="Tahoma"/>
          <w:i/>
          <w:sz w:val="20"/>
          <w:szCs w:val="20"/>
        </w:rPr>
      </w:pPr>
      <w:r w:rsidRPr="00610B70">
        <w:rPr>
          <w:rFonts w:ascii="Tahoma" w:hAnsi="Tahoma" w:cs="Tahoma"/>
          <w:i/>
          <w:sz w:val="20"/>
          <w:szCs w:val="20"/>
        </w:rPr>
        <w:t>“No olvidar que el Control Interno, permite a la empresa detectar sus fortalezas y debilidades, a través de la verificación del cumplimiento y desviaciones en el desarrollo de sus objetivos, para que se formulen y adopten las acciones de mejoramiento que se requieran, en aras de la máxima satisfacción de los clientes internos y externos, lo cual contribuye a garantizar la sostenibilidad y competitividad de la organización, independiente de su naturaleza pública o privada, tamaño, complejidad, antigüedad y del sector en el que opera”.</w:t>
      </w:r>
    </w:p>
    <w:p w14:paraId="7B8E3DA4" w14:textId="1D5E03B7" w:rsidR="00741502" w:rsidRPr="00610B70" w:rsidRDefault="00741502" w:rsidP="006D4D8D">
      <w:pPr>
        <w:jc w:val="both"/>
        <w:rPr>
          <w:rFonts w:ascii="Tahoma" w:hAnsi="Tahoma" w:cs="Tahoma"/>
          <w:sz w:val="22"/>
          <w:szCs w:val="22"/>
        </w:rPr>
      </w:pPr>
    </w:p>
    <w:p w14:paraId="43C5F4BE" w14:textId="77777777" w:rsidR="006D4D8D" w:rsidRPr="00610B70" w:rsidRDefault="006D4D8D" w:rsidP="006D4D8D">
      <w:pPr>
        <w:jc w:val="both"/>
        <w:rPr>
          <w:rFonts w:ascii="Tahoma" w:hAnsi="Tahoma" w:cs="Tahoma"/>
          <w:sz w:val="22"/>
          <w:szCs w:val="22"/>
        </w:rPr>
      </w:pPr>
      <w:r w:rsidRPr="00610B70">
        <w:rPr>
          <w:rFonts w:ascii="Tahoma" w:hAnsi="Tahoma" w:cs="Tahoma"/>
          <w:sz w:val="22"/>
          <w:szCs w:val="22"/>
        </w:rPr>
        <w:t>Atentamente,</w:t>
      </w:r>
    </w:p>
    <w:p w14:paraId="703FBD21" w14:textId="16BBAF33" w:rsidR="006D4D8D" w:rsidRDefault="005609EA" w:rsidP="005609EA">
      <w:pPr>
        <w:ind w:left="-270" w:firstLine="90"/>
        <w:jc w:val="both"/>
        <w:rPr>
          <w:rFonts w:ascii="Tahoma" w:hAnsi="Tahoma" w:cs="Tahoma"/>
          <w:sz w:val="22"/>
          <w:szCs w:val="22"/>
        </w:rPr>
      </w:pPr>
      <w:r>
        <w:rPr>
          <w:noProof/>
          <w:lang w:val="en-US"/>
        </w:rPr>
        <w:drawing>
          <wp:inline distT="0" distB="0" distL="0" distR="0" wp14:anchorId="393CFD83" wp14:editId="435C6F01">
            <wp:extent cx="2962275" cy="948644"/>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75911" cy="953011"/>
                    </a:xfrm>
                    <a:prstGeom prst="rect">
                      <a:avLst/>
                    </a:prstGeom>
                  </pic:spPr>
                </pic:pic>
              </a:graphicData>
            </a:graphic>
          </wp:inline>
        </w:drawing>
      </w:r>
    </w:p>
    <w:p w14:paraId="41329AAD" w14:textId="77777777" w:rsidR="004A4DCE" w:rsidRDefault="004A4DCE" w:rsidP="006D4D8D">
      <w:pPr>
        <w:jc w:val="both"/>
        <w:rPr>
          <w:rFonts w:ascii="Tahoma" w:hAnsi="Tahoma" w:cs="Tahoma"/>
          <w:sz w:val="22"/>
          <w:szCs w:val="22"/>
        </w:rPr>
      </w:pPr>
      <w:bookmarkStart w:id="0" w:name="_GoBack"/>
      <w:bookmarkEnd w:id="0"/>
    </w:p>
    <w:p w14:paraId="4D64AB20" w14:textId="77777777" w:rsidR="004A4DCE" w:rsidRDefault="004A4DCE" w:rsidP="006D4D8D">
      <w:pPr>
        <w:jc w:val="both"/>
        <w:rPr>
          <w:rFonts w:ascii="Tahoma" w:hAnsi="Tahoma" w:cs="Tahoma"/>
          <w:sz w:val="22"/>
          <w:szCs w:val="22"/>
        </w:rPr>
      </w:pPr>
    </w:p>
    <w:p w14:paraId="2A05C105" w14:textId="77777777" w:rsidR="004A4DCE" w:rsidRDefault="004A4DCE" w:rsidP="006D4D8D">
      <w:pPr>
        <w:jc w:val="both"/>
        <w:rPr>
          <w:rFonts w:ascii="Tahoma" w:hAnsi="Tahoma" w:cs="Tahoma"/>
          <w:sz w:val="22"/>
          <w:szCs w:val="22"/>
        </w:rPr>
      </w:pPr>
    </w:p>
    <w:p w14:paraId="39CAA0DA" w14:textId="77777777" w:rsidR="004A4DCE" w:rsidRDefault="004A4DCE" w:rsidP="006D4D8D">
      <w:pPr>
        <w:jc w:val="both"/>
        <w:rPr>
          <w:rFonts w:ascii="Tahoma" w:hAnsi="Tahoma" w:cs="Tahoma"/>
          <w:sz w:val="22"/>
          <w:szCs w:val="22"/>
        </w:rPr>
      </w:pPr>
    </w:p>
    <w:p w14:paraId="2D89A257" w14:textId="77777777" w:rsidR="004A4DCE" w:rsidRPr="00610B70" w:rsidRDefault="004A4DCE" w:rsidP="006D4D8D">
      <w:pPr>
        <w:jc w:val="both"/>
        <w:rPr>
          <w:rFonts w:ascii="Tahoma" w:hAnsi="Tahoma" w:cs="Tahoma"/>
          <w:sz w:val="22"/>
          <w:szCs w:val="22"/>
        </w:rPr>
      </w:pPr>
    </w:p>
    <w:p w14:paraId="681C44ED" w14:textId="3E1C60C4" w:rsidR="006976FE" w:rsidRPr="00610B70" w:rsidRDefault="006D4D8D" w:rsidP="007E1B38">
      <w:pPr>
        <w:jc w:val="both"/>
        <w:rPr>
          <w:lang w:val="es-ES"/>
        </w:rPr>
      </w:pPr>
      <w:r w:rsidRPr="00610B70">
        <w:rPr>
          <w:rFonts w:ascii="Tahoma" w:hAnsi="Tahoma" w:cs="Tahoma"/>
          <w:i/>
          <w:sz w:val="16"/>
          <w:szCs w:val="16"/>
        </w:rPr>
        <w:t>E</w:t>
      </w:r>
      <w:r w:rsidR="004A4DCE">
        <w:rPr>
          <w:rFonts w:ascii="Tahoma" w:hAnsi="Tahoma" w:cs="Tahoma"/>
          <w:i/>
          <w:sz w:val="16"/>
          <w:szCs w:val="16"/>
        </w:rPr>
        <w:t>laboró:</w:t>
      </w:r>
      <w:r w:rsidRPr="00610B70">
        <w:rPr>
          <w:rFonts w:ascii="Tahoma" w:hAnsi="Tahoma" w:cs="Tahoma"/>
          <w:i/>
          <w:sz w:val="16"/>
          <w:szCs w:val="16"/>
        </w:rPr>
        <w:t xml:space="preserve"> LETO</w:t>
      </w:r>
    </w:p>
    <w:sectPr w:rsidR="006976FE" w:rsidRPr="00610B70" w:rsidSect="006D4D8D">
      <w:headerReference w:type="default" r:id="rId78"/>
      <w:pgSz w:w="12240" w:h="15840"/>
      <w:pgMar w:top="2160" w:right="1701" w:bottom="198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76B95" w14:textId="77777777" w:rsidR="003C5E57" w:rsidRDefault="003C5E57" w:rsidP="006976FE">
      <w:r>
        <w:separator/>
      </w:r>
    </w:p>
  </w:endnote>
  <w:endnote w:type="continuationSeparator" w:id="0">
    <w:p w14:paraId="7386316D" w14:textId="77777777" w:rsidR="003C5E57" w:rsidRDefault="003C5E57" w:rsidP="00697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E9C6D" w14:textId="77777777" w:rsidR="003C5E57" w:rsidRDefault="003C5E57" w:rsidP="006976FE">
      <w:r>
        <w:separator/>
      </w:r>
    </w:p>
  </w:footnote>
  <w:footnote w:type="continuationSeparator" w:id="0">
    <w:p w14:paraId="3E90D9C5" w14:textId="77777777" w:rsidR="003C5E57" w:rsidRDefault="003C5E57" w:rsidP="00697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EC66B" w14:textId="1C5BC75D" w:rsidR="00393B77" w:rsidRDefault="00393B77">
    <w:pPr>
      <w:pStyle w:val="Encabezado"/>
    </w:pPr>
    <w:sdt>
      <w:sdtPr>
        <w:id w:val="1848597762"/>
        <w:docPartObj>
          <w:docPartGallery w:val="Page Numbers (Margins)"/>
          <w:docPartUnique/>
        </w:docPartObj>
      </w:sdtPr>
      <w:sdtContent>
        <w:r>
          <w:rPr>
            <w:noProof/>
            <w:lang w:val="en-US"/>
          </w:rPr>
          <mc:AlternateContent>
            <mc:Choice Requires="wps">
              <w:drawing>
                <wp:anchor distT="0" distB="0" distL="114300" distR="114300" simplePos="0" relativeHeight="251661312" behindDoc="0" locked="0" layoutInCell="0" allowOverlap="1" wp14:anchorId="3B0865F2" wp14:editId="439A6630">
                  <wp:simplePos x="0" y="0"/>
                  <wp:positionH relativeFrom="rightMargin">
                    <wp:align>center</wp:align>
                  </wp:positionH>
                  <wp:positionV relativeFrom="margin">
                    <wp:align>bottom</wp:align>
                  </wp:positionV>
                  <wp:extent cx="510540" cy="2183130"/>
                  <wp:effectExtent l="0" t="0" r="381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BDD2" w14:textId="77777777" w:rsidR="00393B77" w:rsidRDefault="00393B77">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sidR="005609EA" w:rsidRPr="005609EA">
                                <w:rPr>
                                  <w:rFonts w:asciiTheme="majorHAnsi" w:eastAsiaTheme="majorEastAsia" w:hAnsiTheme="majorHAnsi" w:cstheme="majorBidi"/>
                                  <w:noProof/>
                                  <w:sz w:val="44"/>
                                  <w:szCs w:val="44"/>
                                  <w:lang w:val="es-ES"/>
                                </w:rPr>
                                <w:t>58</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B0865F2" id="Rectángulo 3" o:spid="_x0000_s1027"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H/hu1C7AgAA&#10;tw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14:paraId="4C3BBDD2" w14:textId="77777777" w:rsidR="00393B77" w:rsidRDefault="00393B77">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sidR="005609EA" w:rsidRPr="005609EA">
                          <w:rPr>
                            <w:rFonts w:asciiTheme="majorHAnsi" w:eastAsiaTheme="majorEastAsia" w:hAnsiTheme="majorHAnsi" w:cstheme="majorBidi"/>
                            <w:noProof/>
                            <w:sz w:val="44"/>
                            <w:szCs w:val="44"/>
                            <w:lang w:val="es-ES"/>
                          </w:rPr>
                          <w:t>58</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Pr>
        <w:noProof/>
        <w:lang w:val="en-US"/>
      </w:rPr>
      <w:drawing>
        <wp:anchor distT="0" distB="0" distL="114300" distR="114300" simplePos="0" relativeHeight="251659264" behindDoc="1" locked="0" layoutInCell="1" allowOverlap="1" wp14:anchorId="5B471BCE" wp14:editId="4B89600E">
          <wp:simplePos x="0" y="0"/>
          <wp:positionH relativeFrom="page">
            <wp:align>right</wp:align>
          </wp:positionH>
          <wp:positionV relativeFrom="paragraph">
            <wp:posOffset>-440055</wp:posOffset>
          </wp:positionV>
          <wp:extent cx="7839764" cy="10145214"/>
          <wp:effectExtent l="0" t="0" r="889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Control Intern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9764" cy="10145214"/>
                  </a:xfrm>
                  <a:prstGeom prst="rect">
                    <a:avLst/>
                  </a:prstGeom>
                </pic:spPr>
              </pic:pic>
            </a:graphicData>
          </a:graphic>
          <wp14:sizeRelH relativeFrom="page">
            <wp14:pctWidth>0</wp14:pctWidth>
          </wp14:sizeRelH>
          <wp14:sizeRelV relativeFrom="page">
            <wp14:pctHeight>0</wp14:pctHeight>
          </wp14:sizeRelV>
        </wp:anchor>
      </w:drawing>
    </w:r>
  </w:p>
  <w:p w14:paraId="53D7083C" w14:textId="1630E378" w:rsidR="00393B77" w:rsidRDefault="00393B77">
    <w:pPr>
      <w:pStyle w:val="Encabezado"/>
    </w:pPr>
  </w:p>
  <w:p w14:paraId="7B63B717" w14:textId="77777777" w:rsidR="00393B77" w:rsidRDefault="00393B77">
    <w:pPr>
      <w:pStyle w:val="Encabezado"/>
    </w:pPr>
  </w:p>
  <w:p w14:paraId="3B73F0A1" w14:textId="2B07BBF0" w:rsidR="00393B77" w:rsidRDefault="00393B77">
    <w:pPr>
      <w:pStyle w:val="Encabezado"/>
    </w:pPr>
  </w:p>
  <w:p w14:paraId="69E33351" w14:textId="77777777" w:rsidR="00393B77" w:rsidRDefault="00393B77">
    <w:pPr>
      <w:pStyle w:val="Encabezado"/>
    </w:pPr>
  </w:p>
  <w:p w14:paraId="4C349AAB" w14:textId="77777777" w:rsidR="00393B77" w:rsidRPr="00610B70" w:rsidRDefault="00393B77" w:rsidP="00AC05BA">
    <w:pPr>
      <w:shd w:val="clear" w:color="auto" w:fill="D9D9D9"/>
      <w:jc w:val="center"/>
      <w:rPr>
        <w:rFonts w:ascii="Tahoma" w:hAnsi="Tahoma" w:cs="Tahoma"/>
        <w:b/>
        <w:i/>
      </w:rPr>
    </w:pPr>
    <w:r w:rsidRPr="00610B70">
      <w:rPr>
        <w:rFonts w:ascii="Tahoma" w:hAnsi="Tahoma" w:cs="Tahoma"/>
        <w:b/>
        <w:i/>
      </w:rPr>
      <w:t>Informe Pormenorizado del Estado de Control  Interno</w:t>
    </w:r>
  </w:p>
  <w:p w14:paraId="191E6FB6" w14:textId="77777777" w:rsidR="00393B77" w:rsidRPr="00610B70" w:rsidRDefault="00393B77" w:rsidP="00AC05BA">
    <w:pPr>
      <w:shd w:val="clear" w:color="auto" w:fill="D9D9D9"/>
      <w:jc w:val="center"/>
      <w:rPr>
        <w:rFonts w:ascii="Tahoma" w:hAnsi="Tahoma" w:cs="Tahoma"/>
        <w:b/>
        <w:i/>
      </w:rPr>
    </w:pPr>
    <w:r w:rsidRPr="00610B70">
      <w:rPr>
        <w:rFonts w:ascii="Tahoma" w:hAnsi="Tahoma" w:cs="Tahoma"/>
        <w:b/>
        <w:i/>
      </w:rPr>
      <w:t>Periodo Evaluado - Mayo 01 a Agosto 31 de 2017</w:t>
    </w:r>
  </w:p>
  <w:p w14:paraId="0629ADA4" w14:textId="79F1FBE5" w:rsidR="00393B77" w:rsidRDefault="00393B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62FC5"/>
    <w:multiLevelType w:val="hybridMultilevel"/>
    <w:tmpl w:val="A694F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4F2975"/>
    <w:multiLevelType w:val="hybridMultilevel"/>
    <w:tmpl w:val="2A44F0F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DE13391"/>
    <w:multiLevelType w:val="hybridMultilevel"/>
    <w:tmpl w:val="448632E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686525B"/>
    <w:multiLevelType w:val="hybridMultilevel"/>
    <w:tmpl w:val="591857A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CB46F6"/>
    <w:multiLevelType w:val="hybridMultilevel"/>
    <w:tmpl w:val="8ACC466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BCA585F"/>
    <w:multiLevelType w:val="multilevel"/>
    <w:tmpl w:val="0F94DD7E"/>
    <w:lvl w:ilvl="0">
      <w:start w:val="1"/>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2967B53"/>
    <w:multiLevelType w:val="hybridMultilevel"/>
    <w:tmpl w:val="282EF7C6"/>
    <w:lvl w:ilvl="0" w:tplc="30605EDA">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2C6263E4"/>
    <w:multiLevelType w:val="multilevel"/>
    <w:tmpl w:val="427611D4"/>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nsid w:val="2E955339"/>
    <w:multiLevelType w:val="hybridMultilevel"/>
    <w:tmpl w:val="02EA05B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31E27A35"/>
    <w:multiLevelType w:val="hybridMultilevel"/>
    <w:tmpl w:val="73AC155A"/>
    <w:lvl w:ilvl="0" w:tplc="8AB4B9E0">
      <w:start w:val="1"/>
      <w:numFmt w:val="decimal"/>
      <w:lvlText w:val="%1."/>
      <w:lvlJc w:val="left"/>
      <w:pPr>
        <w:ind w:left="643"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3CB424B"/>
    <w:multiLevelType w:val="hybridMultilevel"/>
    <w:tmpl w:val="4254E660"/>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39390FB0"/>
    <w:multiLevelType w:val="hybridMultilevel"/>
    <w:tmpl w:val="CD4A4264"/>
    <w:lvl w:ilvl="0" w:tplc="4D7AAFDA">
      <w:start w:val="165"/>
      <w:numFmt w:val="bullet"/>
      <w:lvlText w:val="-"/>
      <w:lvlJc w:val="left"/>
      <w:pPr>
        <w:ind w:left="360" w:hanging="360"/>
      </w:pPr>
      <w:rPr>
        <w:rFonts w:ascii="Century Gothic" w:eastAsiaTheme="minorEastAsia" w:hAnsi="Century Gothic"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478452AD"/>
    <w:multiLevelType w:val="hybridMultilevel"/>
    <w:tmpl w:val="EBB0580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75231497"/>
    <w:multiLevelType w:val="hybridMultilevel"/>
    <w:tmpl w:val="AC56E9E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3"/>
  </w:num>
  <w:num w:numId="3">
    <w:abstractNumId w:val="10"/>
  </w:num>
  <w:num w:numId="4">
    <w:abstractNumId w:val="3"/>
  </w:num>
  <w:num w:numId="5">
    <w:abstractNumId w:val="2"/>
  </w:num>
  <w:num w:numId="6">
    <w:abstractNumId w:val="11"/>
  </w:num>
  <w:num w:numId="7">
    <w:abstractNumId w:val="4"/>
  </w:num>
  <w:num w:numId="8">
    <w:abstractNumId w:val="5"/>
  </w:num>
  <w:num w:numId="9">
    <w:abstractNumId w:val="0"/>
  </w:num>
  <w:num w:numId="10">
    <w:abstractNumId w:val="12"/>
  </w:num>
  <w:num w:numId="11">
    <w:abstractNumId w:val="6"/>
  </w:num>
  <w:num w:numId="12">
    <w:abstractNumId w:val="1"/>
  </w:num>
  <w:num w:numId="13">
    <w:abstractNumId w:val="8"/>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6FE"/>
    <w:rsid w:val="00012E44"/>
    <w:rsid w:val="00023DD2"/>
    <w:rsid w:val="000379CD"/>
    <w:rsid w:val="0004003D"/>
    <w:rsid w:val="00046D25"/>
    <w:rsid w:val="0005365A"/>
    <w:rsid w:val="0006188E"/>
    <w:rsid w:val="00063F09"/>
    <w:rsid w:val="00064A7E"/>
    <w:rsid w:val="000663F8"/>
    <w:rsid w:val="000830B4"/>
    <w:rsid w:val="00085992"/>
    <w:rsid w:val="00085F82"/>
    <w:rsid w:val="00092870"/>
    <w:rsid w:val="00094F23"/>
    <w:rsid w:val="000A58A7"/>
    <w:rsid w:val="000B53B7"/>
    <w:rsid w:val="000C2CEC"/>
    <w:rsid w:val="000D0AD5"/>
    <w:rsid w:val="000D5413"/>
    <w:rsid w:val="000E2064"/>
    <w:rsid w:val="000E44AB"/>
    <w:rsid w:val="000F35E1"/>
    <w:rsid w:val="000F4054"/>
    <w:rsid w:val="000F6B59"/>
    <w:rsid w:val="00110F35"/>
    <w:rsid w:val="001122CD"/>
    <w:rsid w:val="001128FE"/>
    <w:rsid w:val="00114823"/>
    <w:rsid w:val="00115AE8"/>
    <w:rsid w:val="00117296"/>
    <w:rsid w:val="00117310"/>
    <w:rsid w:val="001249CF"/>
    <w:rsid w:val="001262E8"/>
    <w:rsid w:val="00137901"/>
    <w:rsid w:val="001415A3"/>
    <w:rsid w:val="001513D2"/>
    <w:rsid w:val="00152D27"/>
    <w:rsid w:val="001554CF"/>
    <w:rsid w:val="00156317"/>
    <w:rsid w:val="00161621"/>
    <w:rsid w:val="00177F97"/>
    <w:rsid w:val="00182A7D"/>
    <w:rsid w:val="0019707D"/>
    <w:rsid w:val="001A1FBC"/>
    <w:rsid w:val="001A4DB7"/>
    <w:rsid w:val="001E0BF0"/>
    <w:rsid w:val="001E42E7"/>
    <w:rsid w:val="001E6454"/>
    <w:rsid w:val="001F15C3"/>
    <w:rsid w:val="001F2B01"/>
    <w:rsid w:val="0020162C"/>
    <w:rsid w:val="002016CA"/>
    <w:rsid w:val="00202ACB"/>
    <w:rsid w:val="00203013"/>
    <w:rsid w:val="00214B79"/>
    <w:rsid w:val="00214E54"/>
    <w:rsid w:val="0021610C"/>
    <w:rsid w:val="00220B5A"/>
    <w:rsid w:val="00221DE4"/>
    <w:rsid w:val="002239C1"/>
    <w:rsid w:val="00224334"/>
    <w:rsid w:val="002328A2"/>
    <w:rsid w:val="00244C46"/>
    <w:rsid w:val="00250D9F"/>
    <w:rsid w:val="00256DC6"/>
    <w:rsid w:val="0026121C"/>
    <w:rsid w:val="002760A5"/>
    <w:rsid w:val="002767DE"/>
    <w:rsid w:val="00287FB7"/>
    <w:rsid w:val="00290D8B"/>
    <w:rsid w:val="002C1CE1"/>
    <w:rsid w:val="002C3925"/>
    <w:rsid w:val="002D1C52"/>
    <w:rsid w:val="002D696D"/>
    <w:rsid w:val="002E22CF"/>
    <w:rsid w:val="00300E43"/>
    <w:rsid w:val="003018E6"/>
    <w:rsid w:val="00304C60"/>
    <w:rsid w:val="00310B7D"/>
    <w:rsid w:val="0031717E"/>
    <w:rsid w:val="00325C0F"/>
    <w:rsid w:val="00326D62"/>
    <w:rsid w:val="00327089"/>
    <w:rsid w:val="00343167"/>
    <w:rsid w:val="00344F29"/>
    <w:rsid w:val="003500DC"/>
    <w:rsid w:val="00350B52"/>
    <w:rsid w:val="00351398"/>
    <w:rsid w:val="0036305C"/>
    <w:rsid w:val="003669EC"/>
    <w:rsid w:val="00367184"/>
    <w:rsid w:val="00393B77"/>
    <w:rsid w:val="00393F37"/>
    <w:rsid w:val="003954E2"/>
    <w:rsid w:val="00395759"/>
    <w:rsid w:val="003A030D"/>
    <w:rsid w:val="003A28F3"/>
    <w:rsid w:val="003A5E28"/>
    <w:rsid w:val="003A6468"/>
    <w:rsid w:val="003A7BCF"/>
    <w:rsid w:val="003A7C2A"/>
    <w:rsid w:val="003B2D84"/>
    <w:rsid w:val="003B2D8F"/>
    <w:rsid w:val="003B69BB"/>
    <w:rsid w:val="003C21DC"/>
    <w:rsid w:val="003C5E57"/>
    <w:rsid w:val="003C7317"/>
    <w:rsid w:val="003D0FB1"/>
    <w:rsid w:val="003D1B06"/>
    <w:rsid w:val="003D3786"/>
    <w:rsid w:val="003D46A6"/>
    <w:rsid w:val="003E6AB5"/>
    <w:rsid w:val="003F23E0"/>
    <w:rsid w:val="003F63F4"/>
    <w:rsid w:val="00404195"/>
    <w:rsid w:val="00404739"/>
    <w:rsid w:val="00430007"/>
    <w:rsid w:val="0043034B"/>
    <w:rsid w:val="00430B25"/>
    <w:rsid w:val="004320B4"/>
    <w:rsid w:val="00432965"/>
    <w:rsid w:val="004337C1"/>
    <w:rsid w:val="00442174"/>
    <w:rsid w:val="0044285A"/>
    <w:rsid w:val="00445C88"/>
    <w:rsid w:val="004468A0"/>
    <w:rsid w:val="00452EDC"/>
    <w:rsid w:val="00455C0C"/>
    <w:rsid w:val="00457DD5"/>
    <w:rsid w:val="00485754"/>
    <w:rsid w:val="00485BF0"/>
    <w:rsid w:val="004875D2"/>
    <w:rsid w:val="0049254C"/>
    <w:rsid w:val="00493A39"/>
    <w:rsid w:val="004A1E44"/>
    <w:rsid w:val="004A4DCE"/>
    <w:rsid w:val="004B2A61"/>
    <w:rsid w:val="004C1BB4"/>
    <w:rsid w:val="004D3537"/>
    <w:rsid w:val="004D3F8C"/>
    <w:rsid w:val="004D570A"/>
    <w:rsid w:val="004D62AB"/>
    <w:rsid w:val="004E3415"/>
    <w:rsid w:val="004E4910"/>
    <w:rsid w:val="004E495C"/>
    <w:rsid w:val="00503DAA"/>
    <w:rsid w:val="005052DC"/>
    <w:rsid w:val="0050659C"/>
    <w:rsid w:val="00510BEF"/>
    <w:rsid w:val="0051364D"/>
    <w:rsid w:val="00527061"/>
    <w:rsid w:val="005305BF"/>
    <w:rsid w:val="005330EE"/>
    <w:rsid w:val="0053418F"/>
    <w:rsid w:val="00541CB4"/>
    <w:rsid w:val="00545C18"/>
    <w:rsid w:val="00546E76"/>
    <w:rsid w:val="00553320"/>
    <w:rsid w:val="005533E3"/>
    <w:rsid w:val="00555037"/>
    <w:rsid w:val="005572AF"/>
    <w:rsid w:val="005609EA"/>
    <w:rsid w:val="0056514C"/>
    <w:rsid w:val="00580018"/>
    <w:rsid w:val="00585194"/>
    <w:rsid w:val="00593C4B"/>
    <w:rsid w:val="005A1478"/>
    <w:rsid w:val="005B0045"/>
    <w:rsid w:val="005B450A"/>
    <w:rsid w:val="005C33FC"/>
    <w:rsid w:val="005D7B18"/>
    <w:rsid w:val="005E220A"/>
    <w:rsid w:val="005E3436"/>
    <w:rsid w:val="005E6FBC"/>
    <w:rsid w:val="005F34BF"/>
    <w:rsid w:val="00610A03"/>
    <w:rsid w:val="00610B70"/>
    <w:rsid w:val="00611A9B"/>
    <w:rsid w:val="00611DC3"/>
    <w:rsid w:val="00613608"/>
    <w:rsid w:val="0061360C"/>
    <w:rsid w:val="00616D8B"/>
    <w:rsid w:val="00617609"/>
    <w:rsid w:val="006227FA"/>
    <w:rsid w:val="00633727"/>
    <w:rsid w:val="0063460D"/>
    <w:rsid w:val="00645CDE"/>
    <w:rsid w:val="006475F5"/>
    <w:rsid w:val="00655BA2"/>
    <w:rsid w:val="0066140B"/>
    <w:rsid w:val="00670CCC"/>
    <w:rsid w:val="006929F4"/>
    <w:rsid w:val="006976FE"/>
    <w:rsid w:val="006A082D"/>
    <w:rsid w:val="006A13DA"/>
    <w:rsid w:val="006A30E5"/>
    <w:rsid w:val="006A34C5"/>
    <w:rsid w:val="006A4919"/>
    <w:rsid w:val="006B5EDF"/>
    <w:rsid w:val="006B695C"/>
    <w:rsid w:val="006D4D8D"/>
    <w:rsid w:val="006E55FD"/>
    <w:rsid w:val="006F0906"/>
    <w:rsid w:val="006F1B9E"/>
    <w:rsid w:val="006F5404"/>
    <w:rsid w:val="00700937"/>
    <w:rsid w:val="00702B36"/>
    <w:rsid w:val="00704E95"/>
    <w:rsid w:val="007067DD"/>
    <w:rsid w:val="00707DF8"/>
    <w:rsid w:val="00710283"/>
    <w:rsid w:val="007120B0"/>
    <w:rsid w:val="007159A7"/>
    <w:rsid w:val="007163F7"/>
    <w:rsid w:val="00723F3E"/>
    <w:rsid w:val="00724C7C"/>
    <w:rsid w:val="0073094E"/>
    <w:rsid w:val="00741502"/>
    <w:rsid w:val="00741DFF"/>
    <w:rsid w:val="007426B5"/>
    <w:rsid w:val="007545B7"/>
    <w:rsid w:val="00760D51"/>
    <w:rsid w:val="0077731F"/>
    <w:rsid w:val="00785C98"/>
    <w:rsid w:val="007877E2"/>
    <w:rsid w:val="007A1A00"/>
    <w:rsid w:val="007A716E"/>
    <w:rsid w:val="007C251A"/>
    <w:rsid w:val="007D1F9B"/>
    <w:rsid w:val="007D4141"/>
    <w:rsid w:val="007D53CF"/>
    <w:rsid w:val="007D7CB2"/>
    <w:rsid w:val="007D7EFF"/>
    <w:rsid w:val="007E1B38"/>
    <w:rsid w:val="007E26B7"/>
    <w:rsid w:val="007E2F96"/>
    <w:rsid w:val="007F3DD3"/>
    <w:rsid w:val="00804408"/>
    <w:rsid w:val="00804EDE"/>
    <w:rsid w:val="00810CE4"/>
    <w:rsid w:val="00816994"/>
    <w:rsid w:val="00820255"/>
    <w:rsid w:val="0082114E"/>
    <w:rsid w:val="00821150"/>
    <w:rsid w:val="008236EE"/>
    <w:rsid w:val="008270AC"/>
    <w:rsid w:val="00832955"/>
    <w:rsid w:val="008348F0"/>
    <w:rsid w:val="00841F8E"/>
    <w:rsid w:val="00843AC6"/>
    <w:rsid w:val="00845343"/>
    <w:rsid w:val="0085062D"/>
    <w:rsid w:val="008540C0"/>
    <w:rsid w:val="00861624"/>
    <w:rsid w:val="0087018E"/>
    <w:rsid w:val="00870D2B"/>
    <w:rsid w:val="0088171D"/>
    <w:rsid w:val="008832EF"/>
    <w:rsid w:val="00884AD4"/>
    <w:rsid w:val="00884C77"/>
    <w:rsid w:val="00886C74"/>
    <w:rsid w:val="008A0728"/>
    <w:rsid w:val="008B159B"/>
    <w:rsid w:val="008B3BEC"/>
    <w:rsid w:val="008B6827"/>
    <w:rsid w:val="008C037A"/>
    <w:rsid w:val="008C36C9"/>
    <w:rsid w:val="008D1F60"/>
    <w:rsid w:val="008D29F5"/>
    <w:rsid w:val="008D3677"/>
    <w:rsid w:val="008D71CE"/>
    <w:rsid w:val="008E4923"/>
    <w:rsid w:val="008F7068"/>
    <w:rsid w:val="00900CBA"/>
    <w:rsid w:val="00910233"/>
    <w:rsid w:val="009163F1"/>
    <w:rsid w:val="00921CAC"/>
    <w:rsid w:val="00933948"/>
    <w:rsid w:val="00940A3D"/>
    <w:rsid w:val="00940FA6"/>
    <w:rsid w:val="009464B4"/>
    <w:rsid w:val="00947BE3"/>
    <w:rsid w:val="00953A3A"/>
    <w:rsid w:val="009628BF"/>
    <w:rsid w:val="009646AD"/>
    <w:rsid w:val="0097043D"/>
    <w:rsid w:val="00972621"/>
    <w:rsid w:val="00980F38"/>
    <w:rsid w:val="0098234A"/>
    <w:rsid w:val="00985E46"/>
    <w:rsid w:val="0098619B"/>
    <w:rsid w:val="00991F95"/>
    <w:rsid w:val="00992EB2"/>
    <w:rsid w:val="00993D7E"/>
    <w:rsid w:val="009A0E05"/>
    <w:rsid w:val="009A2CAA"/>
    <w:rsid w:val="009A5564"/>
    <w:rsid w:val="009A60ED"/>
    <w:rsid w:val="009A71DD"/>
    <w:rsid w:val="009B0DAE"/>
    <w:rsid w:val="009B31F4"/>
    <w:rsid w:val="009B3876"/>
    <w:rsid w:val="009C0576"/>
    <w:rsid w:val="009C33F9"/>
    <w:rsid w:val="009D0231"/>
    <w:rsid w:val="009D68AA"/>
    <w:rsid w:val="009F012C"/>
    <w:rsid w:val="009F5BBF"/>
    <w:rsid w:val="00A17FE6"/>
    <w:rsid w:val="00A20D16"/>
    <w:rsid w:val="00A2723F"/>
    <w:rsid w:val="00A27963"/>
    <w:rsid w:val="00A4511B"/>
    <w:rsid w:val="00A5186E"/>
    <w:rsid w:val="00A64F4D"/>
    <w:rsid w:val="00A75B00"/>
    <w:rsid w:val="00A8170D"/>
    <w:rsid w:val="00A839BC"/>
    <w:rsid w:val="00A91C17"/>
    <w:rsid w:val="00A92195"/>
    <w:rsid w:val="00A928DB"/>
    <w:rsid w:val="00A92923"/>
    <w:rsid w:val="00AA40DC"/>
    <w:rsid w:val="00AA4661"/>
    <w:rsid w:val="00AA70C5"/>
    <w:rsid w:val="00AB542C"/>
    <w:rsid w:val="00AC05BA"/>
    <w:rsid w:val="00AC5F17"/>
    <w:rsid w:val="00AD1A16"/>
    <w:rsid w:val="00AE0875"/>
    <w:rsid w:val="00AE441C"/>
    <w:rsid w:val="00AE7CCD"/>
    <w:rsid w:val="00AF0251"/>
    <w:rsid w:val="00AF110B"/>
    <w:rsid w:val="00AF5C84"/>
    <w:rsid w:val="00AF66C9"/>
    <w:rsid w:val="00B01A4B"/>
    <w:rsid w:val="00B059C3"/>
    <w:rsid w:val="00B141F3"/>
    <w:rsid w:val="00B15C03"/>
    <w:rsid w:val="00B20ECE"/>
    <w:rsid w:val="00B225DD"/>
    <w:rsid w:val="00B35CDB"/>
    <w:rsid w:val="00B4332A"/>
    <w:rsid w:val="00B52A39"/>
    <w:rsid w:val="00B534EF"/>
    <w:rsid w:val="00B543F2"/>
    <w:rsid w:val="00B5566E"/>
    <w:rsid w:val="00B56B6F"/>
    <w:rsid w:val="00B72D1A"/>
    <w:rsid w:val="00B73B71"/>
    <w:rsid w:val="00B75142"/>
    <w:rsid w:val="00B829BA"/>
    <w:rsid w:val="00B83BA5"/>
    <w:rsid w:val="00B904AD"/>
    <w:rsid w:val="00B916A0"/>
    <w:rsid w:val="00BB52E1"/>
    <w:rsid w:val="00BB7002"/>
    <w:rsid w:val="00BC206B"/>
    <w:rsid w:val="00BD124E"/>
    <w:rsid w:val="00BD4358"/>
    <w:rsid w:val="00BD5938"/>
    <w:rsid w:val="00BE6AA9"/>
    <w:rsid w:val="00BF622D"/>
    <w:rsid w:val="00C0152E"/>
    <w:rsid w:val="00C228E9"/>
    <w:rsid w:val="00C255BC"/>
    <w:rsid w:val="00C35513"/>
    <w:rsid w:val="00C36471"/>
    <w:rsid w:val="00C46211"/>
    <w:rsid w:val="00C54A9D"/>
    <w:rsid w:val="00C66E57"/>
    <w:rsid w:val="00C740EB"/>
    <w:rsid w:val="00C741F8"/>
    <w:rsid w:val="00C856ED"/>
    <w:rsid w:val="00C91089"/>
    <w:rsid w:val="00C9489A"/>
    <w:rsid w:val="00C9718E"/>
    <w:rsid w:val="00CB3CFA"/>
    <w:rsid w:val="00CB3F10"/>
    <w:rsid w:val="00CB49B1"/>
    <w:rsid w:val="00CB7167"/>
    <w:rsid w:val="00CC23F3"/>
    <w:rsid w:val="00CC734B"/>
    <w:rsid w:val="00CC7AD3"/>
    <w:rsid w:val="00CD342F"/>
    <w:rsid w:val="00CD4DBA"/>
    <w:rsid w:val="00CD5C1F"/>
    <w:rsid w:val="00CE0480"/>
    <w:rsid w:val="00CE76AC"/>
    <w:rsid w:val="00CF2518"/>
    <w:rsid w:val="00D07697"/>
    <w:rsid w:val="00D07FB9"/>
    <w:rsid w:val="00D113C1"/>
    <w:rsid w:val="00D12CC2"/>
    <w:rsid w:val="00D138DD"/>
    <w:rsid w:val="00D16F98"/>
    <w:rsid w:val="00D211AD"/>
    <w:rsid w:val="00D33860"/>
    <w:rsid w:val="00D3705B"/>
    <w:rsid w:val="00D47887"/>
    <w:rsid w:val="00D67324"/>
    <w:rsid w:val="00D7403B"/>
    <w:rsid w:val="00D8199A"/>
    <w:rsid w:val="00D849C5"/>
    <w:rsid w:val="00D92EAA"/>
    <w:rsid w:val="00D9399A"/>
    <w:rsid w:val="00D94674"/>
    <w:rsid w:val="00DA0AFE"/>
    <w:rsid w:val="00DA2212"/>
    <w:rsid w:val="00DA3AF0"/>
    <w:rsid w:val="00DB301F"/>
    <w:rsid w:val="00DC35AB"/>
    <w:rsid w:val="00DC6A66"/>
    <w:rsid w:val="00DD0282"/>
    <w:rsid w:val="00DD4670"/>
    <w:rsid w:val="00DE26D5"/>
    <w:rsid w:val="00DE7BA1"/>
    <w:rsid w:val="00DF658C"/>
    <w:rsid w:val="00E10095"/>
    <w:rsid w:val="00E10553"/>
    <w:rsid w:val="00E252CF"/>
    <w:rsid w:val="00E325C0"/>
    <w:rsid w:val="00E34720"/>
    <w:rsid w:val="00E415A1"/>
    <w:rsid w:val="00E44FF0"/>
    <w:rsid w:val="00E46D03"/>
    <w:rsid w:val="00E670AA"/>
    <w:rsid w:val="00E7017A"/>
    <w:rsid w:val="00E75C85"/>
    <w:rsid w:val="00E846BF"/>
    <w:rsid w:val="00E8630C"/>
    <w:rsid w:val="00E86854"/>
    <w:rsid w:val="00E86D54"/>
    <w:rsid w:val="00E94A8C"/>
    <w:rsid w:val="00EA1641"/>
    <w:rsid w:val="00ED593D"/>
    <w:rsid w:val="00EE19BC"/>
    <w:rsid w:val="00EE2F6F"/>
    <w:rsid w:val="00EE6AB3"/>
    <w:rsid w:val="00EF0129"/>
    <w:rsid w:val="00EF6FA4"/>
    <w:rsid w:val="00F13AD6"/>
    <w:rsid w:val="00F36753"/>
    <w:rsid w:val="00F6034B"/>
    <w:rsid w:val="00F736EA"/>
    <w:rsid w:val="00F73D01"/>
    <w:rsid w:val="00F73ED1"/>
    <w:rsid w:val="00F7669D"/>
    <w:rsid w:val="00F76C7C"/>
    <w:rsid w:val="00F860C0"/>
    <w:rsid w:val="00FA1082"/>
    <w:rsid w:val="00FA1A70"/>
    <w:rsid w:val="00FA1F34"/>
    <w:rsid w:val="00FA38B5"/>
    <w:rsid w:val="00FA7364"/>
    <w:rsid w:val="00FB7AB0"/>
    <w:rsid w:val="00FD1E0D"/>
    <w:rsid w:val="00FD3E5E"/>
    <w:rsid w:val="00FD4D57"/>
    <w:rsid w:val="00FD4F1D"/>
    <w:rsid w:val="00FF22EB"/>
    <w:rsid w:val="00FF4DF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2F55C"/>
  <w15:docId w15:val="{E9BEEF99-7309-4A30-A82A-3B4678691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6D4D8D"/>
    <w:pPr>
      <w:keepNext/>
      <w:spacing w:before="240" w:after="60" w:line="276" w:lineRule="auto"/>
      <w:outlineLvl w:val="0"/>
    </w:pPr>
    <w:rPr>
      <w:rFonts w:ascii="Cambria" w:eastAsia="Times New Roman" w:hAnsi="Cambria" w:cs="Times New Roman"/>
      <w:b/>
      <w:bCs/>
      <w:kern w:val="32"/>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76FE"/>
    <w:pPr>
      <w:tabs>
        <w:tab w:val="center" w:pos="4252"/>
        <w:tab w:val="right" w:pos="8504"/>
      </w:tabs>
    </w:pPr>
  </w:style>
  <w:style w:type="character" w:customStyle="1" w:styleId="EncabezadoCar">
    <w:name w:val="Encabezado Car"/>
    <w:basedOn w:val="Fuentedeprrafopredeter"/>
    <w:link w:val="Encabezado"/>
    <w:uiPriority w:val="99"/>
    <w:rsid w:val="006976FE"/>
  </w:style>
  <w:style w:type="paragraph" w:styleId="Piedepgina">
    <w:name w:val="footer"/>
    <w:basedOn w:val="Normal"/>
    <w:link w:val="PiedepginaCar"/>
    <w:uiPriority w:val="99"/>
    <w:unhideWhenUsed/>
    <w:rsid w:val="006976FE"/>
    <w:pPr>
      <w:tabs>
        <w:tab w:val="center" w:pos="4252"/>
        <w:tab w:val="right" w:pos="8504"/>
      </w:tabs>
    </w:pPr>
  </w:style>
  <w:style w:type="character" w:customStyle="1" w:styleId="PiedepginaCar">
    <w:name w:val="Pie de página Car"/>
    <w:basedOn w:val="Fuentedeprrafopredeter"/>
    <w:link w:val="Piedepgina"/>
    <w:uiPriority w:val="99"/>
    <w:rsid w:val="006976FE"/>
  </w:style>
  <w:style w:type="character" w:customStyle="1" w:styleId="Ttulo1Car">
    <w:name w:val="Título 1 Car"/>
    <w:basedOn w:val="Fuentedeprrafopredeter"/>
    <w:link w:val="Ttulo1"/>
    <w:uiPriority w:val="99"/>
    <w:rsid w:val="006D4D8D"/>
    <w:rPr>
      <w:rFonts w:ascii="Cambria" w:eastAsia="Times New Roman" w:hAnsi="Cambria" w:cs="Times New Roman"/>
      <w:b/>
      <w:bCs/>
      <w:kern w:val="32"/>
      <w:sz w:val="32"/>
      <w:szCs w:val="32"/>
      <w:lang w:val="es-CO" w:eastAsia="es-CO"/>
    </w:rPr>
  </w:style>
  <w:style w:type="paragraph" w:styleId="TDC1">
    <w:name w:val="toc 1"/>
    <w:basedOn w:val="Normal"/>
    <w:next w:val="Normal"/>
    <w:autoRedefine/>
    <w:uiPriority w:val="39"/>
    <w:unhideWhenUsed/>
    <w:rsid w:val="006D4D8D"/>
    <w:pPr>
      <w:spacing w:before="120" w:line="360" w:lineRule="auto"/>
      <w:jc w:val="center"/>
    </w:pPr>
    <w:rPr>
      <w:rFonts w:ascii="Times New Roman" w:eastAsia="Arial" w:hAnsi="Times New Roman" w:cs="Arial"/>
      <w:b/>
      <w:color w:val="000000"/>
      <w:lang w:eastAsia="es-ES"/>
    </w:rPr>
  </w:style>
  <w:style w:type="paragraph" w:styleId="Descripcin">
    <w:name w:val="caption"/>
    <w:basedOn w:val="Normal"/>
    <w:next w:val="Normal"/>
    <w:uiPriority w:val="35"/>
    <w:unhideWhenUsed/>
    <w:qFormat/>
    <w:rsid w:val="006D4D8D"/>
    <w:pPr>
      <w:spacing w:after="200"/>
      <w:ind w:left="720"/>
    </w:pPr>
    <w:rPr>
      <w:rFonts w:ascii="Times New Roman" w:eastAsia="Arial" w:hAnsi="Times New Roman" w:cs="Arial"/>
      <w:bCs/>
      <w:i/>
      <w:color w:val="538135" w:themeColor="accent6" w:themeShade="BF"/>
      <w:sz w:val="20"/>
      <w:szCs w:val="18"/>
      <w:lang w:eastAsia="es-ES"/>
    </w:rPr>
  </w:style>
  <w:style w:type="paragraph" w:styleId="Textodeglobo">
    <w:name w:val="Balloon Text"/>
    <w:basedOn w:val="Normal"/>
    <w:link w:val="TextodegloboCar"/>
    <w:uiPriority w:val="99"/>
    <w:semiHidden/>
    <w:unhideWhenUsed/>
    <w:rsid w:val="006D4D8D"/>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6D4D8D"/>
    <w:rPr>
      <w:rFonts w:ascii="Lucida Grande" w:eastAsiaTheme="minorEastAsia" w:hAnsi="Lucida Grande" w:cs="Lucida Grande"/>
      <w:sz w:val="18"/>
      <w:szCs w:val="18"/>
      <w:lang w:eastAsia="es-ES"/>
    </w:rPr>
  </w:style>
  <w:style w:type="paragraph" w:styleId="NormalWeb">
    <w:name w:val="Normal (Web)"/>
    <w:basedOn w:val="Normal"/>
    <w:uiPriority w:val="99"/>
    <w:unhideWhenUsed/>
    <w:rsid w:val="006D4D8D"/>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uiPriority w:val="99"/>
    <w:rsid w:val="006D4D8D"/>
    <w:pPr>
      <w:suppressAutoHyphens/>
    </w:pPr>
    <w:rPr>
      <w:rFonts w:ascii="Times New Roman" w:eastAsia="Times New Roman" w:hAnsi="Times New Roman" w:cs="Times New Roman"/>
      <w:sz w:val="20"/>
      <w:szCs w:val="20"/>
      <w:lang w:val="es-ES" w:eastAsia="ar-SA"/>
    </w:rPr>
  </w:style>
  <w:style w:type="character" w:styleId="Hipervnculo">
    <w:name w:val="Hyperlink"/>
    <w:rsid w:val="006D4D8D"/>
    <w:rPr>
      <w:color w:val="0000FF"/>
      <w:u w:val="single"/>
    </w:rPr>
  </w:style>
  <w:style w:type="paragraph" w:styleId="Prrafodelista">
    <w:name w:val="List Paragraph"/>
    <w:basedOn w:val="Normal"/>
    <w:uiPriority w:val="34"/>
    <w:qFormat/>
    <w:rsid w:val="006D4D8D"/>
    <w:pPr>
      <w:spacing w:after="200" w:line="276" w:lineRule="auto"/>
      <w:ind w:left="720"/>
    </w:pPr>
    <w:rPr>
      <w:rFonts w:ascii="Calibri" w:eastAsia="Calibri" w:hAnsi="Calibri" w:cs="Times New Roman"/>
      <w:sz w:val="22"/>
      <w:szCs w:val="22"/>
      <w:lang w:val="es-CO" w:eastAsia="ar-SA"/>
    </w:rPr>
  </w:style>
  <w:style w:type="paragraph" w:styleId="Sinespaciado">
    <w:name w:val="No Spacing"/>
    <w:uiPriority w:val="1"/>
    <w:qFormat/>
    <w:rsid w:val="006D4D8D"/>
    <w:rPr>
      <w:rFonts w:ascii="Calibri" w:eastAsia="Calibri" w:hAnsi="Calibri" w:cs="Times New Roman"/>
      <w:sz w:val="22"/>
      <w:szCs w:val="22"/>
      <w:lang w:val="es-CO"/>
    </w:rPr>
  </w:style>
  <w:style w:type="table" w:styleId="Tablaconcuadrcula">
    <w:name w:val="Table Grid"/>
    <w:basedOn w:val="Tablanormal"/>
    <w:uiPriority w:val="59"/>
    <w:rsid w:val="006D4D8D"/>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D4D8D"/>
    <w:pPr>
      <w:autoSpaceDE w:val="0"/>
      <w:autoSpaceDN w:val="0"/>
      <w:adjustRightInd w:val="0"/>
    </w:pPr>
    <w:rPr>
      <w:rFonts w:ascii="Wingdings" w:eastAsiaTheme="minorEastAsia" w:hAnsi="Wingdings" w:cs="Wingdings"/>
      <w:color w:val="000000"/>
      <w:lang w:val="es-CO" w:eastAsia="es-ES"/>
    </w:rPr>
  </w:style>
  <w:style w:type="paragraph" w:styleId="Textonotapie">
    <w:name w:val="footnote text"/>
    <w:basedOn w:val="Normal"/>
    <w:link w:val="TextonotapieCar"/>
    <w:uiPriority w:val="99"/>
    <w:semiHidden/>
    <w:unhideWhenUsed/>
    <w:rsid w:val="006D4D8D"/>
    <w:rPr>
      <w:rFonts w:ascii="Cambria" w:eastAsia="MS Mincho"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6D4D8D"/>
    <w:rPr>
      <w:rFonts w:ascii="Cambria" w:eastAsia="MS Mincho" w:hAnsi="Cambria" w:cs="Times New Roman"/>
      <w:sz w:val="20"/>
      <w:szCs w:val="20"/>
      <w:lang w:eastAsia="es-ES"/>
    </w:rPr>
  </w:style>
  <w:style w:type="character" w:styleId="Refdenotaalpie">
    <w:name w:val="footnote reference"/>
    <w:uiPriority w:val="99"/>
    <w:semiHidden/>
    <w:unhideWhenUsed/>
    <w:rsid w:val="006D4D8D"/>
    <w:rPr>
      <w:vertAlign w:val="superscript"/>
    </w:rPr>
  </w:style>
  <w:style w:type="paragraph" w:customStyle="1" w:styleId="xmsonormal">
    <w:name w:val="x_msonormal"/>
    <w:basedOn w:val="Normal"/>
    <w:rsid w:val="006D4D8D"/>
    <w:pPr>
      <w:spacing w:before="100" w:beforeAutospacing="1" w:after="100" w:afterAutospacing="1"/>
    </w:pPr>
    <w:rPr>
      <w:rFonts w:ascii="Times New Roman" w:eastAsia="Times New Roman" w:hAnsi="Times New Roman" w:cs="Times New Roman"/>
      <w:lang w:val="es-CO" w:eastAsia="es-CO"/>
    </w:rPr>
  </w:style>
  <w:style w:type="character" w:customStyle="1" w:styleId="apple-converted-space">
    <w:name w:val="apple-converted-space"/>
    <w:basedOn w:val="Fuentedeprrafopredeter"/>
    <w:rsid w:val="00D33860"/>
  </w:style>
  <w:style w:type="paragraph" w:customStyle="1" w:styleId="xmsoheader">
    <w:name w:val="x_msoheader"/>
    <w:basedOn w:val="Normal"/>
    <w:rsid w:val="005F34BF"/>
    <w:pPr>
      <w:spacing w:before="100" w:beforeAutospacing="1" w:after="100" w:afterAutospacing="1"/>
    </w:pPr>
    <w:rPr>
      <w:rFonts w:ascii="Times New Roman" w:eastAsia="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106231">
      <w:bodyDiv w:val="1"/>
      <w:marLeft w:val="0"/>
      <w:marRight w:val="0"/>
      <w:marTop w:val="0"/>
      <w:marBottom w:val="0"/>
      <w:divBdr>
        <w:top w:val="none" w:sz="0" w:space="0" w:color="auto"/>
        <w:left w:val="none" w:sz="0" w:space="0" w:color="auto"/>
        <w:bottom w:val="none" w:sz="0" w:space="0" w:color="auto"/>
        <w:right w:val="none" w:sz="0" w:space="0" w:color="auto"/>
      </w:divBdr>
    </w:div>
    <w:div w:id="548341860">
      <w:bodyDiv w:val="1"/>
      <w:marLeft w:val="0"/>
      <w:marRight w:val="0"/>
      <w:marTop w:val="0"/>
      <w:marBottom w:val="0"/>
      <w:divBdr>
        <w:top w:val="none" w:sz="0" w:space="0" w:color="auto"/>
        <w:left w:val="none" w:sz="0" w:space="0" w:color="auto"/>
        <w:bottom w:val="none" w:sz="0" w:space="0" w:color="auto"/>
        <w:right w:val="none" w:sz="0" w:space="0" w:color="auto"/>
      </w:divBdr>
    </w:div>
    <w:div w:id="581524022">
      <w:bodyDiv w:val="1"/>
      <w:marLeft w:val="0"/>
      <w:marRight w:val="0"/>
      <w:marTop w:val="0"/>
      <w:marBottom w:val="0"/>
      <w:divBdr>
        <w:top w:val="none" w:sz="0" w:space="0" w:color="auto"/>
        <w:left w:val="none" w:sz="0" w:space="0" w:color="auto"/>
        <w:bottom w:val="none" w:sz="0" w:space="0" w:color="auto"/>
        <w:right w:val="none" w:sz="0" w:space="0" w:color="auto"/>
      </w:divBdr>
    </w:div>
    <w:div w:id="1074738285">
      <w:bodyDiv w:val="1"/>
      <w:marLeft w:val="0"/>
      <w:marRight w:val="0"/>
      <w:marTop w:val="0"/>
      <w:marBottom w:val="0"/>
      <w:divBdr>
        <w:top w:val="none" w:sz="0" w:space="0" w:color="auto"/>
        <w:left w:val="none" w:sz="0" w:space="0" w:color="auto"/>
        <w:bottom w:val="none" w:sz="0" w:space="0" w:color="auto"/>
        <w:right w:val="none" w:sz="0" w:space="0" w:color="auto"/>
      </w:divBdr>
    </w:div>
    <w:div w:id="1285035705">
      <w:bodyDiv w:val="1"/>
      <w:marLeft w:val="0"/>
      <w:marRight w:val="0"/>
      <w:marTop w:val="0"/>
      <w:marBottom w:val="0"/>
      <w:divBdr>
        <w:top w:val="none" w:sz="0" w:space="0" w:color="auto"/>
        <w:left w:val="none" w:sz="0" w:space="0" w:color="auto"/>
        <w:bottom w:val="none" w:sz="0" w:space="0" w:color="auto"/>
        <w:right w:val="none" w:sz="0" w:space="0" w:color="auto"/>
      </w:divBdr>
    </w:div>
    <w:div w:id="1417702127">
      <w:bodyDiv w:val="1"/>
      <w:marLeft w:val="0"/>
      <w:marRight w:val="0"/>
      <w:marTop w:val="0"/>
      <w:marBottom w:val="0"/>
      <w:divBdr>
        <w:top w:val="none" w:sz="0" w:space="0" w:color="auto"/>
        <w:left w:val="none" w:sz="0" w:space="0" w:color="auto"/>
        <w:bottom w:val="none" w:sz="0" w:space="0" w:color="auto"/>
        <w:right w:val="none" w:sz="0" w:space="0" w:color="auto"/>
      </w:divBdr>
    </w:div>
    <w:div w:id="1559782106">
      <w:bodyDiv w:val="1"/>
      <w:marLeft w:val="0"/>
      <w:marRight w:val="0"/>
      <w:marTop w:val="0"/>
      <w:marBottom w:val="0"/>
      <w:divBdr>
        <w:top w:val="none" w:sz="0" w:space="0" w:color="auto"/>
        <w:left w:val="none" w:sz="0" w:space="0" w:color="auto"/>
        <w:bottom w:val="none" w:sz="0" w:space="0" w:color="auto"/>
        <w:right w:val="none" w:sz="0" w:space="0" w:color="auto"/>
      </w:divBdr>
    </w:div>
    <w:div w:id="1606034444">
      <w:bodyDiv w:val="1"/>
      <w:marLeft w:val="0"/>
      <w:marRight w:val="0"/>
      <w:marTop w:val="0"/>
      <w:marBottom w:val="0"/>
      <w:divBdr>
        <w:top w:val="none" w:sz="0" w:space="0" w:color="auto"/>
        <w:left w:val="none" w:sz="0" w:space="0" w:color="auto"/>
        <w:bottom w:val="none" w:sz="0" w:space="0" w:color="auto"/>
        <w:right w:val="none" w:sz="0" w:space="0" w:color="auto"/>
      </w:divBdr>
    </w:div>
    <w:div w:id="1689788654">
      <w:bodyDiv w:val="1"/>
      <w:marLeft w:val="0"/>
      <w:marRight w:val="0"/>
      <w:marTop w:val="0"/>
      <w:marBottom w:val="0"/>
      <w:divBdr>
        <w:top w:val="none" w:sz="0" w:space="0" w:color="auto"/>
        <w:left w:val="none" w:sz="0" w:space="0" w:color="auto"/>
        <w:bottom w:val="none" w:sz="0" w:space="0" w:color="auto"/>
        <w:right w:val="none" w:sz="0" w:space="0" w:color="auto"/>
      </w:divBdr>
    </w:div>
    <w:div w:id="2085638239">
      <w:bodyDiv w:val="1"/>
      <w:marLeft w:val="0"/>
      <w:marRight w:val="0"/>
      <w:marTop w:val="0"/>
      <w:marBottom w:val="0"/>
      <w:divBdr>
        <w:top w:val="none" w:sz="0" w:space="0" w:color="auto"/>
        <w:left w:val="none" w:sz="0" w:space="0" w:color="auto"/>
        <w:bottom w:val="none" w:sz="0" w:space="0" w:color="auto"/>
        <w:right w:val="none" w:sz="0" w:space="0" w:color="auto"/>
      </w:divBdr>
    </w:div>
    <w:div w:id="2121560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tmanizales@gmail.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www.manizales.gov.co"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0" Type="http://schemas.openxmlformats.org/officeDocument/2006/relationships/hyperlink" Target="http://www.manizales.gov.co"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nizales.gov.co/Institucional/Pol&#237;tica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nizales.gov.co/Contenido/Alcaldia/3237/consejo-territorial-de-planeacio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vgiraldc\Desktop\CALIDAD\2017-Planes%20de%20mejoramiento%202016\Informe%202017\Informe%20General%20201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1769531933508312"/>
          <c:y val="0.19675925925925927"/>
          <c:w val="0.69218110236220476"/>
          <c:h val="0.77314814814814814"/>
        </c:manualLayout>
      </c:layout>
      <c:pie3DChart>
        <c:varyColors val="1"/>
        <c:ser>
          <c:idx val="0"/>
          <c:order val="0"/>
          <c:dLbls>
            <c:dLbl>
              <c:idx val="0"/>
              <c:layout>
                <c:manualLayout>
                  <c:x val="-0.11749999999999999"/>
                  <c:y val="3.189450277048702E-2"/>
                </c:manualLayout>
              </c:layout>
              <c:tx>
                <c:rich>
                  <a:bodyPr/>
                  <a:lstStyle/>
                  <a:p>
                    <a:r>
                      <a:rPr lang="en-US"/>
                      <a:t>NC</a:t>
                    </a:r>
                  </a:p>
                  <a:p>
                    <a:r>
                      <a:rPr lang="en-US"/>
                      <a:t>59
32%</a:t>
                    </a:r>
                  </a:p>
                </c:rich>
              </c:tx>
              <c:showLegendKey val="0"/>
              <c:showVal val="1"/>
              <c:showCatName val="1"/>
              <c:showSerName val="0"/>
              <c:showPercent val="1"/>
              <c:showBubbleSize val="0"/>
              <c:separator>
</c:separator>
              <c:extLst>
                <c:ext xmlns:c15="http://schemas.microsoft.com/office/drawing/2012/chart" uri="{CE6537A1-D6FC-4f65-9D91-7224C49458BB}"/>
              </c:extLst>
            </c:dLbl>
            <c:dLbl>
              <c:idx val="2"/>
              <c:layout>
                <c:manualLayout>
                  <c:x val="0.12946336395450569"/>
                  <c:y val="3.8699329250510353E-2"/>
                </c:manualLayout>
              </c:layou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1400" b="1" baseline="0">
                    <a:latin typeface="Arial" pitchFamily="34" charset="0"/>
                    <a:cs typeface="Arial" pitchFamily="34" charset="0"/>
                  </a:defRPr>
                </a:pPr>
                <a:endParaRPr lang="en-US"/>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Hoja3!$O$6:$Q$6</c:f>
              <c:strCache>
                <c:ptCount val="3"/>
                <c:pt idx="0">
                  <c:v>NC</c:v>
                </c:pt>
                <c:pt idx="1">
                  <c:v>OBS</c:v>
                </c:pt>
                <c:pt idx="2">
                  <c:v>OM</c:v>
                </c:pt>
              </c:strCache>
            </c:strRef>
          </c:cat>
          <c:val>
            <c:numRef>
              <c:f>Hoja3!$O$7:$Q$7</c:f>
              <c:numCache>
                <c:formatCode>0</c:formatCode>
                <c:ptCount val="3"/>
                <c:pt idx="0">
                  <c:v>59</c:v>
                </c:pt>
                <c:pt idx="1">
                  <c:v>56</c:v>
                </c:pt>
                <c:pt idx="2">
                  <c:v>69</c:v>
                </c:pt>
              </c:numCache>
            </c:numRef>
          </c:val>
        </c:ser>
        <c:ser>
          <c:idx val="1"/>
          <c:order val="1"/>
          <c:cat>
            <c:strRef>
              <c:f>Hoja3!$O$6:$Q$6</c:f>
              <c:strCache>
                <c:ptCount val="3"/>
                <c:pt idx="0">
                  <c:v>NC</c:v>
                </c:pt>
                <c:pt idx="1">
                  <c:v>OBS</c:v>
                </c:pt>
                <c:pt idx="2">
                  <c:v>OM</c:v>
                </c:pt>
              </c:strCache>
            </c:strRef>
          </c:cat>
          <c:val>
            <c:numRef>
              <c:f>Hoja3!$O$8:$Q$8</c:f>
              <c:numCache>
                <c:formatCode>0%</c:formatCode>
                <c:ptCount val="3"/>
                <c:pt idx="0">
                  <c:v>0.32</c:v>
                </c:pt>
                <c:pt idx="1">
                  <c:v>0.3</c:v>
                </c:pt>
                <c:pt idx="2">
                  <c:v>0.38</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1C0DE-4AA1-4E37-9351-0DCF6E345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12246</Words>
  <Characters>69808</Characters>
  <Application>Microsoft Office Word</Application>
  <DocSecurity>0</DocSecurity>
  <Lines>581</Lines>
  <Paragraphs>163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Liliana Maria Arias Gallego</cp:lastModifiedBy>
  <cp:revision>3</cp:revision>
  <cp:lastPrinted>2017-09-14T20:23:00Z</cp:lastPrinted>
  <dcterms:created xsi:type="dcterms:W3CDTF">2017-09-14T20:47:00Z</dcterms:created>
  <dcterms:modified xsi:type="dcterms:W3CDTF">2017-09-14T20:47:00Z</dcterms:modified>
</cp:coreProperties>
</file>